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D4D" w:rsidRDefault="00947660" w:rsidP="00594A25">
      <w:pPr>
        <w:spacing w:line="36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simplePos x="0" y="0"/>
            <wp:positionH relativeFrom="column">
              <wp:posOffset>-894303</wp:posOffset>
            </wp:positionH>
            <wp:positionV relativeFrom="paragraph">
              <wp:posOffset>-894303</wp:posOffset>
            </wp:positionV>
            <wp:extent cx="7686989" cy="11826910"/>
            <wp:effectExtent l="0" t="0" r="952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ROFIL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94134" cy="11837903"/>
                    </a:xfrm>
                    <a:prstGeom prst="rect">
                      <a:avLst/>
                    </a:prstGeom>
                  </pic:spPr>
                </pic:pic>
              </a:graphicData>
            </a:graphic>
            <wp14:sizeRelH relativeFrom="page">
              <wp14:pctWidth>0</wp14:pctWidth>
            </wp14:sizeRelH>
            <wp14:sizeRelV relativeFrom="page">
              <wp14:pctHeight>0</wp14:pctHeight>
            </wp14:sizeRelV>
          </wp:anchor>
        </w:drawing>
      </w:r>
    </w:p>
    <w:p w:rsidR="00594A25" w:rsidRDefault="00594A25" w:rsidP="009C70DD">
      <w:pPr>
        <w:spacing w:line="360" w:lineRule="auto"/>
        <w:jc w:val="center"/>
        <w:rPr>
          <w:rFonts w:ascii="Arial" w:hAnsi="Arial" w:cs="Arial"/>
          <w:sz w:val="24"/>
          <w:szCs w:val="24"/>
        </w:rPr>
        <w:sectPr w:rsidR="00594A25" w:rsidSect="00A66FF0">
          <w:headerReference w:type="default" r:id="rId10"/>
          <w:footerReference w:type="default" r:id="rId11"/>
          <w:footerReference w:type="first" r:id="rId12"/>
          <w:pgSz w:w="12191" w:h="18711" w:code="10000"/>
          <w:pgMar w:top="1440" w:right="1440" w:bottom="1440" w:left="1440" w:header="708" w:footer="708" w:gutter="0"/>
          <w:cols w:space="708"/>
          <w:docGrid w:linePitch="360"/>
        </w:sectPr>
      </w:pPr>
    </w:p>
    <w:p w:rsidR="00C13BCB" w:rsidRPr="00921FE1" w:rsidRDefault="00A66FF0" w:rsidP="00921FE1">
      <w:pPr>
        <w:pStyle w:val="Heading1"/>
      </w:pPr>
      <w:bookmarkStart w:id="0" w:name="_Toc106696314"/>
      <w:r w:rsidRPr="00921FE1">
        <w:lastRenderedPageBreak/>
        <w:t>KATA PENGANTAR</w:t>
      </w:r>
      <w:bookmarkEnd w:id="0"/>
      <w:r w:rsidRPr="00921FE1">
        <w:t xml:space="preserve"> </w:t>
      </w:r>
    </w:p>
    <w:p w:rsidR="00A66FF0" w:rsidRDefault="00A66FF0" w:rsidP="009C70DD">
      <w:pPr>
        <w:spacing w:line="360" w:lineRule="auto"/>
        <w:jc w:val="both"/>
        <w:rPr>
          <w:rFonts w:ascii="Arial" w:hAnsi="Arial" w:cs="Arial"/>
          <w:sz w:val="24"/>
          <w:szCs w:val="24"/>
        </w:rPr>
      </w:pPr>
      <w:r w:rsidRPr="00DF3F01">
        <w:rPr>
          <w:rFonts w:ascii="Arial" w:hAnsi="Arial" w:cs="Arial"/>
          <w:sz w:val="24"/>
          <w:szCs w:val="24"/>
        </w:rPr>
        <w:tab/>
      </w:r>
      <w:proofErr w:type="gramStart"/>
      <w:r w:rsidRPr="00DF3F01">
        <w:rPr>
          <w:rFonts w:ascii="Arial" w:hAnsi="Arial" w:cs="Arial"/>
          <w:sz w:val="24"/>
          <w:szCs w:val="24"/>
        </w:rPr>
        <w:t xml:space="preserve">Profil kesehatan tahun 2021 merupakan salah satu wujud akuntabilitas dari </w:t>
      </w:r>
      <w:r w:rsidR="009C70DD">
        <w:rPr>
          <w:rFonts w:ascii="Arial" w:hAnsi="Arial" w:cs="Arial"/>
          <w:sz w:val="24"/>
          <w:szCs w:val="24"/>
        </w:rPr>
        <w:t xml:space="preserve">UPTD Puskesmas Beji Kota </w:t>
      </w:r>
      <w:r w:rsidRPr="00DF3F01">
        <w:rPr>
          <w:rFonts w:ascii="Arial" w:hAnsi="Arial" w:cs="Arial"/>
          <w:sz w:val="24"/>
          <w:szCs w:val="24"/>
        </w:rPr>
        <w:t xml:space="preserve">Depok yaitu sebagai salah satu keluaran </w:t>
      </w:r>
      <w:r w:rsidR="009C70DD">
        <w:rPr>
          <w:rFonts w:ascii="Arial" w:hAnsi="Arial" w:cs="Arial"/>
          <w:sz w:val="24"/>
          <w:szCs w:val="24"/>
        </w:rPr>
        <w:t>yang dapat menggambarkan situasi dan kondisi serta capaian program kesehatab di lingkungan kerja UPTD Puskesmas Beji yaitu Kelurahan Beji Timur.</w:t>
      </w:r>
      <w:proofErr w:type="gramEnd"/>
      <w:r w:rsidR="009C70DD">
        <w:rPr>
          <w:rFonts w:ascii="Arial" w:hAnsi="Arial" w:cs="Arial"/>
          <w:sz w:val="24"/>
          <w:szCs w:val="24"/>
        </w:rPr>
        <w:t xml:space="preserve"> </w:t>
      </w:r>
    </w:p>
    <w:p w:rsidR="009C70DD" w:rsidRDefault="009C70DD" w:rsidP="009C70DD">
      <w:pPr>
        <w:spacing w:line="36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Puji dan syukur kehadirat Allah SWT, berkat limpahan dan rahmatNya telah mengizinkan tersusunya Profil UPTD Puskesmas Beji Tahun 2021.</w:t>
      </w:r>
      <w:proofErr w:type="gramEnd"/>
      <w:r>
        <w:rPr>
          <w:rFonts w:ascii="Arial" w:hAnsi="Arial" w:cs="Arial"/>
          <w:sz w:val="24"/>
          <w:szCs w:val="24"/>
        </w:rPr>
        <w:t xml:space="preserve"> </w:t>
      </w:r>
      <w:proofErr w:type="gramStart"/>
      <w:r>
        <w:rPr>
          <w:rFonts w:ascii="Arial" w:hAnsi="Arial" w:cs="Arial"/>
          <w:sz w:val="24"/>
          <w:szCs w:val="24"/>
        </w:rPr>
        <w:t>Profil UPTD Puskesmas beji tahun ini merupakan salah satu alat ukur pemantauan pencapaia atas keberhasilan pembangunan kesehatan ini diperlukan suatu indicator yang dipedomani sebagai tolak ukur selama tahun 2021.</w:t>
      </w:r>
      <w:proofErr w:type="gramEnd"/>
      <w:r>
        <w:rPr>
          <w:rFonts w:ascii="Arial" w:hAnsi="Arial" w:cs="Arial"/>
          <w:sz w:val="24"/>
          <w:szCs w:val="24"/>
        </w:rPr>
        <w:t xml:space="preserve"> </w:t>
      </w:r>
    </w:p>
    <w:p w:rsidR="009C70DD" w:rsidRDefault="009C70DD" w:rsidP="009C70DD">
      <w:pPr>
        <w:spacing w:line="360" w:lineRule="auto"/>
        <w:jc w:val="both"/>
        <w:rPr>
          <w:rFonts w:ascii="Arial" w:hAnsi="Arial" w:cs="Arial"/>
          <w:sz w:val="24"/>
          <w:szCs w:val="24"/>
        </w:rPr>
      </w:pPr>
      <w:r>
        <w:rPr>
          <w:rFonts w:ascii="Arial" w:hAnsi="Arial" w:cs="Arial"/>
          <w:sz w:val="24"/>
          <w:szCs w:val="24"/>
        </w:rPr>
        <w:t xml:space="preserve">Penyusunan Profil UPTD Puskesmas Beji tahun 2021 dilakukan melalui proses pengumpulan data lintas program dan lintas sektor, kemudian diolah, dianalisis dan disajikan melalui metode narasi deskriptif yang mencakup pendahuluan, gambaran umum UPTD Puskesmas Beji, situasi derajat kesehatan di UPTD Puskesmas Beji, situasi upaya kesehatan, pencapaian program kesehatan, dan kesimpulan. </w:t>
      </w:r>
    </w:p>
    <w:p w:rsidR="009C70DD" w:rsidRPr="00DF3F01" w:rsidRDefault="009C70DD" w:rsidP="009C70DD">
      <w:pPr>
        <w:spacing w:line="360" w:lineRule="auto"/>
        <w:jc w:val="both"/>
        <w:rPr>
          <w:rFonts w:ascii="Arial" w:hAnsi="Arial" w:cs="Arial"/>
          <w:sz w:val="24"/>
          <w:szCs w:val="24"/>
        </w:rPr>
      </w:pPr>
      <w:r>
        <w:rPr>
          <w:rFonts w:ascii="Arial" w:hAnsi="Arial" w:cs="Arial"/>
          <w:sz w:val="24"/>
          <w:szCs w:val="24"/>
        </w:rPr>
        <w:tab/>
        <w:t>Semoga Profil Kesehatan UPTD Puskesmas Beji Kota Depok tahun 2021 ini diharapkan dapat menjadi salah satu bahan evaluasi program-program kesehatan dan sebagai bahan perencanaan dalam merumuskan kebijakan pembangunan kesehatan, serta dapat berguna bagi semua pihak baik pemerintah, organisasi profesi, akademisi dan masyarakat.</w:t>
      </w:r>
    </w:p>
    <w:p w:rsidR="00A66FF0" w:rsidRPr="00DF3F01" w:rsidRDefault="00A66FF0" w:rsidP="00A66FF0">
      <w:pPr>
        <w:jc w:val="both"/>
        <w:rPr>
          <w:rFonts w:ascii="Arial" w:hAnsi="Arial" w:cs="Arial"/>
          <w:sz w:val="24"/>
          <w:szCs w:val="24"/>
        </w:rPr>
      </w:pPr>
    </w:p>
    <w:p w:rsidR="00A66FF0" w:rsidRDefault="00F41C06" w:rsidP="00F41C06">
      <w:pPr>
        <w:ind w:left="3600"/>
        <w:jc w:val="center"/>
        <w:rPr>
          <w:rFonts w:ascii="Arial" w:hAnsi="Arial" w:cs="Arial"/>
          <w:sz w:val="24"/>
          <w:szCs w:val="24"/>
        </w:rPr>
      </w:pPr>
      <w:r>
        <w:rPr>
          <w:rFonts w:ascii="Arial" w:hAnsi="Arial" w:cs="Arial"/>
          <w:sz w:val="24"/>
          <w:szCs w:val="24"/>
        </w:rPr>
        <w:t xml:space="preserve">      </w:t>
      </w:r>
      <w:r w:rsidR="004752CA">
        <w:rPr>
          <w:rFonts w:ascii="Arial" w:hAnsi="Arial" w:cs="Arial"/>
          <w:sz w:val="24"/>
          <w:szCs w:val="24"/>
        </w:rPr>
        <w:t xml:space="preserve">Mengetahui, </w:t>
      </w:r>
    </w:p>
    <w:p w:rsidR="004752CA" w:rsidRDefault="004752CA" w:rsidP="004752CA">
      <w:pPr>
        <w:jc w:val="right"/>
        <w:rPr>
          <w:rFonts w:ascii="Arial" w:hAnsi="Arial" w:cs="Arial"/>
          <w:sz w:val="24"/>
          <w:szCs w:val="24"/>
        </w:rPr>
      </w:pPr>
      <w:r>
        <w:rPr>
          <w:rFonts w:ascii="Arial" w:hAnsi="Arial" w:cs="Arial"/>
          <w:sz w:val="24"/>
          <w:szCs w:val="24"/>
        </w:rPr>
        <w:t xml:space="preserve">Kepala UPTD Puskesmas Beji </w:t>
      </w:r>
    </w:p>
    <w:p w:rsidR="004752CA" w:rsidRDefault="004752CA" w:rsidP="004752CA">
      <w:pPr>
        <w:jc w:val="right"/>
        <w:rPr>
          <w:rFonts w:ascii="Arial" w:hAnsi="Arial" w:cs="Arial"/>
          <w:sz w:val="24"/>
          <w:szCs w:val="24"/>
        </w:rPr>
      </w:pPr>
    </w:p>
    <w:p w:rsidR="004752CA" w:rsidRDefault="004752CA" w:rsidP="004752CA">
      <w:pPr>
        <w:jc w:val="right"/>
        <w:rPr>
          <w:rFonts w:ascii="Arial" w:hAnsi="Arial" w:cs="Arial"/>
          <w:sz w:val="24"/>
          <w:szCs w:val="24"/>
        </w:rPr>
      </w:pPr>
    </w:p>
    <w:p w:rsidR="004752CA" w:rsidRDefault="00E52B2C" w:rsidP="00F41C06">
      <w:pPr>
        <w:spacing w:after="0"/>
        <w:ind w:left="5040"/>
        <w:jc w:val="center"/>
        <w:rPr>
          <w:rFonts w:ascii="Arial" w:hAnsi="Arial" w:cs="Arial"/>
          <w:sz w:val="24"/>
          <w:szCs w:val="24"/>
        </w:rPr>
      </w:pPr>
      <w:r>
        <w:rPr>
          <w:rFonts w:ascii="Arial" w:hAnsi="Arial" w:cs="Arial"/>
          <w:sz w:val="24"/>
          <w:szCs w:val="24"/>
        </w:rPr>
        <w:t xml:space="preserve">   </w:t>
      </w:r>
      <w:proofErr w:type="gramStart"/>
      <w:r w:rsidR="004752CA">
        <w:rPr>
          <w:rFonts w:ascii="Arial" w:hAnsi="Arial" w:cs="Arial"/>
          <w:sz w:val="24"/>
          <w:szCs w:val="24"/>
        </w:rPr>
        <w:t>drg</w:t>
      </w:r>
      <w:proofErr w:type="gramEnd"/>
      <w:r w:rsidR="004752CA">
        <w:rPr>
          <w:rFonts w:ascii="Arial" w:hAnsi="Arial" w:cs="Arial"/>
          <w:sz w:val="24"/>
          <w:szCs w:val="24"/>
        </w:rPr>
        <w:t xml:space="preserve">. Hilma Handayani </w:t>
      </w:r>
    </w:p>
    <w:p w:rsidR="004752CA" w:rsidRPr="00DF3F01" w:rsidRDefault="00E52B2C" w:rsidP="00E52B2C">
      <w:pPr>
        <w:spacing w:after="0"/>
        <w:ind w:left="5760"/>
        <w:rPr>
          <w:rFonts w:ascii="Arial" w:hAnsi="Arial" w:cs="Arial"/>
          <w:sz w:val="24"/>
          <w:szCs w:val="24"/>
        </w:rPr>
      </w:pPr>
      <w:r>
        <w:rPr>
          <w:rFonts w:ascii="Arial" w:hAnsi="Arial" w:cs="Arial"/>
          <w:sz w:val="24"/>
          <w:szCs w:val="24"/>
        </w:rPr>
        <w:t xml:space="preserve">     </w:t>
      </w:r>
      <w:r w:rsidR="004752CA">
        <w:rPr>
          <w:rFonts w:ascii="Arial" w:hAnsi="Arial" w:cs="Arial"/>
          <w:sz w:val="24"/>
          <w:szCs w:val="24"/>
        </w:rPr>
        <w:t>NIP: 1975073020021220003</w:t>
      </w: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r w:rsidRPr="00DF3F01">
        <w:rPr>
          <w:rFonts w:ascii="Arial" w:hAnsi="Arial" w:cs="Arial"/>
          <w:sz w:val="24"/>
          <w:szCs w:val="24"/>
        </w:rPr>
        <w:t xml:space="preserve"> </w:t>
      </w:r>
    </w:p>
    <w:p w:rsidR="00A66FF0" w:rsidRPr="00DF3F01" w:rsidRDefault="00A66FF0" w:rsidP="00A66FF0">
      <w:pPr>
        <w:jc w:val="both"/>
        <w:rPr>
          <w:rFonts w:ascii="Arial" w:hAnsi="Arial" w:cs="Arial"/>
          <w:sz w:val="24"/>
          <w:szCs w:val="24"/>
        </w:rPr>
      </w:pPr>
    </w:p>
    <w:p w:rsidR="009C70DD" w:rsidRPr="00DF3F01" w:rsidRDefault="009C70DD" w:rsidP="00A66FF0">
      <w:pPr>
        <w:jc w:val="both"/>
        <w:rPr>
          <w:rFonts w:ascii="Arial" w:hAnsi="Arial" w:cs="Arial"/>
          <w:sz w:val="24"/>
          <w:szCs w:val="24"/>
        </w:rPr>
      </w:pPr>
    </w:p>
    <w:sdt>
      <w:sdtPr>
        <w:rPr>
          <w:rFonts w:asciiTheme="minorHAnsi" w:eastAsiaTheme="minorHAnsi" w:hAnsiTheme="minorHAnsi" w:cstheme="minorBidi"/>
          <w:b w:val="0"/>
          <w:bCs w:val="0"/>
          <w:color w:val="auto"/>
          <w:sz w:val="22"/>
          <w:szCs w:val="22"/>
          <w:lang w:eastAsia="en-US"/>
        </w:rPr>
        <w:id w:val="1883203814"/>
        <w:docPartObj>
          <w:docPartGallery w:val="Table of Contents"/>
          <w:docPartUnique/>
        </w:docPartObj>
      </w:sdtPr>
      <w:sdtEndPr>
        <w:rPr>
          <w:noProof/>
        </w:rPr>
      </w:sdtEndPr>
      <w:sdtContent>
        <w:p w:rsidR="007D21AE" w:rsidRPr="007D21AE" w:rsidRDefault="007D21AE">
          <w:pPr>
            <w:pStyle w:val="TOCHeading"/>
            <w:rPr>
              <w:color w:val="000000" w:themeColor="text1"/>
            </w:rPr>
          </w:pPr>
          <w:r w:rsidRPr="007D21AE">
            <w:rPr>
              <w:color w:val="000000" w:themeColor="text1"/>
            </w:rPr>
            <w:t>DAFTAR ISI</w:t>
          </w:r>
        </w:p>
        <w:p w:rsidR="007D21AE" w:rsidRDefault="007D21AE">
          <w:pPr>
            <w:pStyle w:val="TOC1"/>
            <w:tabs>
              <w:tab w:val="right" w:leader="dot" w:pos="9301"/>
            </w:tabs>
            <w:rPr>
              <w:noProof/>
            </w:rPr>
          </w:pPr>
          <w:r>
            <w:fldChar w:fldCharType="begin"/>
          </w:r>
          <w:r>
            <w:instrText xml:space="preserve"> TOC \o "1-3" \h \z \u </w:instrText>
          </w:r>
          <w:r>
            <w:fldChar w:fldCharType="separate"/>
          </w:r>
          <w:hyperlink w:anchor="_Toc106696314" w:history="1">
            <w:r w:rsidRPr="00382D9B">
              <w:rPr>
                <w:rStyle w:val="Hyperlink"/>
                <w:noProof/>
              </w:rPr>
              <w:t>KATA PENGANTAR</w:t>
            </w:r>
            <w:r>
              <w:rPr>
                <w:noProof/>
                <w:webHidden/>
              </w:rPr>
              <w:tab/>
            </w:r>
            <w:r>
              <w:rPr>
                <w:noProof/>
                <w:webHidden/>
              </w:rPr>
              <w:fldChar w:fldCharType="begin"/>
            </w:r>
            <w:r>
              <w:rPr>
                <w:noProof/>
                <w:webHidden/>
              </w:rPr>
              <w:instrText xml:space="preserve"> PAGEREF _Toc106696314 \h </w:instrText>
            </w:r>
            <w:r>
              <w:rPr>
                <w:noProof/>
                <w:webHidden/>
              </w:rPr>
            </w:r>
            <w:r>
              <w:rPr>
                <w:noProof/>
                <w:webHidden/>
              </w:rPr>
              <w:fldChar w:fldCharType="separate"/>
            </w:r>
            <w:r w:rsidR="00FA4ACB">
              <w:rPr>
                <w:noProof/>
                <w:webHidden/>
              </w:rPr>
              <w:t>i</w:t>
            </w:r>
            <w:r>
              <w:rPr>
                <w:noProof/>
                <w:webHidden/>
              </w:rPr>
              <w:fldChar w:fldCharType="end"/>
            </w:r>
          </w:hyperlink>
        </w:p>
        <w:p w:rsidR="007D21AE" w:rsidRDefault="00E52B2C">
          <w:pPr>
            <w:pStyle w:val="TOC1"/>
            <w:tabs>
              <w:tab w:val="right" w:leader="dot" w:pos="9301"/>
            </w:tabs>
            <w:rPr>
              <w:noProof/>
            </w:rPr>
          </w:pPr>
          <w:hyperlink w:anchor="_Toc106696315" w:history="1">
            <w:r w:rsidR="007D21AE" w:rsidRPr="00382D9B">
              <w:rPr>
                <w:rStyle w:val="Hyperlink"/>
                <w:noProof/>
              </w:rPr>
              <w:t>DAFTAR GAMBAR</w:t>
            </w:r>
            <w:r w:rsidR="007D21AE">
              <w:rPr>
                <w:noProof/>
                <w:webHidden/>
              </w:rPr>
              <w:tab/>
            </w:r>
            <w:r w:rsidR="007D21AE">
              <w:rPr>
                <w:noProof/>
                <w:webHidden/>
              </w:rPr>
              <w:fldChar w:fldCharType="begin"/>
            </w:r>
            <w:r w:rsidR="007D21AE">
              <w:rPr>
                <w:noProof/>
                <w:webHidden/>
              </w:rPr>
              <w:instrText xml:space="preserve"> PAGEREF _Toc106696315 \h </w:instrText>
            </w:r>
            <w:r w:rsidR="007D21AE">
              <w:rPr>
                <w:noProof/>
                <w:webHidden/>
              </w:rPr>
            </w:r>
            <w:r w:rsidR="007D21AE">
              <w:rPr>
                <w:noProof/>
                <w:webHidden/>
              </w:rPr>
              <w:fldChar w:fldCharType="separate"/>
            </w:r>
            <w:r w:rsidR="00FA4ACB">
              <w:rPr>
                <w:noProof/>
                <w:webHidden/>
              </w:rPr>
              <w:t>iii</w:t>
            </w:r>
            <w:r w:rsidR="007D21AE">
              <w:rPr>
                <w:noProof/>
                <w:webHidden/>
              </w:rPr>
              <w:fldChar w:fldCharType="end"/>
            </w:r>
          </w:hyperlink>
        </w:p>
        <w:p w:rsidR="007D21AE" w:rsidRDefault="00E52B2C">
          <w:pPr>
            <w:pStyle w:val="TOC1"/>
            <w:tabs>
              <w:tab w:val="right" w:leader="dot" w:pos="9301"/>
            </w:tabs>
            <w:rPr>
              <w:noProof/>
            </w:rPr>
          </w:pPr>
          <w:hyperlink w:anchor="_Toc106696316" w:history="1">
            <w:r w:rsidR="007D21AE" w:rsidRPr="00382D9B">
              <w:rPr>
                <w:rStyle w:val="Hyperlink"/>
                <w:noProof/>
              </w:rPr>
              <w:t>DAFTAR TABEL</w:t>
            </w:r>
            <w:r w:rsidR="007D21AE">
              <w:rPr>
                <w:noProof/>
                <w:webHidden/>
              </w:rPr>
              <w:tab/>
            </w:r>
            <w:r w:rsidR="007D21AE">
              <w:rPr>
                <w:noProof/>
                <w:webHidden/>
              </w:rPr>
              <w:fldChar w:fldCharType="begin"/>
            </w:r>
            <w:r w:rsidR="007D21AE">
              <w:rPr>
                <w:noProof/>
                <w:webHidden/>
              </w:rPr>
              <w:instrText xml:space="preserve"> PAGEREF _Toc106696316 \h </w:instrText>
            </w:r>
            <w:r w:rsidR="007D21AE">
              <w:rPr>
                <w:noProof/>
                <w:webHidden/>
              </w:rPr>
            </w:r>
            <w:r w:rsidR="007D21AE">
              <w:rPr>
                <w:noProof/>
                <w:webHidden/>
              </w:rPr>
              <w:fldChar w:fldCharType="separate"/>
            </w:r>
            <w:r w:rsidR="00FA4ACB">
              <w:rPr>
                <w:noProof/>
                <w:webHidden/>
              </w:rPr>
              <w:t>iii</w:t>
            </w:r>
            <w:r w:rsidR="007D21AE">
              <w:rPr>
                <w:noProof/>
                <w:webHidden/>
              </w:rPr>
              <w:fldChar w:fldCharType="end"/>
            </w:r>
          </w:hyperlink>
        </w:p>
        <w:p w:rsidR="007D21AE" w:rsidRDefault="00E52B2C">
          <w:pPr>
            <w:pStyle w:val="TOC1"/>
            <w:tabs>
              <w:tab w:val="right" w:leader="dot" w:pos="9301"/>
            </w:tabs>
            <w:rPr>
              <w:noProof/>
            </w:rPr>
          </w:pPr>
          <w:hyperlink w:anchor="_Toc106696317" w:history="1">
            <w:r w:rsidR="007D21AE" w:rsidRPr="00382D9B">
              <w:rPr>
                <w:rStyle w:val="Hyperlink"/>
                <w:noProof/>
              </w:rPr>
              <w:t>BAB I</w:t>
            </w:r>
            <w:r w:rsidR="007D21AE">
              <w:rPr>
                <w:noProof/>
                <w:webHidden/>
              </w:rPr>
              <w:tab/>
            </w:r>
            <w:r w:rsidR="007D21AE">
              <w:rPr>
                <w:noProof/>
                <w:webHidden/>
              </w:rPr>
              <w:fldChar w:fldCharType="begin"/>
            </w:r>
            <w:r w:rsidR="007D21AE">
              <w:rPr>
                <w:noProof/>
                <w:webHidden/>
              </w:rPr>
              <w:instrText xml:space="preserve"> PAGEREF _Toc106696317 \h </w:instrText>
            </w:r>
            <w:r w:rsidR="007D21AE">
              <w:rPr>
                <w:noProof/>
                <w:webHidden/>
              </w:rPr>
            </w:r>
            <w:r w:rsidR="007D21AE">
              <w:rPr>
                <w:noProof/>
                <w:webHidden/>
              </w:rPr>
              <w:fldChar w:fldCharType="separate"/>
            </w:r>
            <w:r w:rsidR="00FA4ACB">
              <w:rPr>
                <w:noProof/>
                <w:webHidden/>
              </w:rPr>
              <w:t>1</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18" w:history="1">
            <w:r w:rsidR="007D21AE" w:rsidRPr="00382D9B">
              <w:rPr>
                <w:rStyle w:val="Hyperlink"/>
                <w:noProof/>
              </w:rPr>
              <w:t>A.</w:t>
            </w:r>
            <w:r w:rsidR="007D21AE">
              <w:rPr>
                <w:noProof/>
              </w:rPr>
              <w:tab/>
            </w:r>
            <w:r w:rsidR="007D21AE" w:rsidRPr="00382D9B">
              <w:rPr>
                <w:rStyle w:val="Hyperlink"/>
                <w:noProof/>
              </w:rPr>
              <w:t>GAMBARAN UMUM DAN KEPENDUDUKAN</w:t>
            </w:r>
            <w:r w:rsidR="007D21AE">
              <w:rPr>
                <w:noProof/>
                <w:webHidden/>
              </w:rPr>
              <w:tab/>
            </w:r>
            <w:r w:rsidR="007D21AE">
              <w:rPr>
                <w:noProof/>
                <w:webHidden/>
              </w:rPr>
              <w:fldChar w:fldCharType="begin"/>
            </w:r>
            <w:r w:rsidR="007D21AE">
              <w:rPr>
                <w:noProof/>
                <w:webHidden/>
              </w:rPr>
              <w:instrText xml:space="preserve"> PAGEREF _Toc106696318 \h </w:instrText>
            </w:r>
            <w:r w:rsidR="007D21AE">
              <w:rPr>
                <w:noProof/>
                <w:webHidden/>
              </w:rPr>
            </w:r>
            <w:r w:rsidR="007D21AE">
              <w:rPr>
                <w:noProof/>
                <w:webHidden/>
              </w:rPr>
              <w:fldChar w:fldCharType="separate"/>
            </w:r>
            <w:r w:rsidR="00FA4ACB">
              <w:rPr>
                <w:noProof/>
                <w:webHidden/>
              </w:rPr>
              <w:t>2</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19" w:history="1">
            <w:r w:rsidR="007D21AE" w:rsidRPr="00382D9B">
              <w:rPr>
                <w:rStyle w:val="Hyperlink"/>
                <w:noProof/>
              </w:rPr>
              <w:t>B.</w:t>
            </w:r>
            <w:r w:rsidR="007D21AE">
              <w:rPr>
                <w:noProof/>
              </w:rPr>
              <w:tab/>
            </w:r>
            <w:r w:rsidR="007D21AE" w:rsidRPr="00382D9B">
              <w:rPr>
                <w:rStyle w:val="Hyperlink"/>
                <w:noProof/>
              </w:rPr>
              <w:t>Gambaran Sosial Ekonomi</w:t>
            </w:r>
            <w:r w:rsidR="007D21AE">
              <w:rPr>
                <w:noProof/>
                <w:webHidden/>
              </w:rPr>
              <w:tab/>
            </w:r>
            <w:r w:rsidR="007D21AE">
              <w:rPr>
                <w:noProof/>
                <w:webHidden/>
              </w:rPr>
              <w:fldChar w:fldCharType="begin"/>
            </w:r>
            <w:r w:rsidR="007D21AE">
              <w:rPr>
                <w:noProof/>
                <w:webHidden/>
              </w:rPr>
              <w:instrText xml:space="preserve"> PAGEREF _Toc106696319 \h </w:instrText>
            </w:r>
            <w:r w:rsidR="007D21AE">
              <w:rPr>
                <w:noProof/>
                <w:webHidden/>
              </w:rPr>
              <w:fldChar w:fldCharType="separate"/>
            </w:r>
            <w:r w:rsidR="00FA4ACB">
              <w:rPr>
                <w:b/>
                <w:bCs/>
                <w:noProof/>
                <w:webHidden/>
              </w:rPr>
              <w:t>Error! Bookmark not defined.</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20" w:history="1">
            <w:r w:rsidR="007D21AE" w:rsidRPr="00382D9B">
              <w:rPr>
                <w:rStyle w:val="Hyperlink"/>
                <w:noProof/>
              </w:rPr>
              <w:t>C.</w:t>
            </w:r>
            <w:r w:rsidR="007D21AE">
              <w:rPr>
                <w:noProof/>
              </w:rPr>
              <w:tab/>
            </w:r>
            <w:r w:rsidR="007D21AE" w:rsidRPr="00382D9B">
              <w:rPr>
                <w:rStyle w:val="Hyperlink"/>
                <w:noProof/>
              </w:rPr>
              <w:t>INDEKS PEMBANGUNAN MANUSIA</w:t>
            </w:r>
            <w:r w:rsidR="007D21AE">
              <w:rPr>
                <w:noProof/>
                <w:webHidden/>
              </w:rPr>
              <w:tab/>
            </w:r>
            <w:r w:rsidR="007D21AE">
              <w:rPr>
                <w:noProof/>
                <w:webHidden/>
              </w:rPr>
              <w:fldChar w:fldCharType="begin"/>
            </w:r>
            <w:r w:rsidR="007D21AE">
              <w:rPr>
                <w:noProof/>
                <w:webHidden/>
              </w:rPr>
              <w:instrText xml:space="preserve"> PAGEREF _Toc106696320 \h </w:instrText>
            </w:r>
            <w:r w:rsidR="007D21AE">
              <w:rPr>
                <w:noProof/>
                <w:webHidden/>
              </w:rPr>
              <w:fldChar w:fldCharType="separate"/>
            </w:r>
            <w:r w:rsidR="00FA4ACB">
              <w:rPr>
                <w:b/>
                <w:bCs/>
                <w:noProof/>
                <w:webHidden/>
              </w:rPr>
              <w:t>Error! Bookmark not defined.</w:t>
            </w:r>
            <w:r w:rsidR="007D21AE">
              <w:rPr>
                <w:noProof/>
                <w:webHidden/>
              </w:rPr>
              <w:fldChar w:fldCharType="end"/>
            </w:r>
          </w:hyperlink>
        </w:p>
        <w:p w:rsidR="007D21AE" w:rsidRDefault="00E52B2C">
          <w:pPr>
            <w:pStyle w:val="TOC1"/>
            <w:tabs>
              <w:tab w:val="right" w:leader="dot" w:pos="9301"/>
            </w:tabs>
            <w:rPr>
              <w:noProof/>
            </w:rPr>
          </w:pPr>
          <w:hyperlink w:anchor="_Toc106696321" w:history="1">
            <w:r w:rsidR="007D21AE" w:rsidRPr="00382D9B">
              <w:rPr>
                <w:rStyle w:val="Hyperlink"/>
                <w:noProof/>
              </w:rPr>
              <w:t>BAB II</w:t>
            </w:r>
            <w:r w:rsidR="007D21AE">
              <w:rPr>
                <w:noProof/>
                <w:webHidden/>
              </w:rPr>
              <w:tab/>
            </w:r>
            <w:r w:rsidR="007D21AE">
              <w:rPr>
                <w:noProof/>
                <w:webHidden/>
              </w:rPr>
              <w:fldChar w:fldCharType="begin"/>
            </w:r>
            <w:r w:rsidR="007D21AE">
              <w:rPr>
                <w:noProof/>
                <w:webHidden/>
              </w:rPr>
              <w:instrText xml:space="preserve"> PAGEREF _Toc106696321 \h </w:instrText>
            </w:r>
            <w:r w:rsidR="007D21AE">
              <w:rPr>
                <w:noProof/>
                <w:webHidden/>
              </w:rPr>
            </w:r>
            <w:r w:rsidR="007D21AE">
              <w:rPr>
                <w:noProof/>
                <w:webHidden/>
              </w:rPr>
              <w:fldChar w:fldCharType="separate"/>
            </w:r>
            <w:r w:rsidR="00FA4ACB">
              <w:rPr>
                <w:noProof/>
                <w:webHidden/>
              </w:rPr>
              <w:t>7</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22" w:history="1">
            <w:r w:rsidR="007D21AE" w:rsidRPr="00382D9B">
              <w:rPr>
                <w:rStyle w:val="Hyperlink"/>
                <w:noProof/>
              </w:rPr>
              <w:t>A.</w:t>
            </w:r>
            <w:r w:rsidR="007D21AE">
              <w:rPr>
                <w:noProof/>
              </w:rPr>
              <w:tab/>
            </w:r>
            <w:r w:rsidR="007D21AE" w:rsidRPr="00382D9B">
              <w:rPr>
                <w:rStyle w:val="Hyperlink"/>
                <w:noProof/>
              </w:rPr>
              <w:t>SARANA KESEHATAN</w:t>
            </w:r>
            <w:r w:rsidR="007D21AE">
              <w:rPr>
                <w:noProof/>
                <w:webHidden/>
              </w:rPr>
              <w:tab/>
            </w:r>
            <w:r w:rsidR="007D21AE">
              <w:rPr>
                <w:noProof/>
                <w:webHidden/>
              </w:rPr>
              <w:fldChar w:fldCharType="begin"/>
            </w:r>
            <w:r w:rsidR="007D21AE">
              <w:rPr>
                <w:noProof/>
                <w:webHidden/>
              </w:rPr>
              <w:instrText xml:space="preserve"> PAGEREF _Toc106696322 \h </w:instrText>
            </w:r>
            <w:r w:rsidR="007D21AE">
              <w:rPr>
                <w:noProof/>
                <w:webHidden/>
              </w:rPr>
            </w:r>
            <w:r w:rsidR="007D21AE">
              <w:rPr>
                <w:noProof/>
                <w:webHidden/>
              </w:rPr>
              <w:fldChar w:fldCharType="separate"/>
            </w:r>
            <w:r w:rsidR="00FA4ACB">
              <w:rPr>
                <w:noProof/>
                <w:webHidden/>
              </w:rPr>
              <w:t>7</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23" w:history="1">
            <w:r w:rsidR="007D21AE" w:rsidRPr="00382D9B">
              <w:rPr>
                <w:rStyle w:val="Hyperlink"/>
                <w:noProof/>
              </w:rPr>
              <w:t>B.</w:t>
            </w:r>
            <w:r w:rsidR="007D21AE">
              <w:rPr>
                <w:noProof/>
              </w:rPr>
              <w:tab/>
            </w:r>
            <w:r w:rsidR="007D21AE" w:rsidRPr="00382D9B">
              <w:rPr>
                <w:rStyle w:val="Hyperlink"/>
                <w:noProof/>
              </w:rPr>
              <w:t>AKSES DAN MUTU PELAYANAN KESEHATAN</w:t>
            </w:r>
            <w:r w:rsidR="007D21AE">
              <w:rPr>
                <w:noProof/>
                <w:webHidden/>
              </w:rPr>
              <w:tab/>
            </w:r>
            <w:r w:rsidR="007D21AE">
              <w:rPr>
                <w:noProof/>
                <w:webHidden/>
              </w:rPr>
              <w:fldChar w:fldCharType="begin"/>
            </w:r>
            <w:r w:rsidR="007D21AE">
              <w:rPr>
                <w:noProof/>
                <w:webHidden/>
              </w:rPr>
              <w:instrText xml:space="preserve"> PAGEREF _Toc106696323 \h </w:instrText>
            </w:r>
            <w:r w:rsidR="007D21AE">
              <w:rPr>
                <w:noProof/>
                <w:webHidden/>
              </w:rPr>
            </w:r>
            <w:r w:rsidR="007D21AE">
              <w:rPr>
                <w:noProof/>
                <w:webHidden/>
              </w:rPr>
              <w:fldChar w:fldCharType="separate"/>
            </w:r>
            <w:r w:rsidR="00FA4ACB">
              <w:rPr>
                <w:noProof/>
                <w:webHidden/>
              </w:rPr>
              <w:t>10</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24" w:history="1">
            <w:r w:rsidR="007D21AE" w:rsidRPr="00382D9B">
              <w:rPr>
                <w:rStyle w:val="Hyperlink"/>
                <w:noProof/>
              </w:rPr>
              <w:t>C.</w:t>
            </w:r>
            <w:r w:rsidR="007D21AE">
              <w:rPr>
                <w:noProof/>
              </w:rPr>
              <w:tab/>
            </w:r>
            <w:r w:rsidR="007D21AE" w:rsidRPr="00382D9B">
              <w:rPr>
                <w:rStyle w:val="Hyperlink"/>
                <w:noProof/>
              </w:rPr>
              <w:t>UPAYA KESEHATAN BERSUMBERDAYA MASYARAKAT (UKBM)</w:t>
            </w:r>
            <w:r w:rsidR="007D21AE">
              <w:rPr>
                <w:noProof/>
                <w:webHidden/>
              </w:rPr>
              <w:tab/>
            </w:r>
            <w:r w:rsidR="007D21AE">
              <w:rPr>
                <w:noProof/>
                <w:webHidden/>
              </w:rPr>
              <w:fldChar w:fldCharType="begin"/>
            </w:r>
            <w:r w:rsidR="007D21AE">
              <w:rPr>
                <w:noProof/>
                <w:webHidden/>
              </w:rPr>
              <w:instrText xml:space="preserve"> PAGEREF _Toc106696324 \h </w:instrText>
            </w:r>
            <w:r w:rsidR="007D21AE">
              <w:rPr>
                <w:noProof/>
                <w:webHidden/>
              </w:rPr>
            </w:r>
            <w:r w:rsidR="007D21AE">
              <w:rPr>
                <w:noProof/>
                <w:webHidden/>
              </w:rPr>
              <w:fldChar w:fldCharType="separate"/>
            </w:r>
            <w:r w:rsidR="00FA4ACB">
              <w:rPr>
                <w:noProof/>
                <w:webHidden/>
              </w:rPr>
              <w:t>11</w:t>
            </w:r>
            <w:r w:rsidR="007D21AE">
              <w:rPr>
                <w:noProof/>
                <w:webHidden/>
              </w:rPr>
              <w:fldChar w:fldCharType="end"/>
            </w:r>
          </w:hyperlink>
        </w:p>
        <w:p w:rsidR="007D21AE" w:rsidRDefault="00E52B2C">
          <w:pPr>
            <w:pStyle w:val="TOC1"/>
            <w:tabs>
              <w:tab w:val="right" w:leader="dot" w:pos="9301"/>
            </w:tabs>
            <w:rPr>
              <w:noProof/>
            </w:rPr>
          </w:pPr>
          <w:hyperlink w:anchor="_Toc106696325" w:history="1">
            <w:r w:rsidR="007D21AE" w:rsidRPr="00382D9B">
              <w:rPr>
                <w:rStyle w:val="Hyperlink"/>
                <w:noProof/>
              </w:rPr>
              <w:t>BAB III</w:t>
            </w:r>
            <w:r w:rsidR="007D21AE">
              <w:rPr>
                <w:noProof/>
                <w:webHidden/>
              </w:rPr>
              <w:tab/>
            </w:r>
            <w:r w:rsidR="007D21AE">
              <w:rPr>
                <w:noProof/>
                <w:webHidden/>
              </w:rPr>
              <w:fldChar w:fldCharType="begin"/>
            </w:r>
            <w:r w:rsidR="007D21AE">
              <w:rPr>
                <w:noProof/>
                <w:webHidden/>
              </w:rPr>
              <w:instrText xml:space="preserve"> PAGEREF _Toc106696325 \h </w:instrText>
            </w:r>
            <w:r w:rsidR="007D21AE">
              <w:rPr>
                <w:noProof/>
                <w:webHidden/>
              </w:rPr>
            </w:r>
            <w:r w:rsidR="007D21AE">
              <w:rPr>
                <w:noProof/>
                <w:webHidden/>
              </w:rPr>
              <w:fldChar w:fldCharType="separate"/>
            </w:r>
            <w:r w:rsidR="00FA4ACB">
              <w:rPr>
                <w:noProof/>
                <w:webHidden/>
              </w:rPr>
              <w:t>13</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26" w:history="1">
            <w:r w:rsidR="007D21AE" w:rsidRPr="00382D9B">
              <w:rPr>
                <w:rStyle w:val="Hyperlink"/>
                <w:noProof/>
              </w:rPr>
              <w:t>A.</w:t>
            </w:r>
            <w:r w:rsidR="007D21AE">
              <w:rPr>
                <w:noProof/>
              </w:rPr>
              <w:tab/>
            </w:r>
            <w:r w:rsidR="007D21AE" w:rsidRPr="00382D9B">
              <w:rPr>
                <w:rStyle w:val="Hyperlink"/>
                <w:noProof/>
              </w:rPr>
              <w:t>TENAGA MEDIS</w:t>
            </w:r>
            <w:r w:rsidR="007D21AE">
              <w:rPr>
                <w:noProof/>
                <w:webHidden/>
              </w:rPr>
              <w:tab/>
            </w:r>
            <w:r w:rsidR="007D21AE">
              <w:rPr>
                <w:noProof/>
                <w:webHidden/>
              </w:rPr>
              <w:fldChar w:fldCharType="begin"/>
            </w:r>
            <w:r w:rsidR="007D21AE">
              <w:rPr>
                <w:noProof/>
                <w:webHidden/>
              </w:rPr>
              <w:instrText xml:space="preserve"> PAGEREF _Toc106696326 \h </w:instrText>
            </w:r>
            <w:r w:rsidR="007D21AE">
              <w:rPr>
                <w:noProof/>
                <w:webHidden/>
              </w:rPr>
            </w:r>
            <w:r w:rsidR="007D21AE">
              <w:rPr>
                <w:noProof/>
                <w:webHidden/>
              </w:rPr>
              <w:fldChar w:fldCharType="separate"/>
            </w:r>
            <w:r w:rsidR="00FA4ACB">
              <w:rPr>
                <w:noProof/>
                <w:webHidden/>
              </w:rPr>
              <w:t>13</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27" w:history="1">
            <w:r w:rsidR="007D21AE" w:rsidRPr="00382D9B">
              <w:rPr>
                <w:rStyle w:val="Hyperlink"/>
                <w:noProof/>
              </w:rPr>
              <w:t>B.</w:t>
            </w:r>
            <w:r w:rsidR="007D21AE">
              <w:rPr>
                <w:noProof/>
              </w:rPr>
              <w:tab/>
            </w:r>
            <w:r w:rsidR="007D21AE" w:rsidRPr="00382D9B">
              <w:rPr>
                <w:rStyle w:val="Hyperlink"/>
                <w:noProof/>
              </w:rPr>
              <w:t>TENAGA KEPERAWATAN</w:t>
            </w:r>
            <w:r w:rsidR="007D21AE">
              <w:rPr>
                <w:noProof/>
                <w:webHidden/>
              </w:rPr>
              <w:tab/>
            </w:r>
            <w:r w:rsidR="007D21AE">
              <w:rPr>
                <w:noProof/>
                <w:webHidden/>
              </w:rPr>
              <w:fldChar w:fldCharType="begin"/>
            </w:r>
            <w:r w:rsidR="007D21AE">
              <w:rPr>
                <w:noProof/>
                <w:webHidden/>
              </w:rPr>
              <w:instrText xml:space="preserve"> PAGEREF _Toc106696327 \h </w:instrText>
            </w:r>
            <w:r w:rsidR="007D21AE">
              <w:rPr>
                <w:noProof/>
                <w:webHidden/>
              </w:rPr>
            </w:r>
            <w:r w:rsidR="007D21AE">
              <w:rPr>
                <w:noProof/>
                <w:webHidden/>
              </w:rPr>
              <w:fldChar w:fldCharType="separate"/>
            </w:r>
            <w:r w:rsidR="00FA4ACB">
              <w:rPr>
                <w:noProof/>
                <w:webHidden/>
              </w:rPr>
              <w:t>14</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28" w:history="1">
            <w:r w:rsidR="007D21AE" w:rsidRPr="00382D9B">
              <w:rPr>
                <w:rStyle w:val="Hyperlink"/>
                <w:noProof/>
              </w:rPr>
              <w:t>C.</w:t>
            </w:r>
            <w:r w:rsidR="007D21AE">
              <w:rPr>
                <w:noProof/>
              </w:rPr>
              <w:tab/>
            </w:r>
            <w:r w:rsidR="007D21AE" w:rsidRPr="00382D9B">
              <w:rPr>
                <w:rStyle w:val="Hyperlink"/>
                <w:noProof/>
              </w:rPr>
              <w:t>TENAGA KEFARMASIAN</w:t>
            </w:r>
            <w:r w:rsidR="007D21AE">
              <w:rPr>
                <w:noProof/>
                <w:webHidden/>
              </w:rPr>
              <w:tab/>
            </w:r>
            <w:r w:rsidR="007D21AE">
              <w:rPr>
                <w:noProof/>
                <w:webHidden/>
              </w:rPr>
              <w:fldChar w:fldCharType="begin"/>
            </w:r>
            <w:r w:rsidR="007D21AE">
              <w:rPr>
                <w:noProof/>
                <w:webHidden/>
              </w:rPr>
              <w:instrText xml:space="preserve"> PAGEREF _Toc106696328 \h </w:instrText>
            </w:r>
            <w:r w:rsidR="007D21AE">
              <w:rPr>
                <w:noProof/>
                <w:webHidden/>
              </w:rPr>
            </w:r>
            <w:r w:rsidR="007D21AE">
              <w:rPr>
                <w:noProof/>
                <w:webHidden/>
              </w:rPr>
              <w:fldChar w:fldCharType="separate"/>
            </w:r>
            <w:r w:rsidR="00FA4ACB">
              <w:rPr>
                <w:noProof/>
                <w:webHidden/>
              </w:rPr>
              <w:t>15</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29" w:history="1">
            <w:r w:rsidR="007D21AE" w:rsidRPr="00382D9B">
              <w:rPr>
                <w:rStyle w:val="Hyperlink"/>
                <w:noProof/>
              </w:rPr>
              <w:t>D.</w:t>
            </w:r>
            <w:r w:rsidR="007D21AE">
              <w:rPr>
                <w:noProof/>
              </w:rPr>
              <w:tab/>
            </w:r>
            <w:r w:rsidR="007D21AE" w:rsidRPr="00382D9B">
              <w:rPr>
                <w:rStyle w:val="Hyperlink"/>
                <w:noProof/>
              </w:rPr>
              <w:t>TENAGA KESEHATAN MASYARAKAT, KESEHATAN LINGKUNGAN DAN GIZI</w:t>
            </w:r>
            <w:r w:rsidR="007D21AE">
              <w:rPr>
                <w:noProof/>
                <w:webHidden/>
              </w:rPr>
              <w:tab/>
            </w:r>
            <w:r w:rsidR="007D21AE">
              <w:rPr>
                <w:noProof/>
                <w:webHidden/>
              </w:rPr>
              <w:fldChar w:fldCharType="begin"/>
            </w:r>
            <w:r w:rsidR="007D21AE">
              <w:rPr>
                <w:noProof/>
                <w:webHidden/>
              </w:rPr>
              <w:instrText xml:space="preserve"> PAGEREF _Toc106696329 \h </w:instrText>
            </w:r>
            <w:r w:rsidR="007D21AE">
              <w:rPr>
                <w:noProof/>
                <w:webHidden/>
              </w:rPr>
            </w:r>
            <w:r w:rsidR="007D21AE">
              <w:rPr>
                <w:noProof/>
                <w:webHidden/>
              </w:rPr>
              <w:fldChar w:fldCharType="separate"/>
            </w:r>
            <w:r w:rsidR="00FA4ACB">
              <w:rPr>
                <w:noProof/>
                <w:webHidden/>
              </w:rPr>
              <w:t>15</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30" w:history="1">
            <w:r w:rsidR="007D21AE" w:rsidRPr="00382D9B">
              <w:rPr>
                <w:rStyle w:val="Hyperlink"/>
                <w:noProof/>
              </w:rPr>
              <w:t>E.</w:t>
            </w:r>
            <w:r w:rsidR="007D21AE">
              <w:rPr>
                <w:noProof/>
              </w:rPr>
              <w:tab/>
            </w:r>
            <w:r w:rsidR="007D21AE" w:rsidRPr="00382D9B">
              <w:rPr>
                <w:rStyle w:val="Hyperlink"/>
                <w:noProof/>
              </w:rPr>
              <w:t>TENAGA KETERAMPILAN FISIK DAN KETEKNISIAN MEDIS</w:t>
            </w:r>
            <w:r w:rsidR="007D21AE">
              <w:rPr>
                <w:noProof/>
                <w:webHidden/>
              </w:rPr>
              <w:tab/>
            </w:r>
            <w:r w:rsidR="007D21AE">
              <w:rPr>
                <w:noProof/>
                <w:webHidden/>
              </w:rPr>
              <w:fldChar w:fldCharType="begin"/>
            </w:r>
            <w:r w:rsidR="007D21AE">
              <w:rPr>
                <w:noProof/>
                <w:webHidden/>
              </w:rPr>
              <w:instrText xml:space="preserve"> PAGEREF _Toc106696330 \h </w:instrText>
            </w:r>
            <w:r w:rsidR="007D21AE">
              <w:rPr>
                <w:noProof/>
                <w:webHidden/>
              </w:rPr>
            </w:r>
            <w:r w:rsidR="007D21AE">
              <w:rPr>
                <w:noProof/>
                <w:webHidden/>
              </w:rPr>
              <w:fldChar w:fldCharType="separate"/>
            </w:r>
            <w:r w:rsidR="00FA4ACB">
              <w:rPr>
                <w:noProof/>
                <w:webHidden/>
              </w:rPr>
              <w:t>17</w:t>
            </w:r>
            <w:r w:rsidR="007D21AE">
              <w:rPr>
                <w:noProof/>
                <w:webHidden/>
              </w:rPr>
              <w:fldChar w:fldCharType="end"/>
            </w:r>
          </w:hyperlink>
        </w:p>
        <w:p w:rsidR="007D21AE" w:rsidRDefault="00E52B2C">
          <w:pPr>
            <w:pStyle w:val="TOC1"/>
            <w:tabs>
              <w:tab w:val="right" w:leader="dot" w:pos="9301"/>
            </w:tabs>
            <w:rPr>
              <w:noProof/>
            </w:rPr>
          </w:pPr>
          <w:hyperlink w:anchor="_Toc106696331" w:history="1">
            <w:r w:rsidR="007D21AE" w:rsidRPr="00382D9B">
              <w:rPr>
                <w:rStyle w:val="Hyperlink"/>
                <w:b/>
                <w:noProof/>
              </w:rPr>
              <w:t>BAB IV</w:t>
            </w:r>
            <w:r w:rsidR="007D21AE">
              <w:rPr>
                <w:noProof/>
                <w:webHidden/>
              </w:rPr>
              <w:tab/>
            </w:r>
            <w:r w:rsidR="007D21AE">
              <w:rPr>
                <w:noProof/>
                <w:webHidden/>
              </w:rPr>
              <w:fldChar w:fldCharType="begin"/>
            </w:r>
            <w:r w:rsidR="007D21AE">
              <w:rPr>
                <w:noProof/>
                <w:webHidden/>
              </w:rPr>
              <w:instrText xml:space="preserve"> PAGEREF _Toc106696331 \h </w:instrText>
            </w:r>
            <w:r w:rsidR="007D21AE">
              <w:rPr>
                <w:noProof/>
                <w:webHidden/>
              </w:rPr>
            </w:r>
            <w:r w:rsidR="007D21AE">
              <w:rPr>
                <w:noProof/>
                <w:webHidden/>
              </w:rPr>
              <w:fldChar w:fldCharType="separate"/>
            </w:r>
            <w:r w:rsidR="00FA4ACB">
              <w:rPr>
                <w:noProof/>
                <w:webHidden/>
              </w:rPr>
              <w:t>19</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32" w:history="1">
            <w:r w:rsidR="007D21AE" w:rsidRPr="00382D9B">
              <w:rPr>
                <w:rStyle w:val="Hyperlink"/>
                <w:noProof/>
              </w:rPr>
              <w:t>A.</w:t>
            </w:r>
            <w:r w:rsidR="007D21AE">
              <w:rPr>
                <w:noProof/>
              </w:rPr>
              <w:tab/>
            </w:r>
            <w:r w:rsidR="007D21AE" w:rsidRPr="00382D9B">
              <w:rPr>
                <w:rStyle w:val="Hyperlink"/>
                <w:noProof/>
              </w:rPr>
              <w:t>Anggaran Kesehatan</w:t>
            </w:r>
            <w:r w:rsidR="007D21AE">
              <w:rPr>
                <w:noProof/>
                <w:webHidden/>
              </w:rPr>
              <w:tab/>
            </w:r>
            <w:r w:rsidR="007D21AE">
              <w:rPr>
                <w:noProof/>
                <w:webHidden/>
              </w:rPr>
              <w:fldChar w:fldCharType="begin"/>
            </w:r>
            <w:r w:rsidR="007D21AE">
              <w:rPr>
                <w:noProof/>
                <w:webHidden/>
              </w:rPr>
              <w:instrText xml:space="preserve"> PAGEREF _Toc106696332 \h </w:instrText>
            </w:r>
            <w:r w:rsidR="007D21AE">
              <w:rPr>
                <w:noProof/>
                <w:webHidden/>
              </w:rPr>
            </w:r>
            <w:r w:rsidR="007D21AE">
              <w:rPr>
                <w:noProof/>
                <w:webHidden/>
              </w:rPr>
              <w:fldChar w:fldCharType="separate"/>
            </w:r>
            <w:r w:rsidR="00FA4ACB">
              <w:rPr>
                <w:noProof/>
                <w:webHidden/>
              </w:rPr>
              <w:t>19</w:t>
            </w:r>
            <w:r w:rsidR="007D21AE">
              <w:rPr>
                <w:noProof/>
                <w:webHidden/>
              </w:rPr>
              <w:fldChar w:fldCharType="end"/>
            </w:r>
          </w:hyperlink>
        </w:p>
        <w:p w:rsidR="007D21AE" w:rsidRDefault="00E52B2C">
          <w:pPr>
            <w:pStyle w:val="TOC1"/>
            <w:tabs>
              <w:tab w:val="right" w:leader="dot" w:pos="9301"/>
            </w:tabs>
            <w:rPr>
              <w:noProof/>
            </w:rPr>
          </w:pPr>
          <w:hyperlink w:anchor="_Toc106696333" w:history="1">
            <w:r w:rsidR="007D21AE" w:rsidRPr="00382D9B">
              <w:rPr>
                <w:rStyle w:val="Hyperlink"/>
                <w:b/>
                <w:noProof/>
              </w:rPr>
              <w:t>BAB V</w:t>
            </w:r>
            <w:r w:rsidR="007D21AE">
              <w:rPr>
                <w:noProof/>
                <w:webHidden/>
              </w:rPr>
              <w:tab/>
            </w:r>
            <w:r w:rsidR="007D21AE">
              <w:rPr>
                <w:noProof/>
                <w:webHidden/>
              </w:rPr>
              <w:fldChar w:fldCharType="begin"/>
            </w:r>
            <w:r w:rsidR="007D21AE">
              <w:rPr>
                <w:noProof/>
                <w:webHidden/>
              </w:rPr>
              <w:instrText xml:space="preserve"> PAGEREF _Toc106696333 \h </w:instrText>
            </w:r>
            <w:r w:rsidR="007D21AE">
              <w:rPr>
                <w:noProof/>
                <w:webHidden/>
              </w:rPr>
            </w:r>
            <w:r w:rsidR="007D21AE">
              <w:rPr>
                <w:noProof/>
                <w:webHidden/>
              </w:rPr>
              <w:fldChar w:fldCharType="separate"/>
            </w:r>
            <w:r w:rsidR="00FA4ACB">
              <w:rPr>
                <w:noProof/>
                <w:webHidden/>
              </w:rPr>
              <w:t>21</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34" w:history="1">
            <w:r w:rsidR="007D21AE" w:rsidRPr="00382D9B">
              <w:rPr>
                <w:rStyle w:val="Hyperlink"/>
                <w:noProof/>
              </w:rPr>
              <w:t>A.</w:t>
            </w:r>
            <w:r w:rsidR="007D21AE">
              <w:rPr>
                <w:noProof/>
              </w:rPr>
              <w:tab/>
            </w:r>
            <w:r w:rsidR="007D21AE" w:rsidRPr="00382D9B">
              <w:rPr>
                <w:rStyle w:val="Hyperlink"/>
                <w:noProof/>
              </w:rPr>
              <w:t>KESEHATAN IBU</w:t>
            </w:r>
            <w:r w:rsidR="007D21AE">
              <w:rPr>
                <w:noProof/>
                <w:webHidden/>
              </w:rPr>
              <w:tab/>
            </w:r>
            <w:r w:rsidR="007D21AE">
              <w:rPr>
                <w:noProof/>
                <w:webHidden/>
              </w:rPr>
              <w:fldChar w:fldCharType="begin"/>
            </w:r>
            <w:r w:rsidR="007D21AE">
              <w:rPr>
                <w:noProof/>
                <w:webHidden/>
              </w:rPr>
              <w:instrText xml:space="preserve"> PAGEREF _Toc106696334 \h </w:instrText>
            </w:r>
            <w:r w:rsidR="007D21AE">
              <w:rPr>
                <w:noProof/>
                <w:webHidden/>
              </w:rPr>
            </w:r>
            <w:r w:rsidR="007D21AE">
              <w:rPr>
                <w:noProof/>
                <w:webHidden/>
              </w:rPr>
              <w:fldChar w:fldCharType="separate"/>
            </w:r>
            <w:r w:rsidR="00FA4ACB">
              <w:rPr>
                <w:noProof/>
                <w:webHidden/>
              </w:rPr>
              <w:t>21</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35" w:history="1">
            <w:r w:rsidR="007D21AE" w:rsidRPr="00382D9B">
              <w:rPr>
                <w:rStyle w:val="Hyperlink"/>
                <w:noProof/>
              </w:rPr>
              <w:t>B.</w:t>
            </w:r>
            <w:r w:rsidR="007D21AE">
              <w:rPr>
                <w:noProof/>
              </w:rPr>
              <w:tab/>
            </w:r>
            <w:r w:rsidR="007D21AE" w:rsidRPr="00382D9B">
              <w:rPr>
                <w:rStyle w:val="Hyperlink"/>
                <w:noProof/>
              </w:rPr>
              <w:t>KESEHATAN ANAK</w:t>
            </w:r>
            <w:r w:rsidR="007D21AE">
              <w:rPr>
                <w:noProof/>
                <w:webHidden/>
              </w:rPr>
              <w:tab/>
            </w:r>
            <w:r w:rsidR="007D21AE">
              <w:rPr>
                <w:noProof/>
                <w:webHidden/>
              </w:rPr>
              <w:fldChar w:fldCharType="begin"/>
            </w:r>
            <w:r w:rsidR="007D21AE">
              <w:rPr>
                <w:noProof/>
                <w:webHidden/>
              </w:rPr>
              <w:instrText xml:space="preserve"> PAGEREF _Toc106696335 \h </w:instrText>
            </w:r>
            <w:r w:rsidR="007D21AE">
              <w:rPr>
                <w:noProof/>
                <w:webHidden/>
              </w:rPr>
            </w:r>
            <w:r w:rsidR="007D21AE">
              <w:rPr>
                <w:noProof/>
                <w:webHidden/>
              </w:rPr>
              <w:fldChar w:fldCharType="separate"/>
            </w:r>
            <w:r w:rsidR="00FA4ACB">
              <w:rPr>
                <w:noProof/>
                <w:webHidden/>
              </w:rPr>
              <w:t>25</w:t>
            </w:r>
            <w:r w:rsidR="007D21AE">
              <w:rPr>
                <w:noProof/>
                <w:webHidden/>
              </w:rPr>
              <w:fldChar w:fldCharType="end"/>
            </w:r>
          </w:hyperlink>
        </w:p>
        <w:p w:rsidR="007D21AE" w:rsidRDefault="00E52B2C">
          <w:pPr>
            <w:pStyle w:val="TOC1"/>
            <w:tabs>
              <w:tab w:val="right" w:leader="dot" w:pos="9301"/>
            </w:tabs>
            <w:rPr>
              <w:noProof/>
            </w:rPr>
          </w:pPr>
          <w:hyperlink w:anchor="_Toc106696336" w:history="1">
            <w:r w:rsidR="007D21AE" w:rsidRPr="00382D9B">
              <w:rPr>
                <w:rStyle w:val="Hyperlink"/>
                <w:b/>
                <w:noProof/>
              </w:rPr>
              <w:t>BAB VII</w:t>
            </w:r>
            <w:r w:rsidR="007D21AE">
              <w:rPr>
                <w:noProof/>
                <w:webHidden/>
              </w:rPr>
              <w:tab/>
            </w:r>
            <w:r w:rsidR="007D21AE">
              <w:rPr>
                <w:noProof/>
                <w:webHidden/>
              </w:rPr>
              <w:fldChar w:fldCharType="begin"/>
            </w:r>
            <w:r w:rsidR="007D21AE">
              <w:rPr>
                <w:noProof/>
                <w:webHidden/>
              </w:rPr>
              <w:instrText xml:space="preserve"> PAGEREF _Toc106696336 \h </w:instrText>
            </w:r>
            <w:r w:rsidR="007D21AE">
              <w:rPr>
                <w:noProof/>
                <w:webHidden/>
              </w:rPr>
            </w:r>
            <w:r w:rsidR="007D21AE">
              <w:rPr>
                <w:noProof/>
                <w:webHidden/>
              </w:rPr>
              <w:fldChar w:fldCharType="separate"/>
            </w:r>
            <w:r w:rsidR="00FA4ACB">
              <w:rPr>
                <w:noProof/>
                <w:webHidden/>
              </w:rPr>
              <w:t>46</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37" w:history="1">
            <w:r w:rsidR="007D21AE" w:rsidRPr="00382D9B">
              <w:rPr>
                <w:rStyle w:val="Hyperlink"/>
                <w:noProof/>
              </w:rPr>
              <w:t>A.</w:t>
            </w:r>
            <w:r w:rsidR="007D21AE">
              <w:rPr>
                <w:noProof/>
              </w:rPr>
              <w:tab/>
            </w:r>
            <w:r w:rsidR="007D21AE" w:rsidRPr="00382D9B">
              <w:rPr>
                <w:rStyle w:val="Hyperlink"/>
                <w:noProof/>
              </w:rPr>
              <w:t>SARANA AIR MINUM</w:t>
            </w:r>
            <w:r w:rsidR="007D21AE">
              <w:rPr>
                <w:noProof/>
                <w:webHidden/>
              </w:rPr>
              <w:tab/>
            </w:r>
            <w:r w:rsidR="007D21AE">
              <w:rPr>
                <w:noProof/>
                <w:webHidden/>
              </w:rPr>
              <w:fldChar w:fldCharType="begin"/>
            </w:r>
            <w:r w:rsidR="007D21AE">
              <w:rPr>
                <w:noProof/>
                <w:webHidden/>
              </w:rPr>
              <w:instrText xml:space="preserve"> PAGEREF _Toc106696337 \h </w:instrText>
            </w:r>
            <w:r w:rsidR="007D21AE">
              <w:rPr>
                <w:noProof/>
                <w:webHidden/>
              </w:rPr>
            </w:r>
            <w:r w:rsidR="007D21AE">
              <w:rPr>
                <w:noProof/>
                <w:webHidden/>
              </w:rPr>
              <w:fldChar w:fldCharType="separate"/>
            </w:r>
            <w:r w:rsidR="00FA4ACB">
              <w:rPr>
                <w:noProof/>
                <w:webHidden/>
              </w:rPr>
              <w:t>46</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38" w:history="1">
            <w:r w:rsidR="007D21AE" w:rsidRPr="00382D9B">
              <w:rPr>
                <w:rStyle w:val="Hyperlink"/>
                <w:noProof/>
              </w:rPr>
              <w:t>B.</w:t>
            </w:r>
            <w:r w:rsidR="007D21AE">
              <w:rPr>
                <w:noProof/>
              </w:rPr>
              <w:tab/>
            </w:r>
            <w:r w:rsidR="007D21AE" w:rsidRPr="00382D9B">
              <w:rPr>
                <w:rStyle w:val="Hyperlink"/>
                <w:noProof/>
              </w:rPr>
              <w:t>AKSES TERHADAP SANITASI YANG LAYAK</w:t>
            </w:r>
            <w:r w:rsidR="007D21AE">
              <w:rPr>
                <w:noProof/>
                <w:webHidden/>
              </w:rPr>
              <w:tab/>
            </w:r>
            <w:r w:rsidR="007D21AE">
              <w:rPr>
                <w:noProof/>
                <w:webHidden/>
              </w:rPr>
              <w:fldChar w:fldCharType="begin"/>
            </w:r>
            <w:r w:rsidR="007D21AE">
              <w:rPr>
                <w:noProof/>
                <w:webHidden/>
              </w:rPr>
              <w:instrText xml:space="preserve"> PAGEREF _Toc106696338 \h </w:instrText>
            </w:r>
            <w:r w:rsidR="007D21AE">
              <w:rPr>
                <w:noProof/>
                <w:webHidden/>
              </w:rPr>
            </w:r>
            <w:r w:rsidR="007D21AE">
              <w:rPr>
                <w:noProof/>
                <w:webHidden/>
              </w:rPr>
              <w:fldChar w:fldCharType="separate"/>
            </w:r>
            <w:r w:rsidR="00FA4ACB">
              <w:rPr>
                <w:noProof/>
                <w:webHidden/>
              </w:rPr>
              <w:t>47</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39" w:history="1">
            <w:r w:rsidR="007D21AE" w:rsidRPr="00382D9B">
              <w:rPr>
                <w:rStyle w:val="Hyperlink"/>
                <w:noProof/>
              </w:rPr>
              <w:t>C.</w:t>
            </w:r>
            <w:r w:rsidR="007D21AE">
              <w:rPr>
                <w:noProof/>
              </w:rPr>
              <w:tab/>
            </w:r>
            <w:r w:rsidR="007D21AE" w:rsidRPr="00382D9B">
              <w:rPr>
                <w:rStyle w:val="Hyperlink"/>
                <w:noProof/>
              </w:rPr>
              <w:t>SANITASI TOTAL BERBASIS MASYARAKAT (STBM)</w:t>
            </w:r>
            <w:r w:rsidR="007D21AE">
              <w:rPr>
                <w:noProof/>
                <w:webHidden/>
              </w:rPr>
              <w:tab/>
            </w:r>
            <w:r w:rsidR="007D21AE">
              <w:rPr>
                <w:noProof/>
                <w:webHidden/>
              </w:rPr>
              <w:fldChar w:fldCharType="begin"/>
            </w:r>
            <w:r w:rsidR="007D21AE">
              <w:rPr>
                <w:noProof/>
                <w:webHidden/>
              </w:rPr>
              <w:instrText xml:space="preserve"> PAGEREF _Toc106696339 \h </w:instrText>
            </w:r>
            <w:r w:rsidR="007D21AE">
              <w:rPr>
                <w:noProof/>
                <w:webHidden/>
              </w:rPr>
            </w:r>
            <w:r w:rsidR="007D21AE">
              <w:rPr>
                <w:noProof/>
                <w:webHidden/>
              </w:rPr>
              <w:fldChar w:fldCharType="separate"/>
            </w:r>
            <w:r w:rsidR="00FA4ACB">
              <w:rPr>
                <w:noProof/>
                <w:webHidden/>
              </w:rPr>
              <w:t>49</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40" w:history="1">
            <w:r w:rsidR="007D21AE" w:rsidRPr="00382D9B">
              <w:rPr>
                <w:rStyle w:val="Hyperlink"/>
                <w:noProof/>
              </w:rPr>
              <w:t>D.</w:t>
            </w:r>
            <w:r w:rsidR="007D21AE">
              <w:rPr>
                <w:noProof/>
              </w:rPr>
              <w:tab/>
            </w:r>
            <w:r w:rsidR="007D21AE" w:rsidRPr="00382D9B">
              <w:rPr>
                <w:rStyle w:val="Hyperlink"/>
                <w:noProof/>
              </w:rPr>
              <w:t>TEMPAT-TEMPAT UMUM (TTU) MEMENUHI SYARAT KESEHATAN</w:t>
            </w:r>
            <w:r w:rsidR="007D21AE">
              <w:rPr>
                <w:noProof/>
                <w:webHidden/>
              </w:rPr>
              <w:tab/>
            </w:r>
            <w:r w:rsidR="007D21AE">
              <w:rPr>
                <w:noProof/>
                <w:webHidden/>
              </w:rPr>
              <w:fldChar w:fldCharType="begin"/>
            </w:r>
            <w:r w:rsidR="007D21AE">
              <w:rPr>
                <w:noProof/>
                <w:webHidden/>
              </w:rPr>
              <w:instrText xml:space="preserve"> PAGEREF _Toc106696340 \h </w:instrText>
            </w:r>
            <w:r w:rsidR="007D21AE">
              <w:rPr>
                <w:noProof/>
                <w:webHidden/>
              </w:rPr>
            </w:r>
            <w:r w:rsidR="007D21AE">
              <w:rPr>
                <w:noProof/>
                <w:webHidden/>
              </w:rPr>
              <w:fldChar w:fldCharType="separate"/>
            </w:r>
            <w:r w:rsidR="00FA4ACB">
              <w:rPr>
                <w:noProof/>
                <w:webHidden/>
              </w:rPr>
              <w:t>49</w:t>
            </w:r>
            <w:r w:rsidR="007D21AE">
              <w:rPr>
                <w:noProof/>
                <w:webHidden/>
              </w:rPr>
              <w:fldChar w:fldCharType="end"/>
            </w:r>
          </w:hyperlink>
        </w:p>
        <w:p w:rsidR="007D21AE" w:rsidRDefault="00E52B2C">
          <w:pPr>
            <w:pStyle w:val="TOC2"/>
            <w:tabs>
              <w:tab w:val="left" w:pos="660"/>
              <w:tab w:val="right" w:leader="dot" w:pos="9301"/>
            </w:tabs>
            <w:rPr>
              <w:noProof/>
            </w:rPr>
          </w:pPr>
          <w:hyperlink w:anchor="_Toc106696341" w:history="1">
            <w:r w:rsidR="007D21AE" w:rsidRPr="00382D9B">
              <w:rPr>
                <w:rStyle w:val="Hyperlink"/>
                <w:noProof/>
              </w:rPr>
              <w:t>E.</w:t>
            </w:r>
            <w:r w:rsidR="007D21AE">
              <w:rPr>
                <w:noProof/>
              </w:rPr>
              <w:tab/>
            </w:r>
            <w:r w:rsidR="007D21AE" w:rsidRPr="00382D9B">
              <w:rPr>
                <w:rStyle w:val="Hyperlink"/>
                <w:noProof/>
              </w:rPr>
              <w:t>TEMPAT PENGELOLAAN MAKANAN (TPM) MEMENUHI SYARAT KESEHATAN</w:t>
            </w:r>
            <w:r w:rsidR="007D21AE">
              <w:rPr>
                <w:noProof/>
                <w:webHidden/>
              </w:rPr>
              <w:tab/>
            </w:r>
            <w:r w:rsidR="007D21AE">
              <w:rPr>
                <w:noProof/>
                <w:webHidden/>
              </w:rPr>
              <w:fldChar w:fldCharType="begin"/>
            </w:r>
            <w:r w:rsidR="007D21AE">
              <w:rPr>
                <w:noProof/>
                <w:webHidden/>
              </w:rPr>
              <w:instrText xml:space="preserve"> PAGEREF _Toc106696341 \h </w:instrText>
            </w:r>
            <w:r w:rsidR="007D21AE">
              <w:rPr>
                <w:noProof/>
                <w:webHidden/>
              </w:rPr>
            </w:r>
            <w:r w:rsidR="007D21AE">
              <w:rPr>
                <w:noProof/>
                <w:webHidden/>
              </w:rPr>
              <w:fldChar w:fldCharType="separate"/>
            </w:r>
            <w:r w:rsidR="00FA4ACB">
              <w:rPr>
                <w:noProof/>
                <w:webHidden/>
              </w:rPr>
              <w:t>50</w:t>
            </w:r>
            <w:r w:rsidR="007D21AE">
              <w:rPr>
                <w:noProof/>
                <w:webHidden/>
              </w:rPr>
              <w:fldChar w:fldCharType="end"/>
            </w:r>
          </w:hyperlink>
        </w:p>
        <w:p w:rsidR="007D21AE" w:rsidRDefault="00E52B2C">
          <w:pPr>
            <w:pStyle w:val="TOC1"/>
            <w:tabs>
              <w:tab w:val="right" w:leader="dot" w:pos="9301"/>
            </w:tabs>
            <w:rPr>
              <w:noProof/>
            </w:rPr>
          </w:pPr>
          <w:hyperlink w:anchor="_Toc106696342" w:history="1">
            <w:r w:rsidR="007D21AE" w:rsidRPr="00382D9B">
              <w:rPr>
                <w:rStyle w:val="Hyperlink"/>
                <w:b/>
                <w:noProof/>
              </w:rPr>
              <w:t>BAB VII</w:t>
            </w:r>
            <w:r w:rsidR="00E210EA">
              <w:rPr>
                <w:rStyle w:val="Hyperlink"/>
                <w:b/>
                <w:noProof/>
              </w:rPr>
              <w:t>I</w:t>
            </w:r>
            <w:r w:rsidR="007D21AE">
              <w:rPr>
                <w:noProof/>
                <w:webHidden/>
              </w:rPr>
              <w:tab/>
            </w:r>
            <w:r w:rsidR="007D21AE">
              <w:rPr>
                <w:noProof/>
                <w:webHidden/>
              </w:rPr>
              <w:fldChar w:fldCharType="begin"/>
            </w:r>
            <w:r w:rsidR="007D21AE">
              <w:rPr>
                <w:noProof/>
                <w:webHidden/>
              </w:rPr>
              <w:instrText xml:space="preserve"> PAGEREF _Toc106696342 \h </w:instrText>
            </w:r>
            <w:r w:rsidR="007D21AE">
              <w:rPr>
                <w:noProof/>
                <w:webHidden/>
              </w:rPr>
            </w:r>
            <w:r w:rsidR="007D21AE">
              <w:rPr>
                <w:noProof/>
                <w:webHidden/>
              </w:rPr>
              <w:fldChar w:fldCharType="separate"/>
            </w:r>
            <w:r w:rsidR="00FA4ACB">
              <w:rPr>
                <w:noProof/>
                <w:webHidden/>
              </w:rPr>
              <w:t>52</w:t>
            </w:r>
            <w:r w:rsidR="007D21AE">
              <w:rPr>
                <w:noProof/>
                <w:webHidden/>
              </w:rPr>
              <w:fldChar w:fldCharType="end"/>
            </w:r>
          </w:hyperlink>
        </w:p>
        <w:p w:rsidR="00A66FF0" w:rsidRPr="004752CA" w:rsidRDefault="007D21AE" w:rsidP="004752CA">
          <w:r>
            <w:rPr>
              <w:b/>
              <w:bCs/>
              <w:noProof/>
            </w:rPr>
            <w:fldChar w:fldCharType="end"/>
          </w:r>
        </w:p>
      </w:sdtContent>
    </w:sdt>
    <w:p w:rsidR="00CF0B99" w:rsidRDefault="00CF0B99" w:rsidP="00921FE1">
      <w:pPr>
        <w:pStyle w:val="Heading1"/>
      </w:pPr>
      <w:bookmarkStart w:id="1" w:name="_Toc106696315"/>
    </w:p>
    <w:p w:rsidR="00CF0B99" w:rsidRDefault="00CF0B99" w:rsidP="00921FE1">
      <w:pPr>
        <w:pStyle w:val="Heading1"/>
      </w:pPr>
    </w:p>
    <w:p w:rsidR="00CF0B99" w:rsidRDefault="00CF0B99" w:rsidP="00921FE1">
      <w:pPr>
        <w:pStyle w:val="Heading1"/>
      </w:pPr>
    </w:p>
    <w:p w:rsidR="00CF0B99" w:rsidRDefault="00CF0B99" w:rsidP="00921FE1">
      <w:pPr>
        <w:pStyle w:val="Heading1"/>
      </w:pPr>
    </w:p>
    <w:p w:rsidR="00CF0B99" w:rsidRDefault="00CF0B99" w:rsidP="00921FE1">
      <w:pPr>
        <w:pStyle w:val="Heading1"/>
      </w:pPr>
    </w:p>
    <w:p w:rsidR="00E210EA" w:rsidRDefault="00A66FF0" w:rsidP="00E210EA">
      <w:pPr>
        <w:pStyle w:val="Heading1"/>
        <w:rPr>
          <w:b/>
        </w:rPr>
      </w:pPr>
      <w:r w:rsidRPr="00E210EA">
        <w:rPr>
          <w:b/>
        </w:rPr>
        <w:lastRenderedPageBreak/>
        <w:t>DAFTAR GAMBAR</w:t>
      </w:r>
      <w:bookmarkEnd w:id="1"/>
    </w:p>
    <w:p w:rsidR="00035F49" w:rsidRDefault="00035F49">
      <w:pPr>
        <w:pStyle w:val="TableofFigures"/>
        <w:tabs>
          <w:tab w:val="right" w:leader="dot" w:pos="9301"/>
        </w:tabs>
        <w:rPr>
          <w:rFonts w:eastAsiaTheme="minorEastAsia"/>
          <w:noProof/>
        </w:rPr>
      </w:pPr>
      <w:r>
        <w:fldChar w:fldCharType="begin"/>
      </w:r>
      <w:r>
        <w:instrText xml:space="preserve"> TOC \h \z \c "Gambar 1." </w:instrText>
      </w:r>
      <w:r>
        <w:fldChar w:fldCharType="separate"/>
      </w:r>
      <w:hyperlink w:anchor="_Toc115688295" w:history="1">
        <w:r w:rsidRPr="00E4798B">
          <w:rPr>
            <w:rStyle w:val="Hyperlink"/>
            <w:noProof/>
          </w:rPr>
          <w:t>Gambar 1. 1. Peta Wilayah Kelurahan Beji Timur Tahun 2022</w:t>
        </w:r>
        <w:r>
          <w:rPr>
            <w:noProof/>
            <w:webHidden/>
          </w:rPr>
          <w:tab/>
        </w:r>
        <w:r>
          <w:rPr>
            <w:noProof/>
            <w:webHidden/>
          </w:rPr>
          <w:fldChar w:fldCharType="begin"/>
        </w:r>
        <w:r>
          <w:rPr>
            <w:noProof/>
            <w:webHidden/>
          </w:rPr>
          <w:instrText xml:space="preserve"> PAGEREF _Toc115688295 \h </w:instrText>
        </w:r>
        <w:r>
          <w:rPr>
            <w:noProof/>
            <w:webHidden/>
          </w:rPr>
        </w:r>
        <w:r>
          <w:rPr>
            <w:noProof/>
            <w:webHidden/>
          </w:rPr>
          <w:fldChar w:fldCharType="separate"/>
        </w:r>
        <w:r w:rsidR="00FA4ACB">
          <w:rPr>
            <w:noProof/>
            <w:webHidden/>
          </w:rPr>
          <w:t>2</w:t>
        </w:r>
        <w:r>
          <w:rPr>
            <w:noProof/>
            <w:webHidden/>
          </w:rPr>
          <w:fldChar w:fldCharType="end"/>
        </w:r>
      </w:hyperlink>
    </w:p>
    <w:p w:rsidR="00035F49" w:rsidRDefault="00E52B2C">
      <w:pPr>
        <w:pStyle w:val="TableofFigures"/>
        <w:tabs>
          <w:tab w:val="right" w:leader="dot" w:pos="9301"/>
        </w:tabs>
        <w:rPr>
          <w:noProof/>
        </w:rPr>
      </w:pPr>
      <w:hyperlink w:anchor="_Toc115688296" w:history="1">
        <w:r w:rsidR="00035F49" w:rsidRPr="00E4798B">
          <w:rPr>
            <w:rStyle w:val="Hyperlink"/>
            <w:rFonts w:ascii="Arial" w:hAnsi="Arial" w:cs="Arial"/>
            <w:noProof/>
          </w:rPr>
          <w:t>Gambar 1. 2. Jumlah Proyeksi Penduduk Menurut Umur Kelurahan Beji Timur Tahun 2021</w:t>
        </w:r>
        <w:r w:rsidR="00035F49">
          <w:rPr>
            <w:noProof/>
            <w:webHidden/>
          </w:rPr>
          <w:tab/>
        </w:r>
        <w:r w:rsidR="00035F49">
          <w:rPr>
            <w:noProof/>
            <w:webHidden/>
          </w:rPr>
          <w:fldChar w:fldCharType="begin"/>
        </w:r>
        <w:r w:rsidR="00035F49">
          <w:rPr>
            <w:noProof/>
            <w:webHidden/>
          </w:rPr>
          <w:instrText xml:space="preserve"> PAGEREF _Toc115688296 \h </w:instrText>
        </w:r>
        <w:r w:rsidR="00035F49">
          <w:rPr>
            <w:noProof/>
            <w:webHidden/>
          </w:rPr>
        </w:r>
        <w:r w:rsidR="00035F49">
          <w:rPr>
            <w:noProof/>
            <w:webHidden/>
          </w:rPr>
          <w:fldChar w:fldCharType="separate"/>
        </w:r>
        <w:r w:rsidR="00FA4ACB">
          <w:rPr>
            <w:noProof/>
            <w:webHidden/>
          </w:rPr>
          <w:t>3</w:t>
        </w:r>
        <w:r w:rsidR="00035F49">
          <w:rPr>
            <w:noProof/>
            <w:webHidden/>
          </w:rPr>
          <w:fldChar w:fldCharType="end"/>
        </w:r>
      </w:hyperlink>
      <w:r w:rsidR="00035F49">
        <w:fldChar w:fldCharType="end"/>
      </w:r>
      <w:r w:rsidR="00035F49">
        <w:fldChar w:fldCharType="begin"/>
      </w:r>
      <w:r w:rsidR="00035F49">
        <w:instrText xml:space="preserve"> TOC \h \z \c "Gambar 5." </w:instrText>
      </w:r>
      <w:r w:rsidR="00035F49">
        <w:fldChar w:fldCharType="separate"/>
      </w:r>
    </w:p>
    <w:p w:rsidR="00035F49" w:rsidRDefault="00E52B2C">
      <w:pPr>
        <w:pStyle w:val="TableofFigures"/>
        <w:tabs>
          <w:tab w:val="right" w:leader="dot" w:pos="9301"/>
        </w:tabs>
        <w:rPr>
          <w:rFonts w:eastAsiaTheme="minorEastAsia"/>
          <w:noProof/>
        </w:rPr>
      </w:pPr>
      <w:hyperlink w:anchor="_Toc115688306" w:history="1">
        <w:r w:rsidR="00035F49" w:rsidRPr="007C0F2E">
          <w:rPr>
            <w:rStyle w:val="Hyperlink"/>
            <w:rFonts w:ascii="Arial" w:hAnsi="Arial" w:cs="Arial"/>
            <w:noProof/>
          </w:rPr>
          <w:t>Gambar 5. 1. Jumlah Kematian Ibu di Wilayah Kerja UPTD Puskesmas Beji Tahun 2018-2021</w:t>
        </w:r>
        <w:r w:rsidR="00035F49">
          <w:rPr>
            <w:noProof/>
            <w:webHidden/>
          </w:rPr>
          <w:tab/>
        </w:r>
        <w:r w:rsidR="00035F49">
          <w:rPr>
            <w:noProof/>
            <w:webHidden/>
          </w:rPr>
          <w:fldChar w:fldCharType="begin"/>
        </w:r>
        <w:r w:rsidR="00035F49">
          <w:rPr>
            <w:noProof/>
            <w:webHidden/>
          </w:rPr>
          <w:instrText xml:space="preserve"> PAGEREF _Toc115688306 \h </w:instrText>
        </w:r>
        <w:r w:rsidR="00035F49">
          <w:rPr>
            <w:noProof/>
            <w:webHidden/>
          </w:rPr>
        </w:r>
        <w:r w:rsidR="00035F49">
          <w:rPr>
            <w:noProof/>
            <w:webHidden/>
          </w:rPr>
          <w:fldChar w:fldCharType="separate"/>
        </w:r>
        <w:r w:rsidR="00FA4ACB">
          <w:rPr>
            <w:noProof/>
            <w:webHidden/>
          </w:rPr>
          <w:t>21</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307" w:history="1">
        <w:r w:rsidR="00035F49" w:rsidRPr="007C0F2E">
          <w:rPr>
            <w:rStyle w:val="Hyperlink"/>
            <w:rFonts w:ascii="Arial" w:hAnsi="Arial" w:cs="Arial"/>
            <w:noProof/>
          </w:rPr>
          <w:t>Gambar 5. 2. Jumlah Kunjungan K1 dan K4 Wilayah Kerja UPTD Puskesmas Beji Tahun 2018-2021</w:t>
        </w:r>
        <w:r w:rsidR="00035F49">
          <w:rPr>
            <w:noProof/>
            <w:webHidden/>
          </w:rPr>
          <w:tab/>
        </w:r>
        <w:r w:rsidR="00035F49">
          <w:rPr>
            <w:noProof/>
            <w:webHidden/>
          </w:rPr>
          <w:fldChar w:fldCharType="begin"/>
        </w:r>
        <w:r w:rsidR="00035F49">
          <w:rPr>
            <w:noProof/>
            <w:webHidden/>
          </w:rPr>
          <w:instrText xml:space="preserve"> PAGEREF _Toc115688307 \h </w:instrText>
        </w:r>
        <w:r w:rsidR="00035F49">
          <w:rPr>
            <w:noProof/>
            <w:webHidden/>
          </w:rPr>
        </w:r>
        <w:r w:rsidR="00035F49">
          <w:rPr>
            <w:noProof/>
            <w:webHidden/>
          </w:rPr>
          <w:fldChar w:fldCharType="separate"/>
        </w:r>
        <w:r w:rsidR="00FA4ACB">
          <w:rPr>
            <w:noProof/>
            <w:webHidden/>
          </w:rPr>
          <w:t>22</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308" w:history="1">
        <w:r w:rsidR="00035F49" w:rsidRPr="007C0F2E">
          <w:rPr>
            <w:rStyle w:val="Hyperlink"/>
            <w:rFonts w:ascii="Arial" w:hAnsi="Arial" w:cs="Arial"/>
            <w:noProof/>
          </w:rPr>
          <w:t>Gambar 5. 3. Cakupan Pelayanan Kesehatan Ibu Bersalin di UPTD Puskesmas Beji Tahun 2018-2021</w:t>
        </w:r>
        <w:r w:rsidR="00035F49">
          <w:rPr>
            <w:noProof/>
            <w:webHidden/>
          </w:rPr>
          <w:tab/>
        </w:r>
        <w:r w:rsidR="00035F49">
          <w:rPr>
            <w:noProof/>
            <w:webHidden/>
          </w:rPr>
          <w:fldChar w:fldCharType="begin"/>
        </w:r>
        <w:r w:rsidR="00035F49">
          <w:rPr>
            <w:noProof/>
            <w:webHidden/>
          </w:rPr>
          <w:instrText xml:space="preserve"> PAGEREF _Toc115688308 \h </w:instrText>
        </w:r>
        <w:r w:rsidR="00035F49">
          <w:rPr>
            <w:noProof/>
            <w:webHidden/>
          </w:rPr>
        </w:r>
        <w:r w:rsidR="00035F49">
          <w:rPr>
            <w:noProof/>
            <w:webHidden/>
          </w:rPr>
          <w:fldChar w:fldCharType="separate"/>
        </w:r>
        <w:r w:rsidR="00FA4ACB">
          <w:rPr>
            <w:noProof/>
            <w:webHidden/>
          </w:rPr>
          <w:t>23</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309" w:history="1">
        <w:r w:rsidR="00035F49" w:rsidRPr="007C0F2E">
          <w:rPr>
            <w:rStyle w:val="Hyperlink"/>
            <w:rFonts w:ascii="Arial" w:hAnsi="Arial" w:cs="Arial"/>
            <w:noProof/>
          </w:rPr>
          <w:t>Gambar 5. 4. Cakupan Peserta KB Paling Banyak Diminati di UPTD Puskesamas Beji Tahun 2018-2022</w:t>
        </w:r>
        <w:r w:rsidR="00035F49">
          <w:rPr>
            <w:noProof/>
            <w:webHidden/>
          </w:rPr>
          <w:tab/>
        </w:r>
        <w:r w:rsidR="00035F49">
          <w:rPr>
            <w:noProof/>
            <w:webHidden/>
          </w:rPr>
          <w:fldChar w:fldCharType="begin"/>
        </w:r>
        <w:r w:rsidR="00035F49">
          <w:rPr>
            <w:noProof/>
            <w:webHidden/>
          </w:rPr>
          <w:instrText xml:space="preserve"> PAGEREF _Toc115688309 \h </w:instrText>
        </w:r>
        <w:r w:rsidR="00035F49">
          <w:rPr>
            <w:noProof/>
            <w:webHidden/>
          </w:rPr>
        </w:r>
        <w:r w:rsidR="00035F49">
          <w:rPr>
            <w:noProof/>
            <w:webHidden/>
          </w:rPr>
          <w:fldChar w:fldCharType="separate"/>
        </w:r>
        <w:r w:rsidR="00FA4ACB">
          <w:rPr>
            <w:noProof/>
            <w:webHidden/>
          </w:rPr>
          <w:t>24</w:t>
        </w:r>
        <w:r w:rsidR="00035F49">
          <w:rPr>
            <w:noProof/>
            <w:webHidden/>
          </w:rPr>
          <w:fldChar w:fldCharType="end"/>
        </w:r>
      </w:hyperlink>
    </w:p>
    <w:p w:rsidR="00035F49" w:rsidRDefault="00E52B2C">
      <w:pPr>
        <w:pStyle w:val="TableofFigures"/>
        <w:tabs>
          <w:tab w:val="right" w:leader="dot" w:pos="9301"/>
        </w:tabs>
      </w:pPr>
      <w:hyperlink w:anchor="_Toc115688310" w:history="1">
        <w:r w:rsidR="00035F49" w:rsidRPr="007C0F2E">
          <w:rPr>
            <w:rStyle w:val="Hyperlink"/>
            <w:rFonts w:ascii="Arial" w:hAnsi="Arial" w:cs="Arial"/>
            <w:noProof/>
          </w:rPr>
          <w:t>Gambar 5. 5. Jumlah Kematian Bayi Tahun 2018-2021</w:t>
        </w:r>
        <w:r w:rsidR="00035F49">
          <w:rPr>
            <w:noProof/>
            <w:webHidden/>
          </w:rPr>
          <w:tab/>
        </w:r>
        <w:r w:rsidR="00035F49">
          <w:rPr>
            <w:noProof/>
            <w:webHidden/>
          </w:rPr>
          <w:fldChar w:fldCharType="begin"/>
        </w:r>
        <w:r w:rsidR="00035F49">
          <w:rPr>
            <w:noProof/>
            <w:webHidden/>
          </w:rPr>
          <w:instrText xml:space="preserve"> PAGEREF _Toc115688310 \h </w:instrText>
        </w:r>
        <w:r w:rsidR="00035F49">
          <w:rPr>
            <w:noProof/>
            <w:webHidden/>
          </w:rPr>
        </w:r>
        <w:r w:rsidR="00035F49">
          <w:rPr>
            <w:noProof/>
            <w:webHidden/>
          </w:rPr>
          <w:fldChar w:fldCharType="separate"/>
        </w:r>
        <w:r w:rsidR="00FA4ACB">
          <w:rPr>
            <w:noProof/>
            <w:webHidden/>
          </w:rPr>
          <w:t>26</w:t>
        </w:r>
        <w:r w:rsidR="00035F49">
          <w:rPr>
            <w:noProof/>
            <w:webHidden/>
          </w:rPr>
          <w:fldChar w:fldCharType="end"/>
        </w:r>
      </w:hyperlink>
      <w:r w:rsidR="00035F49">
        <w:fldChar w:fldCharType="end"/>
      </w:r>
    </w:p>
    <w:p w:rsidR="00035F49" w:rsidRDefault="00035F49">
      <w:pPr>
        <w:pStyle w:val="TableofFigures"/>
        <w:tabs>
          <w:tab w:val="right" w:leader="dot" w:pos="9301"/>
        </w:tabs>
        <w:rPr>
          <w:rFonts w:eastAsiaTheme="minorEastAsia"/>
          <w:noProof/>
        </w:rPr>
      </w:pPr>
      <w:r>
        <w:fldChar w:fldCharType="begin"/>
      </w:r>
      <w:r>
        <w:instrText xml:space="preserve"> TOC \h \z \c "Gambar 6." </w:instrText>
      </w:r>
      <w:r>
        <w:fldChar w:fldCharType="separate"/>
      </w:r>
      <w:hyperlink w:anchor="_Toc115688273" w:history="1">
        <w:r w:rsidRPr="0081666B">
          <w:rPr>
            <w:rStyle w:val="Hyperlink"/>
            <w:rFonts w:ascii="Arial" w:hAnsi="Arial" w:cs="Arial"/>
            <w:noProof/>
          </w:rPr>
          <w:t>Gambar 6. 1. Jumlah Pengobatan Tuberkulosis di Kelurahan Beji Timur</w:t>
        </w:r>
        <w:r>
          <w:rPr>
            <w:noProof/>
            <w:webHidden/>
          </w:rPr>
          <w:tab/>
        </w:r>
        <w:r>
          <w:rPr>
            <w:noProof/>
            <w:webHidden/>
          </w:rPr>
          <w:fldChar w:fldCharType="begin"/>
        </w:r>
        <w:r>
          <w:rPr>
            <w:noProof/>
            <w:webHidden/>
          </w:rPr>
          <w:instrText xml:space="preserve"> PAGEREF _Toc115688273 \h </w:instrText>
        </w:r>
        <w:r>
          <w:rPr>
            <w:noProof/>
            <w:webHidden/>
          </w:rPr>
        </w:r>
        <w:r>
          <w:rPr>
            <w:noProof/>
            <w:webHidden/>
          </w:rPr>
          <w:fldChar w:fldCharType="separate"/>
        </w:r>
        <w:r w:rsidR="00FA4ACB">
          <w:rPr>
            <w:noProof/>
            <w:webHidden/>
          </w:rPr>
          <w:t>28</w:t>
        </w:r>
        <w:r>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274" w:history="1">
        <w:r w:rsidR="00035F49" w:rsidRPr="0081666B">
          <w:rPr>
            <w:rStyle w:val="Hyperlink"/>
            <w:rFonts w:ascii="Arial" w:hAnsi="Arial" w:cs="Arial"/>
            <w:noProof/>
          </w:rPr>
          <w:t>Gambar 6. 2. Jumlah Kasus Pneumonia yang Ditemukan dan Ditangani di Kelurahan Beji Timur  2018-2021</w:t>
        </w:r>
        <w:r w:rsidR="00035F49">
          <w:rPr>
            <w:noProof/>
            <w:webHidden/>
          </w:rPr>
          <w:tab/>
        </w:r>
        <w:r w:rsidR="00035F49">
          <w:rPr>
            <w:noProof/>
            <w:webHidden/>
          </w:rPr>
          <w:fldChar w:fldCharType="begin"/>
        </w:r>
        <w:r w:rsidR="00035F49">
          <w:rPr>
            <w:noProof/>
            <w:webHidden/>
          </w:rPr>
          <w:instrText xml:space="preserve"> PAGEREF _Toc115688274 \h </w:instrText>
        </w:r>
        <w:r w:rsidR="00035F49">
          <w:rPr>
            <w:noProof/>
            <w:webHidden/>
          </w:rPr>
        </w:r>
        <w:r w:rsidR="00035F49">
          <w:rPr>
            <w:noProof/>
            <w:webHidden/>
          </w:rPr>
          <w:fldChar w:fldCharType="separate"/>
        </w:r>
        <w:r w:rsidR="00FA4ACB">
          <w:rPr>
            <w:noProof/>
            <w:webHidden/>
          </w:rPr>
          <w:t>29</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275" w:history="1">
        <w:r w:rsidR="00035F49" w:rsidRPr="0081666B">
          <w:rPr>
            <w:rStyle w:val="Hyperlink"/>
            <w:rFonts w:ascii="Arial" w:hAnsi="Arial" w:cs="Arial"/>
            <w:noProof/>
          </w:rPr>
          <w:t>Gambar 6. 3. Jumlah Kasus HIV yang Ditemukan dan Ditangani di Kelurahan Beji Timur Tahun 2018-2021</w:t>
        </w:r>
        <w:r w:rsidR="00035F49">
          <w:rPr>
            <w:noProof/>
            <w:webHidden/>
          </w:rPr>
          <w:tab/>
        </w:r>
        <w:r w:rsidR="00035F49">
          <w:rPr>
            <w:noProof/>
            <w:webHidden/>
          </w:rPr>
          <w:fldChar w:fldCharType="begin"/>
        </w:r>
        <w:r w:rsidR="00035F49">
          <w:rPr>
            <w:noProof/>
            <w:webHidden/>
          </w:rPr>
          <w:instrText xml:space="preserve"> PAGEREF _Toc115688275 \h </w:instrText>
        </w:r>
        <w:r w:rsidR="00035F49">
          <w:rPr>
            <w:noProof/>
            <w:webHidden/>
          </w:rPr>
        </w:r>
        <w:r w:rsidR="00035F49">
          <w:rPr>
            <w:noProof/>
            <w:webHidden/>
          </w:rPr>
          <w:fldChar w:fldCharType="separate"/>
        </w:r>
        <w:r w:rsidR="00FA4ACB">
          <w:rPr>
            <w:noProof/>
            <w:webHidden/>
          </w:rPr>
          <w:t>30</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276" w:history="1">
        <w:r w:rsidR="00035F49" w:rsidRPr="0081666B">
          <w:rPr>
            <w:rStyle w:val="Hyperlink"/>
            <w:rFonts w:ascii="Arial" w:hAnsi="Arial" w:cs="Arial"/>
            <w:noProof/>
          </w:rPr>
          <w:t>Gambar 6. 4. Jumlah Kasus Diare di Kelurahan Beji Timur Tahun 2018-2021</w:t>
        </w:r>
        <w:r w:rsidR="00035F49">
          <w:rPr>
            <w:noProof/>
            <w:webHidden/>
          </w:rPr>
          <w:tab/>
        </w:r>
        <w:r w:rsidR="00035F49">
          <w:rPr>
            <w:noProof/>
            <w:webHidden/>
          </w:rPr>
          <w:fldChar w:fldCharType="begin"/>
        </w:r>
        <w:r w:rsidR="00035F49">
          <w:rPr>
            <w:noProof/>
            <w:webHidden/>
          </w:rPr>
          <w:instrText xml:space="preserve"> PAGEREF _Toc115688276 \h </w:instrText>
        </w:r>
        <w:r w:rsidR="00035F49">
          <w:rPr>
            <w:noProof/>
            <w:webHidden/>
          </w:rPr>
        </w:r>
        <w:r w:rsidR="00035F49">
          <w:rPr>
            <w:noProof/>
            <w:webHidden/>
          </w:rPr>
          <w:fldChar w:fldCharType="separate"/>
        </w:r>
        <w:r w:rsidR="00FA4ACB">
          <w:rPr>
            <w:noProof/>
            <w:webHidden/>
          </w:rPr>
          <w:t>31</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277" w:history="1">
        <w:r w:rsidR="00035F49" w:rsidRPr="0081666B">
          <w:rPr>
            <w:rStyle w:val="Hyperlink"/>
            <w:rFonts w:ascii="Arial" w:hAnsi="Arial" w:cs="Arial"/>
            <w:noProof/>
          </w:rPr>
          <w:t>Gambar 6. 5. Jumlah Kasus Kusta di Kelurahan Beji Timur Tahun 2018-2021</w:t>
        </w:r>
        <w:r w:rsidR="00035F49">
          <w:rPr>
            <w:noProof/>
            <w:webHidden/>
          </w:rPr>
          <w:tab/>
        </w:r>
        <w:r w:rsidR="00035F49">
          <w:rPr>
            <w:noProof/>
            <w:webHidden/>
          </w:rPr>
          <w:fldChar w:fldCharType="begin"/>
        </w:r>
        <w:r w:rsidR="00035F49">
          <w:rPr>
            <w:noProof/>
            <w:webHidden/>
          </w:rPr>
          <w:instrText xml:space="preserve"> PAGEREF _Toc115688277 \h </w:instrText>
        </w:r>
        <w:r w:rsidR="00035F49">
          <w:rPr>
            <w:noProof/>
            <w:webHidden/>
          </w:rPr>
        </w:r>
        <w:r w:rsidR="00035F49">
          <w:rPr>
            <w:noProof/>
            <w:webHidden/>
          </w:rPr>
          <w:fldChar w:fldCharType="separate"/>
        </w:r>
        <w:r w:rsidR="00FA4ACB">
          <w:rPr>
            <w:noProof/>
            <w:webHidden/>
          </w:rPr>
          <w:t>33</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278" w:history="1">
        <w:r w:rsidR="00035F49" w:rsidRPr="0081666B">
          <w:rPr>
            <w:rStyle w:val="Hyperlink"/>
            <w:rFonts w:ascii="Arial" w:hAnsi="Arial" w:cs="Arial"/>
            <w:noProof/>
          </w:rPr>
          <w:t>Gambar 6. 6. Jumlah Sebaran Covid 19 di Kelurahan Beji Timur Tahun 2020-2021</w:t>
        </w:r>
        <w:r w:rsidR="00035F49">
          <w:rPr>
            <w:noProof/>
            <w:webHidden/>
          </w:rPr>
          <w:tab/>
        </w:r>
        <w:r w:rsidR="00035F49">
          <w:rPr>
            <w:noProof/>
            <w:webHidden/>
          </w:rPr>
          <w:fldChar w:fldCharType="begin"/>
        </w:r>
        <w:r w:rsidR="00035F49">
          <w:rPr>
            <w:noProof/>
            <w:webHidden/>
          </w:rPr>
          <w:instrText xml:space="preserve"> PAGEREF _Toc115688278 \h </w:instrText>
        </w:r>
        <w:r w:rsidR="00035F49">
          <w:rPr>
            <w:noProof/>
            <w:webHidden/>
          </w:rPr>
        </w:r>
        <w:r w:rsidR="00035F49">
          <w:rPr>
            <w:noProof/>
            <w:webHidden/>
          </w:rPr>
          <w:fldChar w:fldCharType="separate"/>
        </w:r>
        <w:r w:rsidR="00FA4ACB">
          <w:rPr>
            <w:noProof/>
            <w:webHidden/>
          </w:rPr>
          <w:t>34</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279" w:history="1">
        <w:r w:rsidR="00035F49" w:rsidRPr="0081666B">
          <w:rPr>
            <w:rStyle w:val="Hyperlink"/>
            <w:rFonts w:ascii="Arial" w:hAnsi="Arial" w:cs="Arial"/>
            <w:noProof/>
          </w:rPr>
          <w:t>Gambar 6. 7. Jumlah Sebaran kasus konfirmasi positif Covid19 menurut Jenis Kelamin</w:t>
        </w:r>
        <w:r w:rsidR="00035F49">
          <w:rPr>
            <w:noProof/>
            <w:webHidden/>
          </w:rPr>
          <w:tab/>
        </w:r>
        <w:r w:rsidR="00035F49">
          <w:rPr>
            <w:noProof/>
            <w:webHidden/>
          </w:rPr>
          <w:fldChar w:fldCharType="begin"/>
        </w:r>
        <w:r w:rsidR="00035F49">
          <w:rPr>
            <w:noProof/>
            <w:webHidden/>
          </w:rPr>
          <w:instrText xml:space="preserve"> PAGEREF _Toc115688279 \h </w:instrText>
        </w:r>
        <w:r w:rsidR="00035F49">
          <w:rPr>
            <w:noProof/>
            <w:webHidden/>
          </w:rPr>
        </w:r>
        <w:r w:rsidR="00035F49">
          <w:rPr>
            <w:noProof/>
            <w:webHidden/>
          </w:rPr>
          <w:fldChar w:fldCharType="separate"/>
        </w:r>
        <w:r w:rsidR="00FA4ACB">
          <w:rPr>
            <w:noProof/>
            <w:webHidden/>
          </w:rPr>
          <w:t>34</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280" w:history="1">
        <w:r w:rsidR="00035F49" w:rsidRPr="0081666B">
          <w:rPr>
            <w:rStyle w:val="Hyperlink"/>
            <w:rFonts w:ascii="Arial" w:hAnsi="Arial" w:cs="Arial"/>
            <w:noProof/>
          </w:rPr>
          <w:t>Gambar 6. 8. Jumlah Kasus Konfirmasi Positif Covid19 Menurut Usia di Kelurahan Beji Timur Tahun 2021</w:t>
        </w:r>
        <w:r w:rsidR="00035F49">
          <w:rPr>
            <w:noProof/>
            <w:webHidden/>
          </w:rPr>
          <w:tab/>
        </w:r>
        <w:r w:rsidR="00035F49">
          <w:rPr>
            <w:noProof/>
            <w:webHidden/>
          </w:rPr>
          <w:fldChar w:fldCharType="begin"/>
        </w:r>
        <w:r w:rsidR="00035F49">
          <w:rPr>
            <w:noProof/>
            <w:webHidden/>
          </w:rPr>
          <w:instrText xml:space="preserve"> PAGEREF _Toc115688280 \h </w:instrText>
        </w:r>
        <w:r w:rsidR="00035F49">
          <w:rPr>
            <w:noProof/>
            <w:webHidden/>
          </w:rPr>
        </w:r>
        <w:r w:rsidR="00035F49">
          <w:rPr>
            <w:noProof/>
            <w:webHidden/>
          </w:rPr>
          <w:fldChar w:fldCharType="separate"/>
        </w:r>
        <w:r w:rsidR="00FA4ACB">
          <w:rPr>
            <w:noProof/>
            <w:webHidden/>
          </w:rPr>
          <w:t>35</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281" w:history="1">
        <w:r w:rsidR="00035F49" w:rsidRPr="0081666B">
          <w:rPr>
            <w:rStyle w:val="Hyperlink"/>
            <w:rFonts w:ascii="Arial" w:hAnsi="Arial" w:cs="Arial"/>
            <w:noProof/>
          </w:rPr>
          <w:t>Gambar 6. 9. Jumlah Kematian Menurut Jenis Kelamin di Keluarahan Beji Timur Tahun 2021</w:t>
        </w:r>
        <w:r w:rsidR="00035F49">
          <w:rPr>
            <w:noProof/>
            <w:webHidden/>
          </w:rPr>
          <w:tab/>
        </w:r>
        <w:r w:rsidR="00035F49">
          <w:rPr>
            <w:noProof/>
            <w:webHidden/>
          </w:rPr>
          <w:fldChar w:fldCharType="begin"/>
        </w:r>
        <w:r w:rsidR="00035F49">
          <w:rPr>
            <w:noProof/>
            <w:webHidden/>
          </w:rPr>
          <w:instrText xml:space="preserve"> PAGEREF _Toc115688281 \h </w:instrText>
        </w:r>
        <w:r w:rsidR="00035F49">
          <w:rPr>
            <w:noProof/>
            <w:webHidden/>
          </w:rPr>
        </w:r>
        <w:r w:rsidR="00035F49">
          <w:rPr>
            <w:noProof/>
            <w:webHidden/>
          </w:rPr>
          <w:fldChar w:fldCharType="separate"/>
        </w:r>
        <w:r w:rsidR="00FA4ACB">
          <w:rPr>
            <w:noProof/>
            <w:webHidden/>
          </w:rPr>
          <w:t>35</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282" w:history="1">
        <w:r w:rsidR="00035F49" w:rsidRPr="0081666B">
          <w:rPr>
            <w:rStyle w:val="Hyperlink"/>
            <w:rFonts w:ascii="Arial" w:hAnsi="Arial" w:cs="Arial"/>
            <w:noProof/>
          </w:rPr>
          <w:t>Gambar 6. 10. Gambaran Kasus DBD di Kelurahan Beji Timur Tahun 2018-2021</w:t>
        </w:r>
        <w:r w:rsidR="00035F49">
          <w:rPr>
            <w:noProof/>
            <w:webHidden/>
          </w:rPr>
          <w:tab/>
        </w:r>
        <w:r w:rsidR="00035F49">
          <w:rPr>
            <w:noProof/>
            <w:webHidden/>
          </w:rPr>
          <w:fldChar w:fldCharType="begin"/>
        </w:r>
        <w:r w:rsidR="00035F49">
          <w:rPr>
            <w:noProof/>
            <w:webHidden/>
          </w:rPr>
          <w:instrText xml:space="preserve"> PAGEREF _Toc115688282 \h </w:instrText>
        </w:r>
        <w:r w:rsidR="00035F49">
          <w:rPr>
            <w:noProof/>
            <w:webHidden/>
          </w:rPr>
        </w:r>
        <w:r w:rsidR="00035F49">
          <w:rPr>
            <w:noProof/>
            <w:webHidden/>
          </w:rPr>
          <w:fldChar w:fldCharType="separate"/>
        </w:r>
        <w:r w:rsidR="00FA4ACB">
          <w:rPr>
            <w:noProof/>
            <w:webHidden/>
          </w:rPr>
          <w:t>40</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283" w:history="1">
        <w:r w:rsidR="00035F49" w:rsidRPr="0081666B">
          <w:rPr>
            <w:rStyle w:val="Hyperlink"/>
            <w:rFonts w:ascii="Arial" w:hAnsi="Arial" w:cs="Arial"/>
            <w:noProof/>
          </w:rPr>
          <w:t>Gambar 6. 11. Gambaran Kasus Hipertensi Tahun 201</w:t>
        </w:r>
        <w:r w:rsidR="00035F49" w:rsidRPr="0081666B">
          <w:rPr>
            <w:rStyle w:val="Hyperlink"/>
            <w:rFonts w:ascii="Arial" w:hAnsi="Arial" w:cs="Arial"/>
            <w:noProof/>
            <w:lang w:val="en-AU"/>
          </w:rPr>
          <w:t>8</w:t>
        </w:r>
        <w:r w:rsidR="00035F49" w:rsidRPr="0081666B">
          <w:rPr>
            <w:rStyle w:val="Hyperlink"/>
            <w:rFonts w:ascii="Arial" w:hAnsi="Arial" w:cs="Arial"/>
            <w:noProof/>
          </w:rPr>
          <w:t>-2021</w:t>
        </w:r>
        <w:r w:rsidR="00035F49">
          <w:rPr>
            <w:noProof/>
            <w:webHidden/>
          </w:rPr>
          <w:tab/>
        </w:r>
        <w:r w:rsidR="00035F49">
          <w:rPr>
            <w:noProof/>
            <w:webHidden/>
          </w:rPr>
          <w:fldChar w:fldCharType="begin"/>
        </w:r>
        <w:r w:rsidR="00035F49">
          <w:rPr>
            <w:noProof/>
            <w:webHidden/>
          </w:rPr>
          <w:instrText xml:space="preserve"> PAGEREF _Toc115688283 \h </w:instrText>
        </w:r>
        <w:r w:rsidR="00035F49">
          <w:rPr>
            <w:noProof/>
            <w:webHidden/>
          </w:rPr>
        </w:r>
        <w:r w:rsidR="00035F49">
          <w:rPr>
            <w:noProof/>
            <w:webHidden/>
          </w:rPr>
          <w:fldChar w:fldCharType="separate"/>
        </w:r>
        <w:r w:rsidR="00FA4ACB">
          <w:rPr>
            <w:noProof/>
            <w:webHidden/>
          </w:rPr>
          <w:t>42</w:t>
        </w:r>
        <w:r w:rsidR="00035F49">
          <w:rPr>
            <w:noProof/>
            <w:webHidden/>
          </w:rPr>
          <w:fldChar w:fldCharType="end"/>
        </w:r>
      </w:hyperlink>
    </w:p>
    <w:p w:rsidR="00035F49" w:rsidRPr="00035F49" w:rsidRDefault="00E52B2C" w:rsidP="00035F49">
      <w:pPr>
        <w:pStyle w:val="TableofFigures"/>
        <w:tabs>
          <w:tab w:val="right" w:leader="dot" w:pos="9301"/>
        </w:tabs>
      </w:pPr>
      <w:hyperlink w:anchor="_Toc115688284" w:history="1">
        <w:r w:rsidR="00035F49" w:rsidRPr="0081666B">
          <w:rPr>
            <w:rStyle w:val="Hyperlink"/>
            <w:rFonts w:ascii="Arial" w:hAnsi="Arial" w:cs="Arial"/>
            <w:noProof/>
          </w:rPr>
          <w:t>Gambar 6. 12. Gambaran Kasus Diabetes Melitus Tahun 201</w:t>
        </w:r>
        <w:r w:rsidR="00035F49" w:rsidRPr="0081666B">
          <w:rPr>
            <w:rStyle w:val="Hyperlink"/>
            <w:rFonts w:ascii="Arial" w:hAnsi="Arial" w:cs="Arial"/>
            <w:noProof/>
            <w:lang w:val="en-AU"/>
          </w:rPr>
          <w:t>8</w:t>
        </w:r>
        <w:r w:rsidR="00035F49" w:rsidRPr="0081666B">
          <w:rPr>
            <w:rStyle w:val="Hyperlink"/>
            <w:rFonts w:ascii="Arial" w:hAnsi="Arial" w:cs="Arial"/>
            <w:noProof/>
          </w:rPr>
          <w:t>-2021</w:t>
        </w:r>
        <w:r w:rsidR="00035F49">
          <w:rPr>
            <w:noProof/>
            <w:webHidden/>
          </w:rPr>
          <w:tab/>
        </w:r>
        <w:r w:rsidR="00035F49">
          <w:rPr>
            <w:noProof/>
            <w:webHidden/>
          </w:rPr>
          <w:fldChar w:fldCharType="begin"/>
        </w:r>
        <w:r w:rsidR="00035F49">
          <w:rPr>
            <w:noProof/>
            <w:webHidden/>
          </w:rPr>
          <w:instrText xml:space="preserve"> PAGEREF _Toc115688284 \h </w:instrText>
        </w:r>
        <w:r w:rsidR="00035F49">
          <w:rPr>
            <w:noProof/>
            <w:webHidden/>
          </w:rPr>
        </w:r>
        <w:r w:rsidR="00035F49">
          <w:rPr>
            <w:noProof/>
            <w:webHidden/>
          </w:rPr>
          <w:fldChar w:fldCharType="separate"/>
        </w:r>
        <w:r w:rsidR="00FA4ACB">
          <w:rPr>
            <w:noProof/>
            <w:webHidden/>
          </w:rPr>
          <w:t>43</w:t>
        </w:r>
        <w:r w:rsidR="00035F49">
          <w:rPr>
            <w:noProof/>
            <w:webHidden/>
          </w:rPr>
          <w:fldChar w:fldCharType="end"/>
        </w:r>
      </w:hyperlink>
      <w:r w:rsidR="00035F49">
        <w:fldChar w:fldCharType="end"/>
      </w:r>
    </w:p>
    <w:bookmarkStart w:id="2" w:name="_Toc106696316"/>
    <w:p w:rsidR="00035F49" w:rsidRDefault="00035F49">
      <w:pPr>
        <w:pStyle w:val="TableofFigures"/>
        <w:tabs>
          <w:tab w:val="right" w:leader="dot" w:pos="9301"/>
        </w:tabs>
        <w:rPr>
          <w:noProof/>
        </w:rPr>
      </w:pPr>
      <w:r>
        <w:rPr>
          <w:b/>
        </w:rPr>
        <w:fldChar w:fldCharType="begin"/>
      </w:r>
      <w:r>
        <w:rPr>
          <w:b/>
        </w:rPr>
        <w:instrText xml:space="preserve"> TOC \h \z \c "Gambar 7." </w:instrText>
      </w:r>
      <w:r>
        <w:rPr>
          <w:b/>
        </w:rPr>
        <w:fldChar w:fldCharType="separate"/>
      </w:r>
      <w:hyperlink w:anchor="_Toc115688250" w:history="1">
        <w:r w:rsidRPr="001F0DF4">
          <w:rPr>
            <w:rStyle w:val="Hyperlink"/>
            <w:rFonts w:ascii="Arial" w:hAnsi="Arial" w:cs="Arial"/>
            <w:noProof/>
          </w:rPr>
          <w:t>Gambar 7. 1. Sarana Air Minum di IKL &amp; Sarana air Minum Dengan Resiko Rendah dan Sedang di Kelurahan Beji Timur Tahun 2021</w:t>
        </w:r>
        <w:r>
          <w:rPr>
            <w:noProof/>
            <w:webHidden/>
          </w:rPr>
          <w:tab/>
        </w:r>
        <w:r>
          <w:rPr>
            <w:noProof/>
            <w:webHidden/>
          </w:rPr>
          <w:fldChar w:fldCharType="begin"/>
        </w:r>
        <w:r>
          <w:rPr>
            <w:noProof/>
            <w:webHidden/>
          </w:rPr>
          <w:instrText xml:space="preserve"> PAGEREF _Toc115688250 \h </w:instrText>
        </w:r>
        <w:r>
          <w:rPr>
            <w:noProof/>
            <w:webHidden/>
          </w:rPr>
        </w:r>
        <w:r>
          <w:rPr>
            <w:noProof/>
            <w:webHidden/>
          </w:rPr>
          <w:fldChar w:fldCharType="separate"/>
        </w:r>
        <w:r w:rsidR="00FA4ACB">
          <w:rPr>
            <w:noProof/>
            <w:webHidden/>
          </w:rPr>
          <w:t>47</w:t>
        </w:r>
        <w:r>
          <w:rPr>
            <w:noProof/>
            <w:webHidden/>
          </w:rPr>
          <w:fldChar w:fldCharType="end"/>
        </w:r>
      </w:hyperlink>
    </w:p>
    <w:p w:rsidR="00035F49" w:rsidRDefault="00E52B2C">
      <w:pPr>
        <w:pStyle w:val="TableofFigures"/>
        <w:tabs>
          <w:tab w:val="right" w:leader="dot" w:pos="9301"/>
        </w:tabs>
        <w:rPr>
          <w:noProof/>
        </w:rPr>
      </w:pPr>
      <w:hyperlink w:anchor="_Toc115688251" w:history="1">
        <w:r w:rsidR="00035F49" w:rsidRPr="001F0DF4">
          <w:rPr>
            <w:rStyle w:val="Hyperlink"/>
            <w:rFonts w:ascii="Arial" w:hAnsi="Arial" w:cs="Arial"/>
            <w:noProof/>
          </w:rPr>
          <w:t>Gambar 7. 2. Cakupan Keluarga dengan Akses Terhadap Fasilitas Sanitasi Yang Layak di Kelurahan Beji Timur Tahun 2021</w:t>
        </w:r>
        <w:r w:rsidR="00035F49">
          <w:rPr>
            <w:noProof/>
            <w:webHidden/>
          </w:rPr>
          <w:tab/>
        </w:r>
        <w:r w:rsidR="00035F49">
          <w:rPr>
            <w:noProof/>
            <w:webHidden/>
          </w:rPr>
          <w:fldChar w:fldCharType="begin"/>
        </w:r>
        <w:r w:rsidR="00035F49">
          <w:rPr>
            <w:noProof/>
            <w:webHidden/>
          </w:rPr>
          <w:instrText xml:space="preserve"> PAGEREF _Toc115688251 \h </w:instrText>
        </w:r>
        <w:r w:rsidR="00035F49">
          <w:rPr>
            <w:noProof/>
            <w:webHidden/>
          </w:rPr>
        </w:r>
        <w:r w:rsidR="00035F49">
          <w:rPr>
            <w:noProof/>
            <w:webHidden/>
          </w:rPr>
          <w:fldChar w:fldCharType="separate"/>
        </w:r>
        <w:r w:rsidR="00FA4ACB">
          <w:rPr>
            <w:noProof/>
            <w:webHidden/>
          </w:rPr>
          <w:t>48</w:t>
        </w:r>
        <w:r w:rsidR="00035F49">
          <w:rPr>
            <w:noProof/>
            <w:webHidden/>
          </w:rPr>
          <w:fldChar w:fldCharType="end"/>
        </w:r>
      </w:hyperlink>
    </w:p>
    <w:p w:rsidR="00035F49" w:rsidRDefault="00E52B2C">
      <w:pPr>
        <w:pStyle w:val="TableofFigures"/>
        <w:tabs>
          <w:tab w:val="right" w:leader="dot" w:pos="9301"/>
        </w:tabs>
        <w:rPr>
          <w:noProof/>
        </w:rPr>
      </w:pPr>
      <w:hyperlink w:anchor="_Toc115688252" w:history="1">
        <w:r w:rsidR="00035F49" w:rsidRPr="001F0DF4">
          <w:rPr>
            <w:rStyle w:val="Hyperlink"/>
            <w:rFonts w:ascii="Arial" w:hAnsi="Arial" w:cs="Arial"/>
            <w:noProof/>
          </w:rPr>
          <w:t>Gambar 7. 3. Cakupan TTU Memenuhi Syarat Kelurahan Beji Timur Tahun 2021</w:t>
        </w:r>
        <w:r w:rsidR="00035F49">
          <w:rPr>
            <w:noProof/>
            <w:webHidden/>
          </w:rPr>
          <w:tab/>
        </w:r>
        <w:r w:rsidR="00035F49">
          <w:rPr>
            <w:noProof/>
            <w:webHidden/>
          </w:rPr>
          <w:fldChar w:fldCharType="begin"/>
        </w:r>
        <w:r w:rsidR="00035F49">
          <w:rPr>
            <w:noProof/>
            <w:webHidden/>
          </w:rPr>
          <w:instrText xml:space="preserve"> PAGEREF _Toc115688252 \h </w:instrText>
        </w:r>
        <w:r w:rsidR="00035F49">
          <w:rPr>
            <w:noProof/>
            <w:webHidden/>
          </w:rPr>
        </w:r>
        <w:r w:rsidR="00035F49">
          <w:rPr>
            <w:noProof/>
            <w:webHidden/>
          </w:rPr>
          <w:fldChar w:fldCharType="separate"/>
        </w:r>
        <w:r w:rsidR="00FA4ACB">
          <w:rPr>
            <w:noProof/>
            <w:webHidden/>
          </w:rPr>
          <w:t>50</w:t>
        </w:r>
        <w:r w:rsidR="00035F49">
          <w:rPr>
            <w:noProof/>
            <w:webHidden/>
          </w:rPr>
          <w:fldChar w:fldCharType="end"/>
        </w:r>
      </w:hyperlink>
    </w:p>
    <w:p w:rsidR="00035F49" w:rsidRDefault="00E52B2C">
      <w:pPr>
        <w:pStyle w:val="TableofFigures"/>
        <w:tabs>
          <w:tab w:val="right" w:leader="dot" w:pos="9301"/>
        </w:tabs>
        <w:rPr>
          <w:noProof/>
        </w:rPr>
      </w:pPr>
      <w:hyperlink w:anchor="_Toc115688253" w:history="1">
        <w:r w:rsidR="00035F49" w:rsidRPr="001F0DF4">
          <w:rPr>
            <w:rStyle w:val="Hyperlink"/>
            <w:rFonts w:ascii="Arial" w:hAnsi="Arial" w:cs="Arial"/>
            <w:noProof/>
          </w:rPr>
          <w:t>Gambar 7. 4. Cakupa TPM Menurut Status Higiene Sanitasi Kelurahan Beji Timur Tahun 2021</w:t>
        </w:r>
        <w:r w:rsidR="00035F49">
          <w:rPr>
            <w:noProof/>
            <w:webHidden/>
          </w:rPr>
          <w:tab/>
        </w:r>
        <w:r w:rsidR="00035F49">
          <w:rPr>
            <w:noProof/>
            <w:webHidden/>
          </w:rPr>
          <w:fldChar w:fldCharType="begin"/>
        </w:r>
        <w:r w:rsidR="00035F49">
          <w:rPr>
            <w:noProof/>
            <w:webHidden/>
          </w:rPr>
          <w:instrText xml:space="preserve"> PAGEREF _Toc115688253 \h </w:instrText>
        </w:r>
        <w:r w:rsidR="00035F49">
          <w:rPr>
            <w:noProof/>
            <w:webHidden/>
          </w:rPr>
        </w:r>
        <w:r w:rsidR="00035F49">
          <w:rPr>
            <w:noProof/>
            <w:webHidden/>
          </w:rPr>
          <w:fldChar w:fldCharType="separate"/>
        </w:r>
        <w:r w:rsidR="00FA4ACB">
          <w:rPr>
            <w:noProof/>
            <w:webHidden/>
          </w:rPr>
          <w:t>51</w:t>
        </w:r>
        <w:r w:rsidR="00035F49">
          <w:rPr>
            <w:noProof/>
            <w:webHidden/>
          </w:rPr>
          <w:fldChar w:fldCharType="end"/>
        </w:r>
      </w:hyperlink>
    </w:p>
    <w:p w:rsidR="00035F49" w:rsidRPr="00035F49" w:rsidRDefault="00035F49" w:rsidP="00035F49">
      <w:pPr>
        <w:pStyle w:val="Heading1"/>
        <w:jc w:val="left"/>
        <w:rPr>
          <w:b/>
        </w:rPr>
      </w:pPr>
      <w:r>
        <w:rPr>
          <w:b/>
        </w:rPr>
        <w:fldChar w:fldCharType="end"/>
      </w:r>
    </w:p>
    <w:p w:rsidR="00035F49" w:rsidRDefault="00A66FF0" w:rsidP="00E210EA">
      <w:pPr>
        <w:pStyle w:val="Heading1"/>
        <w:rPr>
          <w:b/>
        </w:rPr>
      </w:pPr>
      <w:r w:rsidRPr="00E210EA">
        <w:rPr>
          <w:b/>
        </w:rPr>
        <w:t>DAFTAR TABEL</w:t>
      </w:r>
      <w:bookmarkEnd w:id="2"/>
    </w:p>
    <w:p w:rsidR="00035F49" w:rsidRDefault="00035F49">
      <w:pPr>
        <w:pStyle w:val="TableofFigures"/>
        <w:tabs>
          <w:tab w:val="right" w:leader="dot" w:pos="9301"/>
        </w:tabs>
        <w:rPr>
          <w:rFonts w:eastAsiaTheme="minorEastAsia"/>
          <w:noProof/>
        </w:rPr>
      </w:pPr>
      <w:r>
        <w:rPr>
          <w:b/>
        </w:rPr>
        <w:fldChar w:fldCharType="begin"/>
      </w:r>
      <w:r>
        <w:rPr>
          <w:b/>
        </w:rPr>
        <w:instrText xml:space="preserve"> TOC \h \z \c "Tabel 1." </w:instrText>
      </w:r>
      <w:r>
        <w:rPr>
          <w:b/>
        </w:rPr>
        <w:fldChar w:fldCharType="separate"/>
      </w:r>
      <w:hyperlink w:anchor="_Toc115688358" w:history="1">
        <w:r w:rsidRPr="00ED1392">
          <w:rPr>
            <w:rStyle w:val="Hyperlink"/>
            <w:rFonts w:ascii="Arial" w:hAnsi="Arial" w:cs="Arial"/>
            <w:noProof/>
          </w:rPr>
          <w:t>Tabel 1. 1. Jumlah Proyeksi Penduduk Kelurahan Beji Timur Tahun 2021</w:t>
        </w:r>
        <w:r>
          <w:rPr>
            <w:noProof/>
            <w:webHidden/>
          </w:rPr>
          <w:tab/>
        </w:r>
        <w:r>
          <w:rPr>
            <w:noProof/>
            <w:webHidden/>
          </w:rPr>
          <w:fldChar w:fldCharType="begin"/>
        </w:r>
        <w:r>
          <w:rPr>
            <w:noProof/>
            <w:webHidden/>
          </w:rPr>
          <w:instrText xml:space="preserve"> PAGEREF _Toc115688358 \h </w:instrText>
        </w:r>
        <w:r>
          <w:rPr>
            <w:noProof/>
            <w:webHidden/>
          </w:rPr>
        </w:r>
        <w:r>
          <w:rPr>
            <w:noProof/>
            <w:webHidden/>
          </w:rPr>
          <w:fldChar w:fldCharType="separate"/>
        </w:r>
        <w:r w:rsidR="00FA4ACB">
          <w:rPr>
            <w:noProof/>
            <w:webHidden/>
          </w:rPr>
          <w:t>4</w:t>
        </w:r>
        <w:r>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359" w:history="1">
        <w:r w:rsidR="00035F49" w:rsidRPr="00ED1392">
          <w:rPr>
            <w:rStyle w:val="Hyperlink"/>
            <w:rFonts w:ascii="Arial" w:hAnsi="Arial" w:cs="Arial"/>
            <w:noProof/>
          </w:rPr>
          <w:t>Tabel 1.2 Jumlah Penduduk Menurut Pekerjaan Kelurahan Beji Timur Tahun 2020</w:t>
        </w:r>
        <w:r w:rsidR="00035F49">
          <w:rPr>
            <w:noProof/>
            <w:webHidden/>
          </w:rPr>
          <w:tab/>
        </w:r>
        <w:r w:rsidR="00035F49">
          <w:rPr>
            <w:noProof/>
            <w:webHidden/>
          </w:rPr>
          <w:fldChar w:fldCharType="begin"/>
        </w:r>
        <w:r w:rsidR="00035F49">
          <w:rPr>
            <w:noProof/>
            <w:webHidden/>
          </w:rPr>
          <w:instrText xml:space="preserve"> PAGEREF _Toc115688359 \h </w:instrText>
        </w:r>
        <w:r w:rsidR="00035F49">
          <w:rPr>
            <w:noProof/>
            <w:webHidden/>
          </w:rPr>
        </w:r>
        <w:r w:rsidR="00035F49">
          <w:rPr>
            <w:noProof/>
            <w:webHidden/>
          </w:rPr>
          <w:fldChar w:fldCharType="separate"/>
        </w:r>
        <w:r w:rsidR="00FA4ACB">
          <w:rPr>
            <w:noProof/>
            <w:webHidden/>
          </w:rPr>
          <w:t>5</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360" w:history="1">
        <w:r w:rsidR="00035F49" w:rsidRPr="00ED1392">
          <w:rPr>
            <w:rStyle w:val="Hyperlink"/>
            <w:rFonts w:ascii="Arial" w:hAnsi="Arial" w:cs="Arial"/>
            <w:noProof/>
          </w:rPr>
          <w:t>Tabel 1. 3. Jumlah Penduduk Menurut Agama Kelurahan Beji Timur Tahun 2020</w:t>
        </w:r>
        <w:r w:rsidR="00035F49">
          <w:rPr>
            <w:noProof/>
            <w:webHidden/>
          </w:rPr>
          <w:tab/>
        </w:r>
        <w:r w:rsidR="00035F49">
          <w:rPr>
            <w:noProof/>
            <w:webHidden/>
          </w:rPr>
          <w:fldChar w:fldCharType="begin"/>
        </w:r>
        <w:r w:rsidR="00035F49">
          <w:rPr>
            <w:noProof/>
            <w:webHidden/>
          </w:rPr>
          <w:instrText xml:space="preserve"> PAGEREF _Toc115688360 \h </w:instrText>
        </w:r>
        <w:r w:rsidR="00035F49">
          <w:rPr>
            <w:noProof/>
            <w:webHidden/>
          </w:rPr>
        </w:r>
        <w:r w:rsidR="00035F49">
          <w:rPr>
            <w:noProof/>
            <w:webHidden/>
          </w:rPr>
          <w:fldChar w:fldCharType="separate"/>
        </w:r>
        <w:r w:rsidR="00FA4ACB">
          <w:rPr>
            <w:noProof/>
            <w:webHidden/>
          </w:rPr>
          <w:t>5</w:t>
        </w:r>
        <w:r w:rsidR="00035F49">
          <w:rPr>
            <w:noProof/>
            <w:webHidden/>
          </w:rPr>
          <w:fldChar w:fldCharType="end"/>
        </w:r>
      </w:hyperlink>
    </w:p>
    <w:p w:rsidR="00035F49" w:rsidRDefault="00E52B2C" w:rsidP="00035F49">
      <w:pPr>
        <w:pStyle w:val="TableofFigures"/>
        <w:tabs>
          <w:tab w:val="right" w:leader="dot" w:pos="9301"/>
        </w:tabs>
        <w:rPr>
          <w:noProof/>
        </w:rPr>
      </w:pPr>
      <w:hyperlink w:anchor="_Toc115688361" w:history="1">
        <w:r w:rsidR="00035F49" w:rsidRPr="00ED1392">
          <w:rPr>
            <w:rStyle w:val="Hyperlink"/>
            <w:rFonts w:ascii="Arial" w:hAnsi="Arial" w:cs="Arial"/>
            <w:noProof/>
          </w:rPr>
          <w:t>Tabel 1. 4. Jumlah Penduduk Menurut Pendidikan  Kelurahan Beji Timur Tahun 2020</w:t>
        </w:r>
        <w:r w:rsidR="00035F49">
          <w:rPr>
            <w:noProof/>
            <w:webHidden/>
          </w:rPr>
          <w:tab/>
        </w:r>
        <w:r w:rsidR="00035F49">
          <w:rPr>
            <w:noProof/>
            <w:webHidden/>
          </w:rPr>
          <w:fldChar w:fldCharType="begin"/>
        </w:r>
        <w:r w:rsidR="00035F49">
          <w:rPr>
            <w:noProof/>
            <w:webHidden/>
          </w:rPr>
          <w:instrText xml:space="preserve"> PAGEREF _Toc115688361 \h </w:instrText>
        </w:r>
        <w:r w:rsidR="00035F49">
          <w:rPr>
            <w:noProof/>
            <w:webHidden/>
          </w:rPr>
        </w:r>
        <w:r w:rsidR="00035F49">
          <w:rPr>
            <w:noProof/>
            <w:webHidden/>
          </w:rPr>
          <w:fldChar w:fldCharType="separate"/>
        </w:r>
        <w:r w:rsidR="00FA4ACB">
          <w:rPr>
            <w:noProof/>
            <w:webHidden/>
          </w:rPr>
          <w:t>5</w:t>
        </w:r>
        <w:r w:rsidR="00035F49">
          <w:rPr>
            <w:noProof/>
            <w:webHidden/>
          </w:rPr>
          <w:fldChar w:fldCharType="end"/>
        </w:r>
      </w:hyperlink>
      <w:r w:rsidR="00035F49">
        <w:rPr>
          <w:b/>
        </w:rPr>
        <w:fldChar w:fldCharType="end"/>
      </w:r>
      <w:r w:rsidR="00035F49">
        <w:rPr>
          <w:b/>
        </w:rPr>
        <w:fldChar w:fldCharType="begin"/>
      </w:r>
      <w:r w:rsidR="00035F49">
        <w:rPr>
          <w:b/>
        </w:rPr>
        <w:instrText xml:space="preserve"> TOC \h \z \c "Tabel 2." </w:instrText>
      </w:r>
      <w:r w:rsidR="00035F49">
        <w:rPr>
          <w:b/>
        </w:rPr>
        <w:fldChar w:fldCharType="separate"/>
      </w:r>
    </w:p>
    <w:p w:rsidR="00035F49" w:rsidRDefault="00E52B2C">
      <w:pPr>
        <w:pStyle w:val="TableofFigures"/>
        <w:tabs>
          <w:tab w:val="right" w:leader="dot" w:pos="9301"/>
        </w:tabs>
        <w:rPr>
          <w:rFonts w:eastAsiaTheme="minorEastAsia"/>
          <w:noProof/>
        </w:rPr>
      </w:pPr>
      <w:hyperlink w:anchor="_Toc115688367" w:history="1">
        <w:r w:rsidR="00035F49" w:rsidRPr="001E583D">
          <w:rPr>
            <w:rStyle w:val="Hyperlink"/>
            <w:rFonts w:ascii="Arial" w:hAnsi="Arial" w:cs="Arial"/>
            <w:noProof/>
          </w:rPr>
          <w:t>Tabel 2. 1. Jumlah Sarana Pelayanan Kesehatan Kelurahan Beji Timur Tahun 2021</w:t>
        </w:r>
        <w:r w:rsidR="00035F49">
          <w:rPr>
            <w:noProof/>
            <w:webHidden/>
          </w:rPr>
          <w:tab/>
        </w:r>
        <w:r w:rsidR="00035F49">
          <w:rPr>
            <w:noProof/>
            <w:webHidden/>
          </w:rPr>
          <w:fldChar w:fldCharType="begin"/>
        </w:r>
        <w:r w:rsidR="00035F49">
          <w:rPr>
            <w:noProof/>
            <w:webHidden/>
          </w:rPr>
          <w:instrText xml:space="preserve"> PAGEREF _Toc115688367 \h </w:instrText>
        </w:r>
        <w:r w:rsidR="00035F49">
          <w:rPr>
            <w:noProof/>
            <w:webHidden/>
          </w:rPr>
        </w:r>
        <w:r w:rsidR="00035F49">
          <w:rPr>
            <w:noProof/>
            <w:webHidden/>
          </w:rPr>
          <w:fldChar w:fldCharType="separate"/>
        </w:r>
        <w:r w:rsidR="00FA4ACB">
          <w:rPr>
            <w:noProof/>
            <w:webHidden/>
          </w:rPr>
          <w:t>7</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368" w:history="1">
        <w:r w:rsidR="00035F49" w:rsidRPr="001E583D">
          <w:rPr>
            <w:rStyle w:val="Hyperlink"/>
            <w:rFonts w:ascii="Arial" w:hAnsi="Arial" w:cs="Arial"/>
            <w:noProof/>
          </w:rPr>
          <w:t>Tabel 2. 2. Puskesmas dengan Status Akreditasi dan Wilayah Kerja Kecamatan Beji Tahun 2021</w:t>
        </w:r>
        <w:r w:rsidR="00035F49">
          <w:rPr>
            <w:noProof/>
            <w:webHidden/>
          </w:rPr>
          <w:tab/>
        </w:r>
        <w:r w:rsidR="00035F49">
          <w:rPr>
            <w:noProof/>
            <w:webHidden/>
          </w:rPr>
          <w:fldChar w:fldCharType="begin"/>
        </w:r>
        <w:r w:rsidR="00035F49">
          <w:rPr>
            <w:noProof/>
            <w:webHidden/>
          </w:rPr>
          <w:instrText xml:space="preserve"> PAGEREF _Toc115688368 \h </w:instrText>
        </w:r>
        <w:r w:rsidR="00035F49">
          <w:rPr>
            <w:noProof/>
            <w:webHidden/>
          </w:rPr>
        </w:r>
        <w:r w:rsidR="00035F49">
          <w:rPr>
            <w:noProof/>
            <w:webHidden/>
          </w:rPr>
          <w:fldChar w:fldCharType="separate"/>
        </w:r>
        <w:r w:rsidR="00FA4ACB">
          <w:rPr>
            <w:noProof/>
            <w:webHidden/>
          </w:rPr>
          <w:t>9</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369" w:history="1">
        <w:r w:rsidR="00035F49" w:rsidRPr="001E583D">
          <w:rPr>
            <w:rStyle w:val="Hyperlink"/>
            <w:rFonts w:ascii="Arial" w:hAnsi="Arial" w:cs="Arial"/>
            <w:noProof/>
          </w:rPr>
          <w:t>Tabel 2.3. Sepuluh (10) Besar Penyakit Terbanyak Pada Pasien Rawat Jalan di UPTD Puskesmas Beji Tahun 2021</w:t>
        </w:r>
        <w:r w:rsidR="00035F49">
          <w:rPr>
            <w:noProof/>
            <w:webHidden/>
          </w:rPr>
          <w:tab/>
        </w:r>
        <w:r w:rsidR="00035F49">
          <w:rPr>
            <w:noProof/>
            <w:webHidden/>
          </w:rPr>
          <w:fldChar w:fldCharType="begin"/>
        </w:r>
        <w:r w:rsidR="00035F49">
          <w:rPr>
            <w:noProof/>
            <w:webHidden/>
          </w:rPr>
          <w:instrText xml:space="preserve"> PAGEREF _Toc115688369 \h </w:instrText>
        </w:r>
        <w:r w:rsidR="00035F49">
          <w:rPr>
            <w:noProof/>
            <w:webHidden/>
          </w:rPr>
        </w:r>
        <w:r w:rsidR="00035F49">
          <w:rPr>
            <w:noProof/>
            <w:webHidden/>
          </w:rPr>
          <w:fldChar w:fldCharType="separate"/>
        </w:r>
        <w:r w:rsidR="00FA4ACB">
          <w:rPr>
            <w:noProof/>
            <w:webHidden/>
          </w:rPr>
          <w:t>10</w:t>
        </w:r>
        <w:r w:rsidR="00035F49">
          <w:rPr>
            <w:noProof/>
            <w:webHidden/>
          </w:rPr>
          <w:fldChar w:fldCharType="end"/>
        </w:r>
      </w:hyperlink>
    </w:p>
    <w:p w:rsidR="00035F49" w:rsidRDefault="00E52B2C" w:rsidP="00035F49">
      <w:pPr>
        <w:pStyle w:val="TableofFigures"/>
        <w:tabs>
          <w:tab w:val="right" w:leader="dot" w:pos="9301"/>
        </w:tabs>
        <w:rPr>
          <w:noProof/>
        </w:rPr>
      </w:pPr>
      <w:hyperlink w:anchor="_Toc115688370" w:history="1">
        <w:r w:rsidR="00035F49" w:rsidRPr="001E583D">
          <w:rPr>
            <w:rStyle w:val="Hyperlink"/>
            <w:rFonts w:ascii="Arial" w:hAnsi="Arial" w:cs="Arial"/>
            <w:noProof/>
          </w:rPr>
          <w:t>Tabel 2. 4. Jumlah Kunjungan Rawat Inap (PONED) di UPTD Puskesmas Beji Tahun 2021</w:t>
        </w:r>
        <w:r w:rsidR="00035F49">
          <w:rPr>
            <w:noProof/>
            <w:webHidden/>
          </w:rPr>
          <w:tab/>
        </w:r>
        <w:r w:rsidR="00035F49">
          <w:rPr>
            <w:noProof/>
            <w:webHidden/>
          </w:rPr>
          <w:fldChar w:fldCharType="begin"/>
        </w:r>
        <w:r w:rsidR="00035F49">
          <w:rPr>
            <w:noProof/>
            <w:webHidden/>
          </w:rPr>
          <w:instrText xml:space="preserve"> PAGEREF _Toc115688370 \h </w:instrText>
        </w:r>
        <w:r w:rsidR="00035F49">
          <w:rPr>
            <w:noProof/>
            <w:webHidden/>
          </w:rPr>
        </w:r>
        <w:r w:rsidR="00035F49">
          <w:rPr>
            <w:noProof/>
            <w:webHidden/>
          </w:rPr>
          <w:fldChar w:fldCharType="separate"/>
        </w:r>
        <w:r w:rsidR="00FA4ACB">
          <w:rPr>
            <w:noProof/>
            <w:webHidden/>
          </w:rPr>
          <w:t>11</w:t>
        </w:r>
        <w:r w:rsidR="00035F49">
          <w:rPr>
            <w:noProof/>
            <w:webHidden/>
          </w:rPr>
          <w:fldChar w:fldCharType="end"/>
        </w:r>
      </w:hyperlink>
      <w:r w:rsidR="00035F49">
        <w:rPr>
          <w:b/>
        </w:rPr>
        <w:fldChar w:fldCharType="end"/>
      </w:r>
      <w:r w:rsidR="00035F49">
        <w:rPr>
          <w:b/>
        </w:rPr>
        <w:fldChar w:fldCharType="begin"/>
      </w:r>
      <w:r w:rsidR="00035F49">
        <w:rPr>
          <w:b/>
        </w:rPr>
        <w:instrText xml:space="preserve"> TOC \h \z \c "Tabel 3." </w:instrText>
      </w:r>
      <w:r w:rsidR="00035F49">
        <w:rPr>
          <w:b/>
        </w:rPr>
        <w:fldChar w:fldCharType="separate"/>
      </w:r>
    </w:p>
    <w:p w:rsidR="00035F49" w:rsidRDefault="00E52B2C">
      <w:pPr>
        <w:pStyle w:val="TableofFigures"/>
        <w:tabs>
          <w:tab w:val="right" w:leader="dot" w:pos="9301"/>
        </w:tabs>
        <w:rPr>
          <w:rFonts w:eastAsiaTheme="minorEastAsia"/>
          <w:noProof/>
        </w:rPr>
      </w:pPr>
      <w:hyperlink w:anchor="_Toc115688375" w:history="1">
        <w:r w:rsidR="00035F49" w:rsidRPr="007D3449">
          <w:rPr>
            <w:rStyle w:val="Hyperlink"/>
            <w:rFonts w:ascii="Arial" w:hAnsi="Arial" w:cs="Arial"/>
            <w:noProof/>
          </w:rPr>
          <w:t>Tabel 3. 1. Jumlah Tenaga Medis Di UPTD Puskesmas Beji Tahun 2021</w:t>
        </w:r>
        <w:r w:rsidR="00035F49">
          <w:rPr>
            <w:noProof/>
            <w:webHidden/>
          </w:rPr>
          <w:tab/>
        </w:r>
        <w:r w:rsidR="00035F49">
          <w:rPr>
            <w:noProof/>
            <w:webHidden/>
          </w:rPr>
          <w:fldChar w:fldCharType="begin"/>
        </w:r>
        <w:r w:rsidR="00035F49">
          <w:rPr>
            <w:noProof/>
            <w:webHidden/>
          </w:rPr>
          <w:instrText xml:space="preserve"> PAGEREF _Toc115688375 \h </w:instrText>
        </w:r>
        <w:r w:rsidR="00035F49">
          <w:rPr>
            <w:noProof/>
            <w:webHidden/>
          </w:rPr>
        </w:r>
        <w:r w:rsidR="00035F49">
          <w:rPr>
            <w:noProof/>
            <w:webHidden/>
          </w:rPr>
          <w:fldChar w:fldCharType="separate"/>
        </w:r>
        <w:r w:rsidR="00FA4ACB">
          <w:rPr>
            <w:noProof/>
            <w:webHidden/>
          </w:rPr>
          <w:t>13</w:t>
        </w:r>
        <w:r w:rsidR="00035F49">
          <w:rPr>
            <w:noProof/>
            <w:webHidden/>
          </w:rPr>
          <w:fldChar w:fldCharType="end"/>
        </w:r>
      </w:hyperlink>
    </w:p>
    <w:p w:rsidR="00035F49" w:rsidRDefault="00E52B2C">
      <w:pPr>
        <w:pStyle w:val="TableofFigures"/>
        <w:tabs>
          <w:tab w:val="right" w:leader="dot" w:pos="9301"/>
        </w:tabs>
        <w:rPr>
          <w:rFonts w:eastAsiaTheme="minorEastAsia"/>
          <w:noProof/>
        </w:rPr>
      </w:pPr>
      <w:hyperlink w:anchor="_Toc115688376" w:history="1">
        <w:r w:rsidR="00035F49" w:rsidRPr="007D3449">
          <w:rPr>
            <w:rStyle w:val="Hyperlink"/>
            <w:rFonts w:ascii="Arial" w:hAnsi="Arial" w:cs="Arial"/>
            <w:noProof/>
          </w:rPr>
          <w:t>Tabel 3. 2. Jumlah Tenaga Non Medis di UPTD Puskesmas Beji Tahun 2021</w:t>
        </w:r>
        <w:r w:rsidR="00035F49">
          <w:rPr>
            <w:noProof/>
            <w:webHidden/>
          </w:rPr>
          <w:tab/>
        </w:r>
        <w:r w:rsidR="00035F49">
          <w:rPr>
            <w:noProof/>
            <w:webHidden/>
          </w:rPr>
          <w:fldChar w:fldCharType="begin"/>
        </w:r>
        <w:r w:rsidR="00035F49">
          <w:rPr>
            <w:noProof/>
            <w:webHidden/>
          </w:rPr>
          <w:instrText xml:space="preserve"> PAGEREF _Toc115688376 \h </w:instrText>
        </w:r>
        <w:r w:rsidR="00035F49">
          <w:rPr>
            <w:noProof/>
            <w:webHidden/>
          </w:rPr>
        </w:r>
        <w:r w:rsidR="00035F49">
          <w:rPr>
            <w:noProof/>
            <w:webHidden/>
          </w:rPr>
          <w:fldChar w:fldCharType="separate"/>
        </w:r>
        <w:r w:rsidR="00FA4ACB">
          <w:rPr>
            <w:noProof/>
            <w:webHidden/>
          </w:rPr>
          <w:t>17</w:t>
        </w:r>
        <w:r w:rsidR="00035F49">
          <w:rPr>
            <w:noProof/>
            <w:webHidden/>
          </w:rPr>
          <w:fldChar w:fldCharType="end"/>
        </w:r>
      </w:hyperlink>
    </w:p>
    <w:p w:rsidR="00035F49" w:rsidRDefault="00E52B2C" w:rsidP="00035F49">
      <w:pPr>
        <w:pStyle w:val="TableofFigures"/>
        <w:tabs>
          <w:tab w:val="right" w:leader="dot" w:pos="9301"/>
        </w:tabs>
        <w:rPr>
          <w:noProof/>
        </w:rPr>
      </w:pPr>
      <w:hyperlink w:anchor="_Toc115688377" w:history="1">
        <w:r w:rsidR="00035F49" w:rsidRPr="007D3449">
          <w:rPr>
            <w:rStyle w:val="Hyperlink"/>
            <w:rFonts w:ascii="Arial" w:hAnsi="Arial" w:cs="Arial"/>
            <w:noProof/>
          </w:rPr>
          <w:t>Tabel 3. 3. Jumlah Tenaga Keterapian Fisik, Keteknisian medis dan Ahli Laboratorium Medik di UPTD Puskesmas Beji Tahun 2021</w:t>
        </w:r>
        <w:r w:rsidR="00035F49">
          <w:rPr>
            <w:noProof/>
            <w:webHidden/>
          </w:rPr>
          <w:tab/>
        </w:r>
        <w:r w:rsidR="00035F49">
          <w:rPr>
            <w:noProof/>
            <w:webHidden/>
          </w:rPr>
          <w:fldChar w:fldCharType="begin"/>
        </w:r>
        <w:r w:rsidR="00035F49">
          <w:rPr>
            <w:noProof/>
            <w:webHidden/>
          </w:rPr>
          <w:instrText xml:space="preserve"> PAGEREF _Toc115688377 \h </w:instrText>
        </w:r>
        <w:r w:rsidR="00035F49">
          <w:rPr>
            <w:noProof/>
            <w:webHidden/>
          </w:rPr>
        </w:r>
        <w:r w:rsidR="00035F49">
          <w:rPr>
            <w:noProof/>
            <w:webHidden/>
          </w:rPr>
          <w:fldChar w:fldCharType="separate"/>
        </w:r>
        <w:r w:rsidR="00FA4ACB">
          <w:rPr>
            <w:noProof/>
            <w:webHidden/>
          </w:rPr>
          <w:t>18</w:t>
        </w:r>
        <w:r w:rsidR="00035F49">
          <w:rPr>
            <w:noProof/>
            <w:webHidden/>
          </w:rPr>
          <w:fldChar w:fldCharType="end"/>
        </w:r>
      </w:hyperlink>
      <w:r w:rsidR="00035F49">
        <w:rPr>
          <w:b/>
        </w:rPr>
        <w:fldChar w:fldCharType="end"/>
      </w:r>
      <w:r w:rsidR="00035F49">
        <w:rPr>
          <w:b/>
        </w:rPr>
        <w:fldChar w:fldCharType="begin"/>
      </w:r>
      <w:r w:rsidR="00035F49">
        <w:rPr>
          <w:b/>
        </w:rPr>
        <w:instrText xml:space="preserve"> TOC \h \z \c "Tabel 4." </w:instrText>
      </w:r>
      <w:r w:rsidR="00035F49">
        <w:rPr>
          <w:b/>
        </w:rPr>
        <w:fldChar w:fldCharType="separate"/>
      </w:r>
    </w:p>
    <w:p w:rsidR="00035F49" w:rsidRDefault="00E52B2C" w:rsidP="00035F49">
      <w:pPr>
        <w:pStyle w:val="TableofFigures"/>
        <w:tabs>
          <w:tab w:val="right" w:leader="dot" w:pos="9301"/>
        </w:tabs>
        <w:rPr>
          <w:noProof/>
        </w:rPr>
      </w:pPr>
      <w:hyperlink w:anchor="_Toc115688383" w:history="1">
        <w:r w:rsidR="00035F49" w:rsidRPr="0030418E">
          <w:rPr>
            <w:rStyle w:val="Hyperlink"/>
            <w:rFonts w:ascii="Arial" w:hAnsi="Arial" w:cs="Arial"/>
            <w:noProof/>
          </w:rPr>
          <w:t>Tabel 4. 1. Anggaran Kesehatan UPTD Puskesmas Beji Tahun 2021</w:t>
        </w:r>
        <w:r w:rsidR="00035F49">
          <w:rPr>
            <w:noProof/>
            <w:webHidden/>
          </w:rPr>
          <w:tab/>
        </w:r>
        <w:r w:rsidR="00035F49">
          <w:rPr>
            <w:noProof/>
            <w:webHidden/>
          </w:rPr>
          <w:fldChar w:fldCharType="begin"/>
        </w:r>
        <w:r w:rsidR="00035F49">
          <w:rPr>
            <w:noProof/>
            <w:webHidden/>
          </w:rPr>
          <w:instrText xml:space="preserve"> PAGEREF _Toc115688383 \h </w:instrText>
        </w:r>
        <w:r w:rsidR="00035F49">
          <w:rPr>
            <w:noProof/>
            <w:webHidden/>
          </w:rPr>
        </w:r>
        <w:r w:rsidR="00035F49">
          <w:rPr>
            <w:noProof/>
            <w:webHidden/>
          </w:rPr>
          <w:fldChar w:fldCharType="separate"/>
        </w:r>
        <w:r w:rsidR="00FA4ACB">
          <w:rPr>
            <w:noProof/>
            <w:webHidden/>
          </w:rPr>
          <w:t>20</w:t>
        </w:r>
        <w:r w:rsidR="00035F49">
          <w:rPr>
            <w:noProof/>
            <w:webHidden/>
          </w:rPr>
          <w:fldChar w:fldCharType="end"/>
        </w:r>
      </w:hyperlink>
      <w:r w:rsidR="00035F49">
        <w:rPr>
          <w:b/>
        </w:rPr>
        <w:fldChar w:fldCharType="end"/>
      </w:r>
      <w:r w:rsidR="00035F49">
        <w:rPr>
          <w:b/>
        </w:rPr>
        <w:fldChar w:fldCharType="begin"/>
      </w:r>
      <w:r w:rsidR="00035F49">
        <w:rPr>
          <w:b/>
        </w:rPr>
        <w:instrText xml:space="preserve"> TOC \h \z \c "Tabel 6." </w:instrText>
      </w:r>
      <w:r w:rsidR="00035F49">
        <w:rPr>
          <w:b/>
        </w:rPr>
        <w:fldChar w:fldCharType="separate"/>
      </w:r>
    </w:p>
    <w:p w:rsidR="00035F49" w:rsidRDefault="00E52B2C">
      <w:pPr>
        <w:pStyle w:val="TableofFigures"/>
        <w:tabs>
          <w:tab w:val="right" w:leader="dot" w:pos="9301"/>
        </w:tabs>
        <w:rPr>
          <w:rFonts w:eastAsiaTheme="minorEastAsia"/>
          <w:noProof/>
        </w:rPr>
      </w:pPr>
      <w:hyperlink w:anchor="_Toc115688390" w:history="1">
        <w:r w:rsidR="00035F49" w:rsidRPr="0056236F">
          <w:rPr>
            <w:rStyle w:val="Hyperlink"/>
            <w:rFonts w:ascii="Arial" w:hAnsi="Arial" w:cs="Arial"/>
            <w:noProof/>
          </w:rPr>
          <w:t>Tabel 6. 1. Jumlah Spesimen SWAB PCR yang diperiksa di UPTD Puskesmas Beji tahun 2021</w:t>
        </w:r>
        <w:r w:rsidR="00035F49">
          <w:rPr>
            <w:noProof/>
            <w:webHidden/>
          </w:rPr>
          <w:tab/>
        </w:r>
        <w:r w:rsidR="00035F49">
          <w:rPr>
            <w:noProof/>
            <w:webHidden/>
          </w:rPr>
          <w:fldChar w:fldCharType="begin"/>
        </w:r>
        <w:r w:rsidR="00035F49">
          <w:rPr>
            <w:noProof/>
            <w:webHidden/>
          </w:rPr>
          <w:instrText xml:space="preserve"> PAGEREF _Toc115688390 \h </w:instrText>
        </w:r>
        <w:r w:rsidR="00035F49">
          <w:rPr>
            <w:noProof/>
            <w:webHidden/>
          </w:rPr>
        </w:r>
        <w:r w:rsidR="00035F49">
          <w:rPr>
            <w:noProof/>
            <w:webHidden/>
          </w:rPr>
          <w:fldChar w:fldCharType="separate"/>
        </w:r>
        <w:r w:rsidR="00FA4ACB">
          <w:rPr>
            <w:noProof/>
            <w:webHidden/>
          </w:rPr>
          <w:t>35</w:t>
        </w:r>
        <w:r w:rsidR="00035F49">
          <w:rPr>
            <w:noProof/>
            <w:webHidden/>
          </w:rPr>
          <w:fldChar w:fldCharType="end"/>
        </w:r>
      </w:hyperlink>
    </w:p>
    <w:p w:rsidR="00A66FF0" w:rsidRPr="00E210EA" w:rsidRDefault="00035F49" w:rsidP="00E210EA">
      <w:pPr>
        <w:pStyle w:val="Heading1"/>
        <w:rPr>
          <w:b/>
        </w:rPr>
      </w:pPr>
      <w:r>
        <w:rPr>
          <w:b/>
        </w:rPr>
        <w:fldChar w:fldCharType="end"/>
      </w:r>
      <w:r w:rsidR="00A66FF0" w:rsidRPr="00E210EA">
        <w:rPr>
          <w:b/>
        </w:rPr>
        <w:t xml:space="preserve"> </w:t>
      </w: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p>
    <w:p w:rsidR="00A66FF0" w:rsidRPr="00DF3F01" w:rsidRDefault="00382513" w:rsidP="00A66FF0">
      <w:pPr>
        <w:jc w:val="both"/>
        <w:rPr>
          <w:rFonts w:ascii="Arial" w:hAnsi="Arial" w:cs="Arial"/>
          <w:sz w:val="24"/>
          <w:szCs w:val="24"/>
        </w:rPr>
      </w:pPr>
      <w:r>
        <w:rPr>
          <w:rFonts w:ascii="Arial" w:hAnsi="Arial" w:cs="Arial"/>
          <w:sz w:val="24"/>
          <w:szCs w:val="24"/>
        </w:rPr>
        <w:t xml:space="preserve"> </w:t>
      </w: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p>
    <w:p w:rsidR="00A66FF0" w:rsidRPr="00DF3F01" w:rsidRDefault="00A66FF0" w:rsidP="00A66FF0">
      <w:pPr>
        <w:jc w:val="both"/>
        <w:rPr>
          <w:rFonts w:ascii="Arial" w:hAnsi="Arial" w:cs="Arial"/>
          <w:sz w:val="24"/>
          <w:szCs w:val="24"/>
        </w:rPr>
      </w:pPr>
    </w:p>
    <w:p w:rsidR="008F6353" w:rsidRDefault="008F6353" w:rsidP="00A66FF0">
      <w:pPr>
        <w:jc w:val="both"/>
        <w:rPr>
          <w:rFonts w:ascii="Arial" w:hAnsi="Arial" w:cs="Arial"/>
          <w:sz w:val="24"/>
          <w:szCs w:val="24"/>
        </w:rPr>
        <w:sectPr w:rsidR="008F6353" w:rsidSect="00594A25">
          <w:footerReference w:type="default" r:id="rId13"/>
          <w:pgSz w:w="12191" w:h="18711" w:code="10000"/>
          <w:pgMar w:top="1440" w:right="1440" w:bottom="1440" w:left="1440" w:header="708" w:footer="708" w:gutter="0"/>
          <w:pgNumType w:fmt="lowerRoman" w:start="1"/>
          <w:cols w:space="708"/>
          <w:docGrid w:linePitch="360"/>
        </w:sectPr>
      </w:pPr>
    </w:p>
    <w:p w:rsidR="00A66FF0" w:rsidRPr="00DF3F01" w:rsidRDefault="00A66FF0" w:rsidP="008C1AB4">
      <w:pPr>
        <w:spacing w:line="360" w:lineRule="auto"/>
        <w:jc w:val="both"/>
        <w:rPr>
          <w:rFonts w:ascii="Arial" w:hAnsi="Arial" w:cs="Arial"/>
          <w:sz w:val="24"/>
          <w:szCs w:val="24"/>
        </w:rPr>
      </w:pPr>
    </w:p>
    <w:p w:rsidR="00A66FF0" w:rsidRPr="008C1AB4" w:rsidRDefault="00A66FF0" w:rsidP="008C1AB4">
      <w:pPr>
        <w:pStyle w:val="Heading1"/>
        <w:rPr>
          <w:b/>
        </w:rPr>
      </w:pPr>
      <w:bookmarkStart w:id="3" w:name="_Toc106696317"/>
      <w:r w:rsidRPr="008C1AB4">
        <w:rPr>
          <w:b/>
        </w:rPr>
        <w:t>BAB I</w:t>
      </w:r>
      <w:bookmarkEnd w:id="3"/>
    </w:p>
    <w:p w:rsidR="00A66FF0" w:rsidRPr="008C1AB4" w:rsidRDefault="00A66FF0" w:rsidP="008C1AB4">
      <w:pPr>
        <w:spacing w:line="360" w:lineRule="auto"/>
        <w:jc w:val="center"/>
        <w:rPr>
          <w:rFonts w:ascii="Arial" w:hAnsi="Arial" w:cs="Arial"/>
          <w:b/>
          <w:sz w:val="24"/>
          <w:szCs w:val="24"/>
        </w:rPr>
      </w:pPr>
      <w:r w:rsidRPr="008C1AB4">
        <w:rPr>
          <w:rFonts w:ascii="Arial" w:hAnsi="Arial" w:cs="Arial"/>
          <w:b/>
          <w:sz w:val="24"/>
          <w:szCs w:val="24"/>
        </w:rPr>
        <w:t>GAMBARAN UMUM</w:t>
      </w:r>
    </w:p>
    <w:p w:rsidR="00377950" w:rsidRPr="008C1AB4" w:rsidRDefault="00377950" w:rsidP="008C1AB4">
      <w:pPr>
        <w:spacing w:line="360" w:lineRule="auto"/>
        <w:ind w:firstLine="720"/>
        <w:jc w:val="both"/>
        <w:rPr>
          <w:rFonts w:ascii="Arial" w:hAnsi="Arial" w:cs="Arial"/>
          <w:color w:val="000000" w:themeColor="text1"/>
          <w:sz w:val="24"/>
          <w:szCs w:val="24"/>
        </w:rPr>
      </w:pPr>
      <w:r w:rsidRPr="008C1AB4">
        <w:rPr>
          <w:rFonts w:ascii="Arial" w:hAnsi="Arial" w:cs="Arial"/>
          <w:color w:val="000000" w:themeColor="text1"/>
          <w:sz w:val="24"/>
          <w:szCs w:val="24"/>
        </w:rPr>
        <w:t xml:space="preserve">Keputusan Menteri Kesehatan Nomor 128 Tahun 2014 tentang Kebijakan Dasar Puskesmas menerangkan bahwa Puskesmas merupakan Unit Pelaksana Teknis Dinas Kesehatan Kabupaten/Kota yang bertanggung jawab menyelenggarakan pembangunan kesehatan di suatu wilayah kerja. Dalam rangka mengemban kewajibannya Puskesmas berfungsi </w:t>
      </w:r>
      <w:proofErr w:type="gramStart"/>
      <w:r w:rsidRPr="008C1AB4">
        <w:rPr>
          <w:rFonts w:ascii="Arial" w:hAnsi="Arial" w:cs="Arial"/>
          <w:color w:val="000000" w:themeColor="text1"/>
          <w:sz w:val="24"/>
          <w:szCs w:val="24"/>
        </w:rPr>
        <w:t>sebagai :</w:t>
      </w:r>
      <w:proofErr w:type="gramEnd"/>
      <w:r w:rsidRPr="008C1AB4">
        <w:rPr>
          <w:rFonts w:ascii="Arial" w:hAnsi="Arial" w:cs="Arial"/>
          <w:color w:val="000000" w:themeColor="text1"/>
          <w:sz w:val="24"/>
          <w:szCs w:val="24"/>
        </w:rPr>
        <w:t xml:space="preserve"> </w:t>
      </w:r>
    </w:p>
    <w:p w:rsidR="00377950" w:rsidRPr="008C1AB4" w:rsidRDefault="00377950" w:rsidP="008C1AB4">
      <w:pPr>
        <w:pStyle w:val="ListParagraph"/>
        <w:numPr>
          <w:ilvl w:val="0"/>
          <w:numId w:val="3"/>
        </w:numPr>
        <w:spacing w:line="360" w:lineRule="auto"/>
        <w:jc w:val="both"/>
        <w:rPr>
          <w:rFonts w:ascii="Arial" w:hAnsi="Arial" w:cs="Arial"/>
          <w:color w:val="000000" w:themeColor="text1"/>
          <w:sz w:val="24"/>
          <w:szCs w:val="24"/>
        </w:rPr>
      </w:pPr>
      <w:r w:rsidRPr="008C1AB4">
        <w:rPr>
          <w:rFonts w:ascii="Arial" w:hAnsi="Arial" w:cs="Arial"/>
          <w:color w:val="000000" w:themeColor="text1"/>
          <w:sz w:val="24"/>
          <w:szCs w:val="24"/>
        </w:rPr>
        <w:t xml:space="preserve">Pusat penggerak pembangunan berwawasan kesehatan </w:t>
      </w:r>
    </w:p>
    <w:p w:rsidR="00377950" w:rsidRPr="008C1AB4" w:rsidRDefault="00377950" w:rsidP="008C1AB4">
      <w:pPr>
        <w:pStyle w:val="ListParagraph"/>
        <w:numPr>
          <w:ilvl w:val="0"/>
          <w:numId w:val="3"/>
        </w:numPr>
        <w:spacing w:line="360" w:lineRule="auto"/>
        <w:jc w:val="both"/>
        <w:rPr>
          <w:rFonts w:ascii="Arial" w:hAnsi="Arial" w:cs="Arial"/>
          <w:color w:val="000000" w:themeColor="text1"/>
          <w:sz w:val="24"/>
          <w:szCs w:val="24"/>
        </w:rPr>
      </w:pPr>
      <w:r w:rsidRPr="008C1AB4">
        <w:rPr>
          <w:rFonts w:ascii="Arial" w:hAnsi="Arial" w:cs="Arial"/>
          <w:color w:val="000000" w:themeColor="text1"/>
          <w:sz w:val="24"/>
          <w:szCs w:val="24"/>
        </w:rPr>
        <w:t xml:space="preserve">Pusat pemberdayaan masyarakat </w:t>
      </w:r>
    </w:p>
    <w:p w:rsidR="00377950" w:rsidRPr="008C1AB4" w:rsidRDefault="00377950" w:rsidP="008C1AB4">
      <w:pPr>
        <w:pStyle w:val="ListParagraph"/>
        <w:numPr>
          <w:ilvl w:val="0"/>
          <w:numId w:val="3"/>
        </w:numPr>
        <w:spacing w:line="360" w:lineRule="auto"/>
        <w:jc w:val="both"/>
        <w:rPr>
          <w:rFonts w:ascii="Arial" w:hAnsi="Arial" w:cs="Arial"/>
          <w:color w:val="000000" w:themeColor="text1"/>
          <w:sz w:val="24"/>
          <w:szCs w:val="24"/>
        </w:rPr>
      </w:pPr>
      <w:r w:rsidRPr="008C1AB4">
        <w:rPr>
          <w:rFonts w:ascii="Arial" w:hAnsi="Arial" w:cs="Arial"/>
          <w:color w:val="000000" w:themeColor="text1"/>
          <w:sz w:val="24"/>
          <w:szCs w:val="24"/>
        </w:rPr>
        <w:t xml:space="preserve">Pusat pelayanan kesehatan Strata Pertama (pelayanan Kesehatan Perorangan dan pelayanan kesehatan masyarakat. Pelayanan preventif (pencegahan), promotif (promosi kesehatan, kuratif (pengobatan) dan rehabilitative (pemulihan pasien) di tingkat masyarakat. </w:t>
      </w:r>
    </w:p>
    <w:p w:rsidR="00377950" w:rsidRPr="008C1AB4" w:rsidRDefault="00377950" w:rsidP="008C1AB4">
      <w:pPr>
        <w:spacing w:line="360" w:lineRule="auto"/>
        <w:ind w:firstLine="720"/>
        <w:jc w:val="both"/>
        <w:rPr>
          <w:rFonts w:ascii="Arial" w:hAnsi="Arial" w:cs="Arial"/>
          <w:color w:val="000000" w:themeColor="text1"/>
          <w:sz w:val="24"/>
          <w:szCs w:val="24"/>
        </w:rPr>
      </w:pPr>
      <w:proofErr w:type="gramStart"/>
      <w:r w:rsidRPr="008C1AB4">
        <w:rPr>
          <w:rFonts w:ascii="Arial" w:hAnsi="Arial" w:cs="Arial"/>
          <w:color w:val="000000" w:themeColor="text1"/>
          <w:sz w:val="24"/>
          <w:szCs w:val="24"/>
        </w:rPr>
        <w:t>UPTD Puskesmas Beji dengan kode Puskesmas P3276050201 merupakan Puskesmas yang sekarang memiliki pelayanan Rawat Jalan dan memiliki Rawat Inap.PONED.</w:t>
      </w:r>
      <w:proofErr w:type="gramEnd"/>
      <w:r w:rsidRPr="008C1AB4">
        <w:rPr>
          <w:rFonts w:ascii="Arial" w:hAnsi="Arial" w:cs="Arial"/>
          <w:color w:val="000000" w:themeColor="text1"/>
          <w:sz w:val="24"/>
          <w:szCs w:val="24"/>
        </w:rPr>
        <w:t xml:space="preserve"> </w:t>
      </w:r>
      <w:proofErr w:type="gramStart"/>
      <w:r w:rsidRPr="008C1AB4">
        <w:rPr>
          <w:rFonts w:ascii="Arial" w:hAnsi="Arial" w:cs="Arial"/>
          <w:color w:val="000000" w:themeColor="text1"/>
          <w:sz w:val="24"/>
          <w:szCs w:val="24"/>
        </w:rPr>
        <w:t>Awal berdiri Pukesmas Beji pada bulan Agustus tahun 1981, dengan jumlah karyawan 12 orang.</w:t>
      </w:r>
      <w:proofErr w:type="gramEnd"/>
      <w:r w:rsidRPr="008C1AB4">
        <w:rPr>
          <w:rFonts w:ascii="Arial" w:hAnsi="Arial" w:cs="Arial"/>
          <w:color w:val="000000" w:themeColor="text1"/>
          <w:sz w:val="24"/>
          <w:szCs w:val="24"/>
        </w:rPr>
        <w:t xml:space="preserve"> </w:t>
      </w:r>
      <w:proofErr w:type="gramStart"/>
      <w:r w:rsidRPr="008C1AB4">
        <w:rPr>
          <w:rFonts w:ascii="Arial" w:hAnsi="Arial" w:cs="Arial"/>
          <w:color w:val="000000" w:themeColor="text1"/>
          <w:sz w:val="24"/>
          <w:szCs w:val="24"/>
        </w:rPr>
        <w:t>Dari tahun ke tahun UPTD Puskesmas Beji semakin berkembang dan terus berupaya meningkatkan pelayanan kesehatan.</w:t>
      </w:r>
      <w:proofErr w:type="gramEnd"/>
      <w:r w:rsidRPr="008C1AB4">
        <w:rPr>
          <w:rFonts w:ascii="Arial" w:hAnsi="Arial" w:cs="Arial"/>
          <w:color w:val="000000" w:themeColor="text1"/>
          <w:sz w:val="24"/>
          <w:szCs w:val="24"/>
        </w:rPr>
        <w:t xml:space="preserve"> </w:t>
      </w:r>
    </w:p>
    <w:p w:rsidR="00377950" w:rsidRPr="008C1AB4" w:rsidRDefault="00377950" w:rsidP="008C1AB4">
      <w:pPr>
        <w:spacing w:line="360" w:lineRule="auto"/>
        <w:ind w:firstLine="720"/>
        <w:jc w:val="both"/>
        <w:rPr>
          <w:rFonts w:ascii="Arial" w:hAnsi="Arial" w:cs="Arial"/>
          <w:color w:val="000000" w:themeColor="text1"/>
          <w:sz w:val="24"/>
          <w:szCs w:val="24"/>
        </w:rPr>
      </w:pPr>
      <w:r w:rsidRPr="008C1AB4">
        <w:rPr>
          <w:rFonts w:ascii="Arial" w:hAnsi="Arial" w:cs="Arial"/>
          <w:color w:val="000000" w:themeColor="text1"/>
          <w:sz w:val="24"/>
          <w:szCs w:val="24"/>
        </w:rPr>
        <w:t>Dalam upaya pelayanan kesehatan UPTD Puskesmas Beji memiliki pelayanan Umum, Pelayanan Gigi, Pelayanan MTBS, Pelayanan KIA dan KB, pelayanan Poned, pelayanan Lansia, pelayanan TB, pelayanan Klinik Dampak Rokok, pelayanan Laboratorium, pelayanan Radiologi, pelayanan Farmasi, pelayanan Loket Pendaftaran, dan pelayanan Tata Usaha. Pada bulan April 2014 Puskesmas menyediakan pelayanan 24 jam dan PONED (Pelayanan Obstetri Neonatal Emergensi Dasar) serta Klinik Dampak Merokok</w:t>
      </w:r>
    </w:p>
    <w:p w:rsidR="00377950" w:rsidRPr="008C1AB4" w:rsidRDefault="00377950" w:rsidP="008C1AB4">
      <w:pPr>
        <w:spacing w:line="360" w:lineRule="auto"/>
        <w:rPr>
          <w:rFonts w:ascii="Arial" w:hAnsi="Arial" w:cs="Arial"/>
          <w:b/>
          <w:sz w:val="24"/>
          <w:szCs w:val="24"/>
        </w:rPr>
      </w:pPr>
      <w:bookmarkStart w:id="4" w:name="_Toc86485726"/>
      <w:r w:rsidRPr="008C1AB4">
        <w:rPr>
          <w:rFonts w:ascii="Arial" w:hAnsi="Arial" w:cs="Arial"/>
          <w:b/>
          <w:sz w:val="24"/>
          <w:szCs w:val="24"/>
        </w:rPr>
        <w:t>VISI DAN MISI UPTD PUSKESMAS BEJI</w:t>
      </w:r>
      <w:bookmarkEnd w:id="4"/>
    </w:p>
    <w:p w:rsidR="00377950" w:rsidRPr="008C1AB4" w:rsidRDefault="00377950" w:rsidP="008C1AB4">
      <w:pPr>
        <w:spacing w:line="360" w:lineRule="auto"/>
        <w:rPr>
          <w:rFonts w:ascii="Arial" w:hAnsi="Arial" w:cs="Arial"/>
          <w:b/>
          <w:sz w:val="24"/>
          <w:szCs w:val="24"/>
        </w:rPr>
      </w:pPr>
      <w:bookmarkStart w:id="5" w:name="_Toc86485727"/>
      <w:r w:rsidRPr="008C1AB4">
        <w:rPr>
          <w:rFonts w:ascii="Arial" w:hAnsi="Arial" w:cs="Arial"/>
          <w:b/>
          <w:sz w:val="24"/>
          <w:szCs w:val="24"/>
        </w:rPr>
        <w:t>Visi</w:t>
      </w:r>
      <w:bookmarkEnd w:id="5"/>
    </w:p>
    <w:p w:rsidR="00377950" w:rsidRPr="008C1AB4" w:rsidRDefault="00377950" w:rsidP="008C1AB4">
      <w:pPr>
        <w:spacing w:line="360" w:lineRule="auto"/>
        <w:jc w:val="both"/>
        <w:rPr>
          <w:rFonts w:ascii="Arial" w:hAnsi="Arial" w:cs="Arial"/>
          <w:color w:val="000000" w:themeColor="text1"/>
          <w:sz w:val="24"/>
          <w:szCs w:val="24"/>
        </w:rPr>
      </w:pPr>
      <w:r w:rsidRPr="008C1AB4">
        <w:rPr>
          <w:rFonts w:ascii="Arial" w:hAnsi="Arial" w:cs="Arial"/>
          <w:color w:val="000000" w:themeColor="text1"/>
          <w:sz w:val="24"/>
          <w:szCs w:val="24"/>
        </w:rPr>
        <w:t>Mewujudkan Masyarakat Wilayah Kerja UPTD Puskesmas Beji Yang Maju, Berbudaya dan Sejahtera.</w:t>
      </w:r>
    </w:p>
    <w:p w:rsidR="00377950" w:rsidRPr="008C1AB4" w:rsidRDefault="00377950" w:rsidP="008C1AB4">
      <w:pPr>
        <w:spacing w:line="360" w:lineRule="auto"/>
        <w:rPr>
          <w:rFonts w:ascii="Arial" w:hAnsi="Arial" w:cs="Arial"/>
          <w:b/>
          <w:sz w:val="24"/>
          <w:szCs w:val="24"/>
        </w:rPr>
      </w:pPr>
      <w:bookmarkStart w:id="6" w:name="_Toc86485728"/>
      <w:r w:rsidRPr="008C1AB4">
        <w:rPr>
          <w:rFonts w:ascii="Arial" w:hAnsi="Arial" w:cs="Arial"/>
          <w:b/>
          <w:sz w:val="24"/>
          <w:szCs w:val="24"/>
        </w:rPr>
        <w:t>Misi</w:t>
      </w:r>
      <w:bookmarkEnd w:id="6"/>
    </w:p>
    <w:p w:rsidR="00377950" w:rsidRPr="008C1AB4" w:rsidRDefault="00377950" w:rsidP="000F74B5">
      <w:pPr>
        <w:pStyle w:val="ListParagraph"/>
        <w:spacing w:after="0" w:line="360" w:lineRule="auto"/>
        <w:ind w:left="0"/>
        <w:jc w:val="both"/>
        <w:rPr>
          <w:rFonts w:ascii="Arial" w:hAnsi="Arial" w:cs="Arial"/>
          <w:color w:val="000000" w:themeColor="text1"/>
          <w:sz w:val="24"/>
          <w:szCs w:val="24"/>
        </w:rPr>
      </w:pPr>
      <w:proofErr w:type="gramStart"/>
      <w:r w:rsidRPr="008C1AB4">
        <w:rPr>
          <w:rFonts w:ascii="Arial" w:hAnsi="Arial" w:cs="Arial"/>
          <w:color w:val="000000" w:themeColor="text1"/>
          <w:sz w:val="24"/>
          <w:szCs w:val="24"/>
        </w:rPr>
        <w:t>1. Meningkatkan Tata Kelola/ Manajeman Puskesmas dan Pelayanan Puskesmas Yang Modern dan Partisipatif.</w:t>
      </w:r>
      <w:proofErr w:type="gramEnd"/>
    </w:p>
    <w:p w:rsidR="00377950" w:rsidRPr="008C1AB4" w:rsidRDefault="00377950" w:rsidP="000F74B5">
      <w:pPr>
        <w:pStyle w:val="ListParagraph"/>
        <w:spacing w:after="0" w:line="360" w:lineRule="auto"/>
        <w:ind w:left="0"/>
        <w:jc w:val="both"/>
        <w:rPr>
          <w:rFonts w:ascii="Arial" w:hAnsi="Arial" w:cs="Arial"/>
          <w:color w:val="000000" w:themeColor="text1"/>
          <w:sz w:val="24"/>
          <w:szCs w:val="24"/>
        </w:rPr>
      </w:pPr>
      <w:r w:rsidRPr="008C1AB4">
        <w:rPr>
          <w:rFonts w:ascii="Arial" w:hAnsi="Arial" w:cs="Arial"/>
          <w:color w:val="000000" w:themeColor="text1"/>
          <w:sz w:val="24"/>
          <w:szCs w:val="24"/>
        </w:rPr>
        <w:lastRenderedPageBreak/>
        <w:t xml:space="preserve">2. Mewujudkan Masyarakat Kelurahan Beji Timur Yang Sehat, Aman, Tertib dan Nyaman. </w:t>
      </w:r>
    </w:p>
    <w:p w:rsidR="00377950" w:rsidRPr="008C1AB4" w:rsidRDefault="00377950" w:rsidP="008C1AB4">
      <w:pPr>
        <w:spacing w:line="360" w:lineRule="auto"/>
        <w:jc w:val="both"/>
        <w:rPr>
          <w:rFonts w:ascii="Arial" w:hAnsi="Arial" w:cs="Arial"/>
          <w:b/>
          <w:color w:val="000000" w:themeColor="text1"/>
          <w:sz w:val="24"/>
          <w:szCs w:val="24"/>
        </w:rPr>
      </w:pPr>
    </w:p>
    <w:p w:rsidR="00377950" w:rsidRPr="008C1AB4" w:rsidRDefault="008C1AB4" w:rsidP="008C1AB4">
      <w:pPr>
        <w:spacing w:line="360" w:lineRule="auto"/>
        <w:jc w:val="both"/>
        <w:rPr>
          <w:rFonts w:ascii="Arial" w:hAnsi="Arial" w:cs="Arial"/>
          <w:b/>
          <w:color w:val="000000" w:themeColor="text1"/>
          <w:sz w:val="24"/>
          <w:szCs w:val="24"/>
        </w:rPr>
      </w:pPr>
      <w:r w:rsidRPr="008C1AB4">
        <w:rPr>
          <w:rFonts w:ascii="Arial" w:hAnsi="Arial" w:cs="Arial"/>
          <w:b/>
          <w:color w:val="000000" w:themeColor="text1"/>
          <w:sz w:val="24"/>
          <w:szCs w:val="24"/>
        </w:rPr>
        <w:t xml:space="preserve">TATA NILAI </w:t>
      </w:r>
    </w:p>
    <w:p w:rsidR="00377950" w:rsidRPr="008C1AB4" w:rsidRDefault="00377950" w:rsidP="008C1AB4">
      <w:pPr>
        <w:spacing w:line="360" w:lineRule="auto"/>
        <w:jc w:val="both"/>
        <w:rPr>
          <w:rFonts w:ascii="Arial" w:hAnsi="Arial" w:cs="Arial"/>
          <w:b/>
          <w:color w:val="000000" w:themeColor="text1"/>
          <w:sz w:val="24"/>
          <w:szCs w:val="24"/>
        </w:rPr>
      </w:pPr>
      <w:r w:rsidRPr="008C1AB4">
        <w:rPr>
          <w:rFonts w:ascii="Arial" w:hAnsi="Arial" w:cs="Arial"/>
          <w:b/>
          <w:color w:val="000000" w:themeColor="text1"/>
          <w:sz w:val="24"/>
          <w:szCs w:val="24"/>
        </w:rPr>
        <w:t xml:space="preserve">Bersama Kami, Kita SEHATI </w:t>
      </w:r>
    </w:p>
    <w:p w:rsidR="00377950" w:rsidRPr="008C1AB4" w:rsidRDefault="00377950" w:rsidP="008C1AB4">
      <w:pPr>
        <w:spacing w:after="120" w:line="360" w:lineRule="auto"/>
        <w:jc w:val="both"/>
        <w:rPr>
          <w:rFonts w:ascii="Arial" w:hAnsi="Arial" w:cs="Arial"/>
          <w:b/>
          <w:color w:val="000000" w:themeColor="text1"/>
          <w:sz w:val="24"/>
          <w:szCs w:val="24"/>
        </w:rPr>
      </w:pPr>
      <w:r w:rsidRPr="008C1AB4">
        <w:rPr>
          <w:rFonts w:ascii="Arial" w:hAnsi="Arial" w:cs="Arial"/>
          <w:b/>
          <w:color w:val="000000" w:themeColor="text1"/>
          <w:sz w:val="24"/>
          <w:szCs w:val="24"/>
        </w:rPr>
        <w:t>SE</w:t>
      </w:r>
      <w:r w:rsidRPr="008C1AB4">
        <w:rPr>
          <w:rFonts w:ascii="Arial" w:hAnsi="Arial" w:cs="Arial"/>
          <w:b/>
          <w:color w:val="000000" w:themeColor="text1"/>
          <w:sz w:val="24"/>
          <w:szCs w:val="24"/>
        </w:rPr>
        <w:tab/>
        <w:t xml:space="preserve">: Senyum </w:t>
      </w:r>
    </w:p>
    <w:p w:rsidR="00377950" w:rsidRPr="008C1AB4" w:rsidRDefault="00377950" w:rsidP="008C1AB4">
      <w:pPr>
        <w:spacing w:after="120" w:line="360" w:lineRule="auto"/>
        <w:jc w:val="both"/>
        <w:rPr>
          <w:rFonts w:ascii="Arial" w:hAnsi="Arial" w:cs="Arial"/>
          <w:b/>
          <w:color w:val="000000" w:themeColor="text1"/>
          <w:sz w:val="24"/>
          <w:szCs w:val="24"/>
        </w:rPr>
      </w:pPr>
      <w:r w:rsidRPr="008C1AB4">
        <w:rPr>
          <w:rFonts w:ascii="Arial" w:hAnsi="Arial" w:cs="Arial"/>
          <w:b/>
          <w:color w:val="000000" w:themeColor="text1"/>
          <w:sz w:val="24"/>
          <w:szCs w:val="24"/>
        </w:rPr>
        <w:t>HA</w:t>
      </w:r>
      <w:r w:rsidRPr="008C1AB4">
        <w:rPr>
          <w:rFonts w:ascii="Arial" w:hAnsi="Arial" w:cs="Arial"/>
          <w:b/>
          <w:color w:val="000000" w:themeColor="text1"/>
          <w:sz w:val="24"/>
          <w:szCs w:val="24"/>
        </w:rPr>
        <w:tab/>
        <w:t xml:space="preserve">: Harmonis </w:t>
      </w:r>
    </w:p>
    <w:p w:rsidR="00377950" w:rsidRPr="008C1AB4" w:rsidRDefault="00377950" w:rsidP="008C1AB4">
      <w:pPr>
        <w:spacing w:after="120" w:line="360" w:lineRule="auto"/>
        <w:jc w:val="both"/>
        <w:rPr>
          <w:rFonts w:ascii="Arial" w:hAnsi="Arial" w:cs="Arial"/>
          <w:b/>
          <w:color w:val="000000" w:themeColor="text1"/>
          <w:sz w:val="24"/>
          <w:szCs w:val="24"/>
        </w:rPr>
      </w:pPr>
      <w:r w:rsidRPr="008C1AB4">
        <w:rPr>
          <w:rFonts w:ascii="Arial" w:hAnsi="Arial" w:cs="Arial"/>
          <w:b/>
          <w:color w:val="000000" w:themeColor="text1"/>
          <w:sz w:val="24"/>
          <w:szCs w:val="24"/>
        </w:rPr>
        <w:t>T</w:t>
      </w:r>
      <w:r w:rsidRPr="008C1AB4">
        <w:rPr>
          <w:rFonts w:ascii="Arial" w:hAnsi="Arial" w:cs="Arial"/>
          <w:b/>
          <w:color w:val="000000" w:themeColor="text1"/>
          <w:sz w:val="24"/>
          <w:szCs w:val="24"/>
        </w:rPr>
        <w:tab/>
        <w:t xml:space="preserve">: Tanggung Jawab </w:t>
      </w:r>
    </w:p>
    <w:p w:rsidR="00377950" w:rsidRPr="008C1AB4" w:rsidRDefault="00377950" w:rsidP="008C1AB4">
      <w:pPr>
        <w:spacing w:after="120" w:line="360" w:lineRule="auto"/>
        <w:jc w:val="both"/>
        <w:rPr>
          <w:rFonts w:ascii="Arial" w:hAnsi="Arial" w:cs="Arial"/>
          <w:b/>
          <w:color w:val="000000" w:themeColor="text1"/>
          <w:sz w:val="24"/>
          <w:szCs w:val="24"/>
        </w:rPr>
      </w:pPr>
      <w:r w:rsidRPr="008C1AB4">
        <w:rPr>
          <w:rFonts w:ascii="Arial" w:hAnsi="Arial" w:cs="Arial"/>
          <w:b/>
          <w:color w:val="000000" w:themeColor="text1"/>
          <w:sz w:val="24"/>
          <w:szCs w:val="24"/>
        </w:rPr>
        <w:t xml:space="preserve">I </w:t>
      </w:r>
      <w:r w:rsidRPr="008C1AB4">
        <w:rPr>
          <w:rFonts w:ascii="Arial" w:hAnsi="Arial" w:cs="Arial"/>
          <w:b/>
          <w:color w:val="000000" w:themeColor="text1"/>
          <w:sz w:val="24"/>
          <w:szCs w:val="24"/>
        </w:rPr>
        <w:tab/>
        <w:t xml:space="preserve">: Inovatif </w:t>
      </w:r>
    </w:p>
    <w:p w:rsidR="00377950" w:rsidRPr="008C1AB4" w:rsidRDefault="00377950" w:rsidP="008C1AB4">
      <w:pPr>
        <w:spacing w:line="360" w:lineRule="auto"/>
        <w:jc w:val="both"/>
        <w:rPr>
          <w:rFonts w:ascii="Arial" w:hAnsi="Arial" w:cs="Arial"/>
          <w:sz w:val="24"/>
          <w:szCs w:val="24"/>
        </w:rPr>
      </w:pPr>
    </w:p>
    <w:p w:rsidR="00A66FF0" w:rsidRPr="008C1AB4" w:rsidRDefault="00A66FF0" w:rsidP="008C1AB4">
      <w:pPr>
        <w:pStyle w:val="Heading2"/>
        <w:tabs>
          <w:tab w:val="left" w:pos="0"/>
        </w:tabs>
        <w:spacing w:line="360" w:lineRule="auto"/>
        <w:ind w:left="426"/>
        <w:jc w:val="both"/>
      </w:pPr>
      <w:bookmarkStart w:id="7" w:name="_Toc106696318"/>
      <w:r w:rsidRPr="008C1AB4">
        <w:t>GAMBARAN UMUM DAN KEPENDUDUKAN</w:t>
      </w:r>
      <w:bookmarkEnd w:id="7"/>
      <w:r w:rsidRPr="008C1AB4">
        <w:t xml:space="preserve"> </w:t>
      </w:r>
    </w:p>
    <w:p w:rsidR="00A66FF0" w:rsidRPr="008C1AB4" w:rsidRDefault="00377950" w:rsidP="008C1AB4">
      <w:pPr>
        <w:pStyle w:val="ListParagraph"/>
        <w:numPr>
          <w:ilvl w:val="0"/>
          <w:numId w:val="2"/>
        </w:numPr>
        <w:spacing w:line="360" w:lineRule="auto"/>
        <w:jc w:val="both"/>
        <w:rPr>
          <w:rFonts w:ascii="Arial" w:hAnsi="Arial" w:cs="Arial"/>
          <w:sz w:val="24"/>
          <w:szCs w:val="24"/>
        </w:rPr>
      </w:pPr>
      <w:r w:rsidRPr="008C1AB4">
        <w:rPr>
          <w:rFonts w:ascii="Arial" w:hAnsi="Arial" w:cs="Arial"/>
          <w:sz w:val="24"/>
          <w:szCs w:val="24"/>
        </w:rPr>
        <w:t>Gambaran Umum Wilayah</w:t>
      </w:r>
    </w:p>
    <w:p w:rsidR="00377950" w:rsidRPr="008C1AB4" w:rsidRDefault="00377950" w:rsidP="008C1AB4">
      <w:pPr>
        <w:spacing w:after="0" w:line="360" w:lineRule="auto"/>
        <w:ind w:firstLine="720"/>
        <w:jc w:val="both"/>
        <w:rPr>
          <w:rFonts w:ascii="Arial" w:hAnsi="Arial" w:cs="Arial"/>
          <w:color w:val="000000" w:themeColor="text1"/>
          <w:sz w:val="24"/>
          <w:szCs w:val="24"/>
        </w:rPr>
      </w:pPr>
      <w:r w:rsidRPr="008C1AB4">
        <w:rPr>
          <w:rFonts w:ascii="Arial" w:hAnsi="Arial" w:cs="Arial"/>
          <w:sz w:val="24"/>
          <w:szCs w:val="24"/>
        </w:rPr>
        <w:t xml:space="preserve"> </w:t>
      </w:r>
      <w:r w:rsidRPr="008C1AB4">
        <w:rPr>
          <w:rFonts w:ascii="Arial" w:hAnsi="Arial" w:cs="Arial"/>
          <w:color w:val="000000" w:themeColor="text1"/>
          <w:sz w:val="24"/>
          <w:szCs w:val="24"/>
        </w:rPr>
        <w:t xml:space="preserve">Kecamatan Beji memiliki 6 Kelurahan terdiri dari Kelurahan Beji, Tanah Baru, Kemiri Muka, Pondok Cina, Kukusan, dan Keluarahan Beji Timur. Kecamatan Beji memiliki UPTD Puskesmas di 4 kelurahan, masing-masing Puskesmas membawahi wilayah kerja yaitu UPTD Puskesmas Tanah baru dengan wilayah kerja Kelurahan Tanah baru dan Kelurahan Kukusan, UPTD Puskesmas Kemiri Muka dengan wilayah kerja Kelurahan Kemiri Muka dan Kelurahan Pondok Cina, UPTD Puskesmas Beji dengan wilayah kerja Kelurahan Beji Timur dan terakhir UPTD Puskesmas Depok Utara dengan membawahi wilayah kerja Kelurahan Beji. </w:t>
      </w:r>
    </w:p>
    <w:p w:rsidR="00A66FF0" w:rsidRPr="00217ED4" w:rsidRDefault="00DB0ED4" w:rsidP="00217ED4">
      <w:pPr>
        <w:spacing w:line="360" w:lineRule="auto"/>
        <w:rPr>
          <w:rFonts w:ascii="Arial" w:hAnsi="Arial" w:cs="Arial"/>
          <w:sz w:val="24"/>
          <w:szCs w:val="24"/>
        </w:rPr>
      </w:pPr>
      <w:r w:rsidRPr="008C1AB4">
        <w:rPr>
          <w:noProof/>
        </w:rPr>
        <w:drawing>
          <wp:anchor distT="0" distB="0" distL="114300" distR="114300" simplePos="0" relativeHeight="251658240" behindDoc="1" locked="0" layoutInCell="1" allowOverlap="1" wp14:anchorId="7FA57556" wp14:editId="09935D1B">
            <wp:simplePos x="0" y="0"/>
            <wp:positionH relativeFrom="column">
              <wp:posOffset>76200</wp:posOffset>
            </wp:positionH>
            <wp:positionV relativeFrom="paragraph">
              <wp:posOffset>389255</wp:posOffset>
            </wp:positionV>
            <wp:extent cx="5753100" cy="2679700"/>
            <wp:effectExtent l="0" t="0" r="0" b="6350"/>
            <wp:wrapTight wrapText="bothSides">
              <wp:wrapPolygon edited="0">
                <wp:start x="0" y="0"/>
                <wp:lineTo x="0" y="21498"/>
                <wp:lineTo x="21528" y="21498"/>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BEJI TIMUR.jpg"/>
                    <pic:cNvPicPr/>
                  </pic:nvPicPr>
                  <pic:blipFill>
                    <a:blip r:embed="rId14">
                      <a:extLst>
                        <a:ext uri="{28A0092B-C50C-407E-A947-70E740481C1C}">
                          <a14:useLocalDpi xmlns:a14="http://schemas.microsoft.com/office/drawing/2010/main" val="0"/>
                        </a:ext>
                      </a:extLst>
                    </a:blip>
                    <a:stretch>
                      <a:fillRect/>
                    </a:stretch>
                  </pic:blipFill>
                  <pic:spPr>
                    <a:xfrm>
                      <a:off x="0" y="0"/>
                      <a:ext cx="5753100" cy="2679700"/>
                    </a:xfrm>
                    <a:prstGeom prst="rect">
                      <a:avLst/>
                    </a:prstGeom>
                  </pic:spPr>
                </pic:pic>
              </a:graphicData>
            </a:graphic>
            <wp14:sizeRelH relativeFrom="page">
              <wp14:pctWidth>0</wp14:pctWidth>
            </wp14:sizeRelH>
            <wp14:sizeRelV relativeFrom="page">
              <wp14:pctHeight>0</wp14:pctHeight>
            </wp14:sizeRelV>
          </wp:anchor>
        </w:drawing>
      </w:r>
    </w:p>
    <w:p w:rsidR="00377950" w:rsidRPr="00035F49" w:rsidRDefault="006216AB" w:rsidP="00035F49">
      <w:pPr>
        <w:pStyle w:val="Heading1"/>
      </w:pPr>
      <w:bookmarkStart w:id="8" w:name="_Toc115688295"/>
      <w:proofErr w:type="gramStart"/>
      <w:r w:rsidRPr="00035F49">
        <w:t>Gambar 1.</w:t>
      </w:r>
      <w:proofErr w:type="gramEnd"/>
      <w:r w:rsidRPr="00035F49">
        <w:t xml:space="preserve"> </w:t>
      </w:r>
      <w:fldSimple w:instr=" SEQ Gambar_1. \* ARABIC ">
        <w:r w:rsidR="00FA4ACB">
          <w:rPr>
            <w:noProof/>
          </w:rPr>
          <w:t>1</w:t>
        </w:r>
      </w:fldSimple>
      <w:r w:rsidRPr="00035F49">
        <w:t xml:space="preserve">. </w:t>
      </w:r>
      <w:r w:rsidR="00217ED4" w:rsidRPr="00035F49">
        <w:t>Peta Wilayah Kelurahan Beji Timur Tahun 2022</w:t>
      </w:r>
      <w:bookmarkEnd w:id="8"/>
    </w:p>
    <w:p w:rsidR="00377950" w:rsidRPr="008C1AB4" w:rsidRDefault="00377950" w:rsidP="008C1AB4">
      <w:pPr>
        <w:spacing w:line="360" w:lineRule="auto"/>
        <w:jc w:val="both"/>
        <w:rPr>
          <w:rFonts w:ascii="Arial" w:hAnsi="Arial" w:cs="Arial"/>
          <w:color w:val="000000" w:themeColor="text1"/>
          <w:sz w:val="24"/>
          <w:szCs w:val="24"/>
        </w:rPr>
      </w:pPr>
    </w:p>
    <w:p w:rsidR="00377950" w:rsidRDefault="00564706" w:rsidP="008C1AB4">
      <w:pPr>
        <w:pStyle w:val="ListParagraph"/>
        <w:spacing w:line="360" w:lineRule="auto"/>
        <w:ind w:left="0" w:firstLine="360"/>
        <w:jc w:val="both"/>
        <w:rPr>
          <w:rFonts w:ascii="Arial" w:hAnsi="Arial" w:cs="Arial"/>
          <w:color w:val="000000" w:themeColor="text1"/>
          <w:sz w:val="24"/>
          <w:szCs w:val="24"/>
          <w:shd w:val="clear" w:color="auto" w:fill="FFFFFF"/>
        </w:rPr>
      </w:pPr>
      <w:proofErr w:type="gramStart"/>
      <w:r w:rsidRPr="00DF3F01">
        <w:rPr>
          <w:rFonts w:ascii="Arial" w:hAnsi="Arial" w:cs="Arial"/>
          <w:color w:val="000000" w:themeColor="text1"/>
          <w:sz w:val="24"/>
          <w:szCs w:val="24"/>
        </w:rPr>
        <w:t xml:space="preserve">Secara geografis </w:t>
      </w:r>
      <w:r w:rsidR="00377950" w:rsidRPr="00DF3F01">
        <w:rPr>
          <w:rFonts w:ascii="Arial" w:hAnsi="Arial" w:cs="Arial"/>
          <w:color w:val="000000" w:themeColor="text1"/>
          <w:sz w:val="24"/>
          <w:szCs w:val="24"/>
        </w:rPr>
        <w:t>Kelurahan</w:t>
      </w:r>
      <w:r w:rsidRPr="00DF3F01">
        <w:rPr>
          <w:rFonts w:ascii="Arial" w:hAnsi="Arial" w:cs="Arial"/>
          <w:color w:val="000000" w:themeColor="text1"/>
          <w:sz w:val="24"/>
          <w:szCs w:val="24"/>
        </w:rPr>
        <w:t xml:space="preserve"> Beji Timur terletak pada koordinat 6̊ 37’</w:t>
      </w:r>
      <w:r w:rsidR="00377950" w:rsidRPr="00DF3F01">
        <w:rPr>
          <w:rFonts w:ascii="Arial" w:hAnsi="Arial" w:cs="Arial"/>
          <w:color w:val="000000" w:themeColor="text1"/>
          <w:sz w:val="24"/>
          <w:szCs w:val="24"/>
        </w:rPr>
        <w:t>60.1” Lintang Selatan dan 106˚81’82</w:t>
      </w:r>
      <w:r w:rsidRPr="00DF3F01">
        <w:rPr>
          <w:rFonts w:ascii="Arial" w:hAnsi="Arial" w:cs="Arial"/>
          <w:color w:val="000000" w:themeColor="text1"/>
          <w:sz w:val="24"/>
          <w:szCs w:val="24"/>
        </w:rPr>
        <w:t xml:space="preserve">.0” Bujur Timur, </w:t>
      </w:r>
      <w:r w:rsidR="00983D63" w:rsidRPr="00DF3F01">
        <w:rPr>
          <w:rFonts w:ascii="Arial" w:hAnsi="Arial" w:cs="Arial"/>
          <w:color w:val="000000" w:themeColor="text1"/>
          <w:sz w:val="24"/>
          <w:szCs w:val="24"/>
          <w:shd w:val="clear" w:color="auto" w:fill="FFFFFF"/>
        </w:rPr>
        <w:t xml:space="preserve">memiliki luas wilayah </w:t>
      </w:r>
      <w:r w:rsidR="00377950" w:rsidRPr="00DF3F01">
        <w:rPr>
          <w:rFonts w:ascii="Arial" w:hAnsi="Arial" w:cs="Arial"/>
          <w:color w:val="000000" w:themeColor="text1"/>
          <w:sz w:val="24"/>
          <w:szCs w:val="24"/>
          <w:shd w:val="clear" w:color="auto" w:fill="FFFFFF"/>
        </w:rPr>
        <w:t>71 HA</w:t>
      </w:r>
      <w:r w:rsidR="00F51D77" w:rsidRPr="00DF3F01">
        <w:rPr>
          <w:rFonts w:ascii="Arial" w:hAnsi="Arial" w:cs="Arial"/>
          <w:color w:val="000000" w:themeColor="text1"/>
          <w:sz w:val="24"/>
          <w:szCs w:val="24"/>
          <w:shd w:val="clear" w:color="auto" w:fill="FFFFFF"/>
          <w:vertAlign w:val="superscript"/>
        </w:rPr>
        <w:t xml:space="preserve"> </w:t>
      </w:r>
      <w:r w:rsidR="00377950" w:rsidRPr="00DF3F01">
        <w:rPr>
          <w:rFonts w:ascii="Arial" w:hAnsi="Arial" w:cs="Arial"/>
          <w:color w:val="000000" w:themeColor="text1"/>
          <w:sz w:val="24"/>
          <w:szCs w:val="24"/>
          <w:shd w:val="clear" w:color="auto" w:fill="FFFFFF"/>
        </w:rPr>
        <w:t>terdiri dari 33 RT dan 7 RW.</w:t>
      </w:r>
      <w:proofErr w:type="gramEnd"/>
      <w:r w:rsidR="00377950" w:rsidRPr="00DF3F01">
        <w:rPr>
          <w:rFonts w:ascii="Arial" w:hAnsi="Arial" w:cs="Arial"/>
          <w:color w:val="000000" w:themeColor="text1"/>
          <w:sz w:val="24"/>
          <w:szCs w:val="24"/>
          <w:shd w:val="clear" w:color="auto" w:fill="FFFFFF"/>
        </w:rPr>
        <w:t xml:space="preserve"> </w:t>
      </w:r>
    </w:p>
    <w:p w:rsidR="008C1AB4" w:rsidRPr="008C1AB4" w:rsidRDefault="008C1AB4" w:rsidP="008C1AB4">
      <w:pPr>
        <w:pStyle w:val="ListParagraph"/>
        <w:spacing w:line="360" w:lineRule="auto"/>
        <w:ind w:left="0" w:firstLine="360"/>
        <w:jc w:val="both"/>
        <w:rPr>
          <w:rFonts w:ascii="Arial" w:hAnsi="Arial" w:cs="Arial"/>
          <w:color w:val="000000" w:themeColor="text1"/>
          <w:sz w:val="24"/>
          <w:szCs w:val="24"/>
          <w:shd w:val="clear" w:color="auto" w:fill="FFFFFF"/>
        </w:rPr>
      </w:pPr>
    </w:p>
    <w:p w:rsidR="00A66FF0" w:rsidRPr="00DF3F01" w:rsidRDefault="00A66FF0" w:rsidP="008C1AB4">
      <w:pPr>
        <w:pStyle w:val="ListParagraph"/>
        <w:numPr>
          <w:ilvl w:val="0"/>
          <w:numId w:val="2"/>
        </w:numPr>
        <w:spacing w:line="360" w:lineRule="auto"/>
        <w:ind w:left="426"/>
        <w:jc w:val="both"/>
        <w:rPr>
          <w:rFonts w:ascii="Arial" w:hAnsi="Arial" w:cs="Arial"/>
          <w:sz w:val="24"/>
          <w:szCs w:val="24"/>
        </w:rPr>
      </w:pPr>
      <w:r w:rsidRPr="00DF3F01">
        <w:rPr>
          <w:rFonts w:ascii="Arial" w:hAnsi="Arial" w:cs="Arial"/>
          <w:sz w:val="24"/>
          <w:szCs w:val="24"/>
        </w:rPr>
        <w:t xml:space="preserve">Pertumbuhan Penduduk </w:t>
      </w:r>
    </w:p>
    <w:p w:rsidR="00377950" w:rsidRPr="00DF3F01" w:rsidRDefault="00377950" w:rsidP="008C1AB4">
      <w:pPr>
        <w:spacing w:line="360" w:lineRule="auto"/>
        <w:ind w:firstLine="720"/>
        <w:jc w:val="both"/>
        <w:rPr>
          <w:rFonts w:ascii="Arial" w:hAnsi="Arial" w:cs="Arial"/>
          <w:color w:val="000000" w:themeColor="text1"/>
          <w:sz w:val="24"/>
          <w:szCs w:val="24"/>
        </w:rPr>
      </w:pPr>
      <w:r w:rsidRPr="00DF3F01">
        <w:rPr>
          <w:rFonts w:ascii="Arial" w:hAnsi="Arial" w:cs="Arial"/>
          <w:color w:val="000000" w:themeColor="text1"/>
          <w:sz w:val="24"/>
          <w:szCs w:val="24"/>
        </w:rPr>
        <w:t>UPTD Puskesmas Beji membawahi wilayah kerja Kelurahan Beji Timur, dari data penduduk yang disebutkan penduduk Kelurahan Beji Timu</w:t>
      </w:r>
      <w:r w:rsidR="00B15D34">
        <w:rPr>
          <w:rFonts w:ascii="Arial" w:hAnsi="Arial" w:cs="Arial"/>
          <w:color w:val="000000" w:themeColor="text1"/>
          <w:sz w:val="24"/>
          <w:szCs w:val="24"/>
        </w:rPr>
        <w:t>r pada tahun 2021 sebanyak 14.9</w:t>
      </w:r>
      <w:r w:rsidRPr="00DF3F01">
        <w:rPr>
          <w:rFonts w:ascii="Arial" w:hAnsi="Arial" w:cs="Arial"/>
          <w:color w:val="000000" w:themeColor="text1"/>
          <w:sz w:val="24"/>
          <w:szCs w:val="24"/>
        </w:rPr>
        <w:t>2</w:t>
      </w:r>
      <w:r w:rsidR="00B15D34">
        <w:rPr>
          <w:rFonts w:ascii="Arial" w:hAnsi="Arial" w:cs="Arial"/>
          <w:color w:val="000000" w:themeColor="text1"/>
          <w:sz w:val="24"/>
          <w:szCs w:val="24"/>
        </w:rPr>
        <w:t>7</w:t>
      </w:r>
      <w:r w:rsidRPr="00DF3F01">
        <w:rPr>
          <w:rFonts w:ascii="Arial" w:hAnsi="Arial" w:cs="Arial"/>
          <w:color w:val="000000" w:themeColor="text1"/>
          <w:sz w:val="24"/>
          <w:szCs w:val="24"/>
        </w:rPr>
        <w:t xml:space="preserve"> Jiwa, sedangkan pada tahun 2020 penduduk Kelurahan Beji Timur berjumlah 14. </w:t>
      </w:r>
      <w:proofErr w:type="gramStart"/>
      <w:r w:rsidRPr="00DF3F01">
        <w:rPr>
          <w:rFonts w:ascii="Arial" w:hAnsi="Arial" w:cs="Arial"/>
          <w:color w:val="000000" w:themeColor="text1"/>
          <w:sz w:val="24"/>
          <w:szCs w:val="24"/>
        </w:rPr>
        <w:t>376 Jiwa.</w:t>
      </w:r>
      <w:proofErr w:type="gramEnd"/>
      <w:r w:rsidRPr="00DF3F01">
        <w:rPr>
          <w:rFonts w:ascii="Arial" w:hAnsi="Arial" w:cs="Arial"/>
          <w:color w:val="000000" w:themeColor="text1"/>
          <w:sz w:val="24"/>
          <w:szCs w:val="24"/>
        </w:rPr>
        <w:t xml:space="preserve"> </w:t>
      </w:r>
      <w:proofErr w:type="gramStart"/>
      <w:r w:rsidRPr="00DF3F01">
        <w:rPr>
          <w:rFonts w:ascii="Arial" w:hAnsi="Arial" w:cs="Arial"/>
          <w:color w:val="000000" w:themeColor="text1"/>
          <w:sz w:val="24"/>
          <w:szCs w:val="24"/>
        </w:rPr>
        <w:t>Pada satu tahun terakhir terjadi kenaikan pada jumlah penduduk di Kelurahan Beji Timur sebanyak 596 jiwa.</w:t>
      </w:r>
      <w:proofErr w:type="gramEnd"/>
    </w:p>
    <w:p w:rsidR="00377950" w:rsidRPr="00587385" w:rsidRDefault="00377950" w:rsidP="008C1AB4">
      <w:pPr>
        <w:spacing w:line="360" w:lineRule="auto"/>
        <w:ind w:firstLine="720"/>
        <w:jc w:val="both"/>
        <w:rPr>
          <w:rFonts w:ascii="Arial" w:hAnsi="Arial" w:cs="Arial"/>
          <w:color w:val="000000" w:themeColor="text1"/>
          <w:sz w:val="24"/>
          <w:szCs w:val="24"/>
        </w:rPr>
      </w:pPr>
    </w:p>
    <w:p w:rsidR="00377950" w:rsidRPr="00DF3F01" w:rsidRDefault="00377950" w:rsidP="008C1AB4">
      <w:pPr>
        <w:spacing w:line="360" w:lineRule="auto"/>
        <w:ind w:firstLine="720"/>
        <w:jc w:val="both"/>
        <w:rPr>
          <w:rFonts w:ascii="Arial" w:hAnsi="Arial" w:cs="Arial"/>
          <w:sz w:val="24"/>
          <w:szCs w:val="24"/>
        </w:rPr>
      </w:pPr>
      <w:r w:rsidRPr="00DF3F01">
        <w:rPr>
          <w:rFonts w:ascii="Arial" w:hAnsi="Arial" w:cs="Arial"/>
          <w:noProof/>
          <w:sz w:val="24"/>
          <w:szCs w:val="24"/>
        </w:rPr>
        <w:drawing>
          <wp:inline distT="0" distB="0" distL="0" distR="0" wp14:anchorId="033C521F" wp14:editId="3C272715">
            <wp:extent cx="5342562" cy="3544584"/>
            <wp:effectExtent l="0" t="0" r="10795" b="177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216AB" w:rsidRPr="006216AB" w:rsidRDefault="006216AB" w:rsidP="006216AB">
      <w:pPr>
        <w:pStyle w:val="Caption"/>
        <w:jc w:val="center"/>
        <w:rPr>
          <w:rFonts w:ascii="Arial" w:hAnsi="Arial" w:cs="Arial"/>
          <w:color w:val="000000" w:themeColor="text1"/>
          <w:sz w:val="24"/>
          <w:szCs w:val="24"/>
        </w:rPr>
      </w:pPr>
      <w:bookmarkStart w:id="9" w:name="_Toc115688296"/>
      <w:proofErr w:type="gramStart"/>
      <w:r w:rsidRPr="006216AB">
        <w:rPr>
          <w:rFonts w:ascii="Arial" w:hAnsi="Arial" w:cs="Arial"/>
          <w:color w:val="000000" w:themeColor="text1"/>
          <w:sz w:val="24"/>
          <w:szCs w:val="24"/>
        </w:rPr>
        <w:t>Gambar 1.</w:t>
      </w:r>
      <w:proofErr w:type="gramEnd"/>
      <w:r w:rsidRPr="006216AB">
        <w:rPr>
          <w:rFonts w:ascii="Arial" w:hAnsi="Arial" w:cs="Arial"/>
          <w:color w:val="000000" w:themeColor="text1"/>
          <w:sz w:val="24"/>
          <w:szCs w:val="24"/>
        </w:rPr>
        <w:t xml:space="preserve"> </w:t>
      </w:r>
      <w:r w:rsidRPr="006216AB">
        <w:rPr>
          <w:rFonts w:ascii="Arial" w:hAnsi="Arial" w:cs="Arial"/>
          <w:color w:val="000000" w:themeColor="text1"/>
          <w:sz w:val="24"/>
          <w:szCs w:val="24"/>
        </w:rPr>
        <w:fldChar w:fldCharType="begin"/>
      </w:r>
      <w:r w:rsidRPr="006216AB">
        <w:rPr>
          <w:rFonts w:ascii="Arial" w:hAnsi="Arial" w:cs="Arial"/>
          <w:color w:val="000000" w:themeColor="text1"/>
          <w:sz w:val="24"/>
          <w:szCs w:val="24"/>
        </w:rPr>
        <w:instrText xml:space="preserve"> SEQ Gambar_1. \* ARABIC </w:instrText>
      </w:r>
      <w:r w:rsidRPr="006216AB">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2</w:t>
      </w:r>
      <w:r w:rsidRPr="006216AB">
        <w:rPr>
          <w:rFonts w:ascii="Arial" w:hAnsi="Arial" w:cs="Arial"/>
          <w:color w:val="000000" w:themeColor="text1"/>
          <w:sz w:val="24"/>
          <w:szCs w:val="24"/>
        </w:rPr>
        <w:fldChar w:fldCharType="end"/>
      </w:r>
      <w:r>
        <w:rPr>
          <w:rFonts w:ascii="Arial" w:hAnsi="Arial" w:cs="Arial"/>
          <w:color w:val="000000" w:themeColor="text1"/>
          <w:sz w:val="24"/>
          <w:szCs w:val="24"/>
        </w:rPr>
        <w:t xml:space="preserve">. </w:t>
      </w:r>
      <w:r w:rsidRPr="006216AB">
        <w:rPr>
          <w:rFonts w:ascii="Arial" w:hAnsi="Arial" w:cs="Arial"/>
          <w:color w:val="000000" w:themeColor="text1"/>
          <w:sz w:val="24"/>
          <w:szCs w:val="24"/>
        </w:rPr>
        <w:t>Jumlah Proyeksi Penduduk Menurut Umur Kelurahan Beji Timur Tahun 2021</w:t>
      </w:r>
      <w:bookmarkEnd w:id="9"/>
    </w:p>
    <w:p w:rsidR="00377950" w:rsidRPr="00DF3F01" w:rsidRDefault="00377950" w:rsidP="008C1AB4">
      <w:pPr>
        <w:spacing w:line="360" w:lineRule="auto"/>
        <w:ind w:firstLine="720"/>
        <w:jc w:val="both"/>
        <w:rPr>
          <w:rFonts w:ascii="Arial" w:hAnsi="Arial" w:cs="Arial"/>
          <w:i/>
          <w:color w:val="000000" w:themeColor="text1"/>
          <w:sz w:val="24"/>
          <w:szCs w:val="24"/>
        </w:rPr>
      </w:pPr>
      <w:proofErr w:type="gramStart"/>
      <w:r w:rsidRPr="00DF3F01">
        <w:rPr>
          <w:rFonts w:ascii="Arial" w:hAnsi="Arial" w:cs="Arial"/>
          <w:i/>
          <w:color w:val="000000" w:themeColor="text1"/>
          <w:sz w:val="24"/>
          <w:szCs w:val="24"/>
        </w:rPr>
        <w:t>Sumber :</w:t>
      </w:r>
      <w:proofErr w:type="gramEnd"/>
      <w:r w:rsidRPr="00DF3F01">
        <w:rPr>
          <w:rFonts w:ascii="Arial" w:hAnsi="Arial" w:cs="Arial"/>
          <w:i/>
          <w:color w:val="000000" w:themeColor="text1"/>
          <w:sz w:val="24"/>
          <w:szCs w:val="24"/>
        </w:rPr>
        <w:t xml:space="preserve"> Data Proyeksi Per Kelompok Umur Dinas Kesehatan Kota Depok Tahun 2021</w:t>
      </w:r>
    </w:p>
    <w:p w:rsidR="00377950" w:rsidRPr="00DF3F01" w:rsidRDefault="00377950" w:rsidP="008C1AB4">
      <w:pPr>
        <w:spacing w:line="360" w:lineRule="auto"/>
        <w:ind w:firstLine="720"/>
        <w:jc w:val="both"/>
        <w:rPr>
          <w:rFonts w:ascii="Arial" w:hAnsi="Arial" w:cs="Arial"/>
          <w:sz w:val="24"/>
          <w:szCs w:val="24"/>
        </w:rPr>
      </w:pPr>
      <w:r w:rsidRPr="00DF3F01">
        <w:rPr>
          <w:rFonts w:ascii="Arial" w:hAnsi="Arial" w:cs="Arial"/>
          <w:color w:val="000000" w:themeColor="text1"/>
          <w:sz w:val="24"/>
          <w:szCs w:val="24"/>
        </w:rPr>
        <w:t xml:space="preserve">Berdasarkan diagram umur yang ada, range </w:t>
      </w:r>
      <w:proofErr w:type="gramStart"/>
      <w:r w:rsidRPr="00DF3F01">
        <w:rPr>
          <w:rFonts w:ascii="Arial" w:hAnsi="Arial" w:cs="Arial"/>
          <w:color w:val="000000" w:themeColor="text1"/>
          <w:sz w:val="24"/>
          <w:szCs w:val="24"/>
        </w:rPr>
        <w:t>usia</w:t>
      </w:r>
      <w:proofErr w:type="gramEnd"/>
      <w:r w:rsidRPr="00DF3F01">
        <w:rPr>
          <w:rFonts w:ascii="Arial" w:hAnsi="Arial" w:cs="Arial"/>
          <w:color w:val="000000" w:themeColor="text1"/>
          <w:sz w:val="24"/>
          <w:szCs w:val="24"/>
        </w:rPr>
        <w:t xml:space="preserve"> 20-24 memiliki dominan yang besar yaitu laki-laki sebanyak 802 jiwa dan perempuan sebanyak 680 jiwa. </w:t>
      </w:r>
      <w:proofErr w:type="gramStart"/>
      <w:r w:rsidRPr="00DF3F01">
        <w:rPr>
          <w:rFonts w:ascii="Arial" w:hAnsi="Arial" w:cs="Arial"/>
          <w:color w:val="000000" w:themeColor="text1"/>
          <w:sz w:val="24"/>
          <w:szCs w:val="24"/>
        </w:rPr>
        <w:t>Dengan jumlah total penduduk Kelurahan</w:t>
      </w:r>
      <w:r w:rsidR="00B15D34">
        <w:rPr>
          <w:rFonts w:ascii="Arial" w:hAnsi="Arial" w:cs="Arial"/>
          <w:color w:val="000000" w:themeColor="text1"/>
          <w:sz w:val="24"/>
          <w:szCs w:val="24"/>
        </w:rPr>
        <w:t xml:space="preserve"> Beji Timur sebanyak 14.9</w:t>
      </w:r>
      <w:r w:rsidRPr="00DF3F01">
        <w:rPr>
          <w:rFonts w:ascii="Arial" w:hAnsi="Arial" w:cs="Arial"/>
          <w:color w:val="000000" w:themeColor="text1"/>
          <w:sz w:val="24"/>
          <w:szCs w:val="24"/>
        </w:rPr>
        <w:t>2</w:t>
      </w:r>
      <w:r w:rsidR="00B15D34">
        <w:rPr>
          <w:rFonts w:ascii="Arial" w:hAnsi="Arial" w:cs="Arial"/>
          <w:color w:val="000000" w:themeColor="text1"/>
          <w:sz w:val="24"/>
          <w:szCs w:val="24"/>
        </w:rPr>
        <w:t>7</w:t>
      </w:r>
      <w:r w:rsidRPr="00DF3F01">
        <w:rPr>
          <w:rFonts w:ascii="Arial" w:hAnsi="Arial" w:cs="Arial"/>
          <w:color w:val="000000" w:themeColor="text1"/>
          <w:sz w:val="24"/>
          <w:szCs w:val="24"/>
        </w:rPr>
        <w:t>.</w:t>
      </w:r>
      <w:proofErr w:type="gramEnd"/>
    </w:p>
    <w:p w:rsidR="00A66FF0" w:rsidRPr="00DF3F01" w:rsidRDefault="00A66FF0" w:rsidP="008C1AB4">
      <w:pPr>
        <w:pStyle w:val="ListParagraph"/>
        <w:numPr>
          <w:ilvl w:val="0"/>
          <w:numId w:val="2"/>
        </w:numPr>
        <w:spacing w:line="360" w:lineRule="auto"/>
        <w:ind w:left="426"/>
        <w:jc w:val="both"/>
        <w:rPr>
          <w:rFonts w:ascii="Arial" w:hAnsi="Arial" w:cs="Arial"/>
          <w:sz w:val="24"/>
          <w:szCs w:val="24"/>
        </w:rPr>
      </w:pPr>
      <w:r w:rsidRPr="00DF3F01">
        <w:rPr>
          <w:rFonts w:ascii="Arial" w:hAnsi="Arial" w:cs="Arial"/>
          <w:sz w:val="24"/>
          <w:szCs w:val="24"/>
        </w:rPr>
        <w:t xml:space="preserve">Persebaran dan Kepadatan Penduduk </w:t>
      </w:r>
    </w:p>
    <w:p w:rsidR="00377950" w:rsidRPr="00DF3F01" w:rsidRDefault="00377950" w:rsidP="008C1AB4">
      <w:pPr>
        <w:spacing w:line="360" w:lineRule="auto"/>
        <w:ind w:firstLine="720"/>
        <w:jc w:val="both"/>
        <w:rPr>
          <w:rFonts w:ascii="Arial" w:hAnsi="Arial" w:cs="Arial"/>
          <w:color w:val="000000" w:themeColor="text1"/>
          <w:sz w:val="24"/>
          <w:szCs w:val="24"/>
        </w:rPr>
      </w:pPr>
      <w:proofErr w:type="gramStart"/>
      <w:r w:rsidRPr="00DF3F01">
        <w:rPr>
          <w:rFonts w:ascii="Arial" w:hAnsi="Arial" w:cs="Arial"/>
          <w:color w:val="000000" w:themeColor="text1"/>
          <w:sz w:val="24"/>
          <w:szCs w:val="24"/>
        </w:rPr>
        <w:lastRenderedPageBreak/>
        <w:t>Situasi kependudukan di suatu wilayah, di gambarkan melalui laju pertumbuhan penduduk dengan beberapa golongan, rasio jenis kelamin, dan kelompok umurnyanya dapat tercermin dari komposisi penduduk menurut.</w:t>
      </w:r>
      <w:proofErr w:type="gramEnd"/>
      <w:r w:rsidRPr="00DF3F01">
        <w:rPr>
          <w:rFonts w:ascii="Arial" w:hAnsi="Arial" w:cs="Arial"/>
          <w:color w:val="000000" w:themeColor="text1"/>
          <w:sz w:val="24"/>
          <w:szCs w:val="24"/>
        </w:rPr>
        <w:t xml:space="preserve"> </w:t>
      </w:r>
      <w:proofErr w:type="gramStart"/>
      <w:r w:rsidRPr="00DF3F01">
        <w:rPr>
          <w:rFonts w:ascii="Arial" w:hAnsi="Arial" w:cs="Arial"/>
          <w:color w:val="000000" w:themeColor="text1"/>
          <w:sz w:val="24"/>
          <w:szCs w:val="24"/>
        </w:rPr>
        <w:t>Berikut proyeksi penduduk Tahun 2021.</w:t>
      </w:r>
      <w:proofErr w:type="gramEnd"/>
      <w:r w:rsidRPr="00DF3F01">
        <w:rPr>
          <w:rFonts w:ascii="Arial" w:hAnsi="Arial" w:cs="Arial"/>
          <w:color w:val="000000" w:themeColor="text1"/>
          <w:sz w:val="24"/>
          <w:szCs w:val="24"/>
        </w:rPr>
        <w:t xml:space="preserve"> </w:t>
      </w:r>
    </w:p>
    <w:p w:rsidR="00377950" w:rsidRPr="00587385" w:rsidRDefault="006216AB" w:rsidP="006216AB">
      <w:pPr>
        <w:pStyle w:val="Caption"/>
        <w:jc w:val="center"/>
        <w:rPr>
          <w:rFonts w:ascii="Arial" w:hAnsi="Arial" w:cs="Arial"/>
          <w:color w:val="000000" w:themeColor="text1"/>
          <w:sz w:val="24"/>
          <w:szCs w:val="24"/>
        </w:rPr>
      </w:pPr>
      <w:bookmarkStart w:id="10" w:name="_Toc115688358"/>
      <w:proofErr w:type="gramStart"/>
      <w:r w:rsidRPr="006216AB">
        <w:rPr>
          <w:rFonts w:ascii="Arial" w:hAnsi="Arial" w:cs="Arial"/>
          <w:color w:val="000000" w:themeColor="text1"/>
          <w:sz w:val="24"/>
          <w:szCs w:val="24"/>
        </w:rPr>
        <w:t>Tabel 1.</w:t>
      </w:r>
      <w:proofErr w:type="gramEnd"/>
      <w:r w:rsidRPr="006216AB">
        <w:rPr>
          <w:rFonts w:ascii="Arial" w:hAnsi="Arial" w:cs="Arial"/>
          <w:color w:val="000000" w:themeColor="text1"/>
          <w:sz w:val="24"/>
          <w:szCs w:val="24"/>
        </w:rPr>
        <w:t xml:space="preserve"> </w:t>
      </w:r>
      <w:r w:rsidRPr="006216AB">
        <w:rPr>
          <w:rFonts w:ascii="Arial" w:hAnsi="Arial" w:cs="Arial"/>
          <w:color w:val="000000" w:themeColor="text1"/>
          <w:sz w:val="24"/>
          <w:szCs w:val="24"/>
        </w:rPr>
        <w:fldChar w:fldCharType="begin"/>
      </w:r>
      <w:r w:rsidRPr="006216AB">
        <w:rPr>
          <w:rFonts w:ascii="Arial" w:hAnsi="Arial" w:cs="Arial"/>
          <w:color w:val="000000" w:themeColor="text1"/>
          <w:sz w:val="24"/>
          <w:szCs w:val="24"/>
        </w:rPr>
        <w:instrText xml:space="preserve"> SEQ Tabel_1. \* ARABIC </w:instrText>
      </w:r>
      <w:r w:rsidRPr="006216AB">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1</w:t>
      </w:r>
      <w:r w:rsidRPr="006216AB">
        <w:rPr>
          <w:rFonts w:ascii="Arial" w:hAnsi="Arial" w:cs="Arial"/>
          <w:color w:val="000000" w:themeColor="text1"/>
          <w:sz w:val="24"/>
          <w:szCs w:val="24"/>
        </w:rPr>
        <w:fldChar w:fldCharType="end"/>
      </w:r>
      <w:r>
        <w:rPr>
          <w:rFonts w:ascii="Arial" w:hAnsi="Arial" w:cs="Arial"/>
          <w:color w:val="000000" w:themeColor="text1"/>
          <w:sz w:val="24"/>
          <w:szCs w:val="24"/>
        </w:rPr>
        <w:t>. J</w:t>
      </w:r>
      <w:r w:rsidR="00C1081C" w:rsidRPr="006216AB">
        <w:rPr>
          <w:rFonts w:ascii="Arial" w:hAnsi="Arial" w:cs="Arial"/>
          <w:color w:val="000000" w:themeColor="text1"/>
          <w:sz w:val="24"/>
          <w:szCs w:val="24"/>
        </w:rPr>
        <w:t>umlah</w:t>
      </w:r>
      <w:r w:rsidR="00377950" w:rsidRPr="006216AB">
        <w:rPr>
          <w:rFonts w:ascii="Arial" w:hAnsi="Arial" w:cs="Arial"/>
          <w:color w:val="000000" w:themeColor="text1"/>
          <w:sz w:val="24"/>
          <w:szCs w:val="24"/>
        </w:rPr>
        <w:t xml:space="preserve"> </w:t>
      </w:r>
      <w:r w:rsidR="00377950" w:rsidRPr="00587385">
        <w:rPr>
          <w:rFonts w:ascii="Arial" w:hAnsi="Arial" w:cs="Arial"/>
          <w:color w:val="000000" w:themeColor="text1"/>
          <w:sz w:val="24"/>
          <w:szCs w:val="24"/>
        </w:rPr>
        <w:t>Proyeksi Penduduk Kelurahan Beji Timur Tahun 2021</w:t>
      </w:r>
      <w:bookmarkEnd w:id="10"/>
    </w:p>
    <w:tbl>
      <w:tblPr>
        <w:tblW w:w="8182" w:type="dxa"/>
        <w:jc w:val="center"/>
        <w:tblInd w:w="93" w:type="dxa"/>
        <w:tblLook w:val="04A0" w:firstRow="1" w:lastRow="0" w:firstColumn="1" w:lastColumn="0" w:noHBand="0" w:noVBand="1"/>
      </w:tblPr>
      <w:tblGrid>
        <w:gridCol w:w="529"/>
        <w:gridCol w:w="3274"/>
        <w:gridCol w:w="1430"/>
        <w:gridCol w:w="1758"/>
        <w:gridCol w:w="1191"/>
      </w:tblGrid>
      <w:tr w:rsidR="00377950" w:rsidRPr="00DF3F01" w:rsidTr="00993802">
        <w:trPr>
          <w:trHeight w:val="289"/>
          <w:jc w:val="center"/>
        </w:trPr>
        <w:tc>
          <w:tcPr>
            <w:tcW w:w="529"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 xml:space="preserve">No </w:t>
            </w:r>
          </w:p>
        </w:tc>
        <w:tc>
          <w:tcPr>
            <w:tcW w:w="3274"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 xml:space="preserve">Keterangan </w:t>
            </w:r>
          </w:p>
        </w:tc>
        <w:tc>
          <w:tcPr>
            <w:tcW w:w="1430"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LAKI-LAKI</w:t>
            </w:r>
          </w:p>
        </w:tc>
        <w:tc>
          <w:tcPr>
            <w:tcW w:w="1758"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 xml:space="preserve">PEREMPUAN </w:t>
            </w:r>
          </w:p>
        </w:tc>
        <w:tc>
          <w:tcPr>
            <w:tcW w:w="1191"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 xml:space="preserve">JUMLAH </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after="0" w:line="360" w:lineRule="auto"/>
              <w:jc w:val="center"/>
              <w:rPr>
                <w:rFonts w:ascii="Arial" w:hAnsi="Arial" w:cs="Arial"/>
                <w:color w:val="000000"/>
                <w:sz w:val="24"/>
                <w:szCs w:val="24"/>
              </w:rPr>
            </w:pPr>
            <w:r w:rsidRPr="00DF3F01">
              <w:rPr>
                <w:rFonts w:ascii="Arial" w:hAnsi="Arial" w:cs="Arial"/>
                <w:color w:val="000000"/>
                <w:sz w:val="24"/>
                <w:szCs w:val="24"/>
              </w:rPr>
              <w:t>1</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Ibu Hamil</w:t>
            </w:r>
          </w:p>
        </w:tc>
        <w:tc>
          <w:tcPr>
            <w:tcW w:w="1430" w:type="dxa"/>
            <w:tcBorders>
              <w:top w:val="nil"/>
              <w:left w:val="nil"/>
              <w:bottom w:val="single" w:sz="4" w:space="0" w:color="auto"/>
              <w:right w:val="single" w:sz="4" w:space="0" w:color="auto"/>
            </w:tcBorders>
            <w:shd w:val="clear" w:color="auto" w:fill="auto"/>
            <w:noWrap/>
            <w:vAlign w:val="center"/>
            <w:hideMark/>
          </w:tcPr>
          <w:p w:rsidR="00377950" w:rsidRPr="00DF3F01" w:rsidRDefault="00377950" w:rsidP="008C1AB4">
            <w:pPr>
              <w:spacing w:after="0" w:line="360" w:lineRule="auto"/>
              <w:jc w:val="center"/>
              <w:rPr>
                <w:rFonts w:ascii="Arial" w:hAnsi="Arial" w:cs="Arial"/>
                <w:color w:val="000000"/>
                <w:sz w:val="24"/>
                <w:szCs w:val="24"/>
              </w:rPr>
            </w:pPr>
            <w:r w:rsidRPr="00DF3F01">
              <w:rPr>
                <w:rFonts w:ascii="Arial" w:hAnsi="Arial" w:cs="Arial"/>
                <w:color w:val="000000"/>
                <w:sz w:val="24"/>
                <w:szCs w:val="24"/>
              </w:rPr>
              <w:t>0</w:t>
            </w:r>
          </w:p>
        </w:tc>
        <w:tc>
          <w:tcPr>
            <w:tcW w:w="1758" w:type="dxa"/>
            <w:tcBorders>
              <w:top w:val="nil"/>
              <w:left w:val="nil"/>
              <w:bottom w:val="single" w:sz="4" w:space="0" w:color="auto"/>
              <w:right w:val="single" w:sz="4" w:space="0" w:color="auto"/>
            </w:tcBorders>
            <w:shd w:val="clear" w:color="auto" w:fill="auto"/>
            <w:noWrap/>
            <w:vAlign w:val="center"/>
            <w:hideMark/>
          </w:tcPr>
          <w:p w:rsidR="00377950" w:rsidRPr="00DF3F01" w:rsidRDefault="00377950" w:rsidP="008C1AB4">
            <w:pPr>
              <w:spacing w:after="0" w:line="360" w:lineRule="auto"/>
              <w:jc w:val="center"/>
              <w:rPr>
                <w:rFonts w:ascii="Arial" w:hAnsi="Arial" w:cs="Arial"/>
                <w:color w:val="000000"/>
                <w:sz w:val="24"/>
                <w:szCs w:val="24"/>
              </w:rPr>
            </w:pPr>
            <w:r w:rsidRPr="00DF3F01">
              <w:rPr>
                <w:rFonts w:ascii="Arial" w:hAnsi="Arial" w:cs="Arial"/>
                <w:color w:val="000000"/>
                <w:sz w:val="24"/>
                <w:szCs w:val="24"/>
              </w:rPr>
              <w:t>272</w:t>
            </w:r>
          </w:p>
        </w:tc>
        <w:tc>
          <w:tcPr>
            <w:tcW w:w="1191" w:type="dxa"/>
            <w:tcBorders>
              <w:top w:val="nil"/>
              <w:left w:val="nil"/>
              <w:bottom w:val="single" w:sz="4" w:space="0" w:color="auto"/>
              <w:right w:val="single" w:sz="4" w:space="0" w:color="auto"/>
            </w:tcBorders>
            <w:shd w:val="clear" w:color="auto" w:fill="auto"/>
            <w:noWrap/>
            <w:vAlign w:val="center"/>
            <w:hideMark/>
          </w:tcPr>
          <w:p w:rsidR="00377950" w:rsidRPr="00DF3F01" w:rsidRDefault="00377950" w:rsidP="008C1AB4">
            <w:pPr>
              <w:spacing w:after="0" w:line="360" w:lineRule="auto"/>
              <w:jc w:val="center"/>
              <w:rPr>
                <w:rFonts w:ascii="Arial" w:hAnsi="Arial" w:cs="Arial"/>
                <w:color w:val="000000"/>
                <w:sz w:val="24"/>
                <w:szCs w:val="24"/>
              </w:rPr>
            </w:pPr>
            <w:r w:rsidRPr="00DF3F01">
              <w:rPr>
                <w:rFonts w:ascii="Arial" w:hAnsi="Arial" w:cs="Arial"/>
                <w:color w:val="000000"/>
                <w:sz w:val="24"/>
                <w:szCs w:val="24"/>
              </w:rPr>
              <w:t>272</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after="0" w:line="360" w:lineRule="auto"/>
              <w:jc w:val="center"/>
              <w:rPr>
                <w:rFonts w:ascii="Arial" w:hAnsi="Arial" w:cs="Arial"/>
                <w:color w:val="000000"/>
                <w:sz w:val="24"/>
                <w:szCs w:val="24"/>
              </w:rPr>
            </w:pPr>
            <w:r w:rsidRPr="00DF3F01">
              <w:rPr>
                <w:rFonts w:ascii="Arial" w:hAnsi="Arial" w:cs="Arial"/>
                <w:color w:val="000000"/>
                <w:sz w:val="24"/>
                <w:szCs w:val="24"/>
              </w:rPr>
              <w:t>2</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 xml:space="preserve">Ibu Nifas </w:t>
            </w:r>
          </w:p>
        </w:tc>
        <w:tc>
          <w:tcPr>
            <w:tcW w:w="1430" w:type="dxa"/>
            <w:tcBorders>
              <w:top w:val="nil"/>
              <w:left w:val="nil"/>
              <w:bottom w:val="single" w:sz="4" w:space="0" w:color="auto"/>
              <w:right w:val="single" w:sz="4" w:space="0" w:color="auto"/>
            </w:tcBorders>
            <w:shd w:val="clear" w:color="auto" w:fill="auto"/>
            <w:noWrap/>
            <w:vAlign w:val="center"/>
            <w:hideMark/>
          </w:tcPr>
          <w:p w:rsidR="00377950" w:rsidRPr="00DF3F01" w:rsidRDefault="00377950" w:rsidP="008C1AB4">
            <w:pPr>
              <w:spacing w:after="0" w:line="360" w:lineRule="auto"/>
              <w:jc w:val="center"/>
              <w:rPr>
                <w:rFonts w:ascii="Arial" w:hAnsi="Arial" w:cs="Arial"/>
                <w:color w:val="000000"/>
                <w:sz w:val="24"/>
                <w:szCs w:val="24"/>
              </w:rPr>
            </w:pPr>
            <w:r w:rsidRPr="00DF3F01">
              <w:rPr>
                <w:rFonts w:ascii="Arial" w:hAnsi="Arial" w:cs="Arial"/>
                <w:color w:val="000000"/>
                <w:sz w:val="24"/>
                <w:szCs w:val="24"/>
              </w:rPr>
              <w:t>0</w:t>
            </w:r>
          </w:p>
        </w:tc>
        <w:tc>
          <w:tcPr>
            <w:tcW w:w="1758" w:type="dxa"/>
            <w:tcBorders>
              <w:top w:val="nil"/>
              <w:left w:val="nil"/>
              <w:bottom w:val="single" w:sz="4" w:space="0" w:color="auto"/>
              <w:right w:val="single" w:sz="4" w:space="0" w:color="auto"/>
            </w:tcBorders>
            <w:shd w:val="clear" w:color="auto" w:fill="auto"/>
            <w:noWrap/>
            <w:vAlign w:val="center"/>
            <w:hideMark/>
          </w:tcPr>
          <w:p w:rsidR="00377950" w:rsidRPr="00DF3F01" w:rsidRDefault="00377950" w:rsidP="008C1AB4">
            <w:pPr>
              <w:spacing w:after="0" w:line="360" w:lineRule="auto"/>
              <w:jc w:val="center"/>
              <w:rPr>
                <w:rFonts w:ascii="Arial" w:hAnsi="Arial" w:cs="Arial"/>
                <w:color w:val="000000"/>
                <w:sz w:val="24"/>
                <w:szCs w:val="24"/>
              </w:rPr>
            </w:pPr>
            <w:r w:rsidRPr="00DF3F01">
              <w:rPr>
                <w:rFonts w:ascii="Arial" w:hAnsi="Arial" w:cs="Arial"/>
                <w:color w:val="000000"/>
                <w:sz w:val="24"/>
                <w:szCs w:val="24"/>
              </w:rPr>
              <w:t>259</w:t>
            </w:r>
          </w:p>
        </w:tc>
        <w:tc>
          <w:tcPr>
            <w:tcW w:w="1191" w:type="dxa"/>
            <w:tcBorders>
              <w:top w:val="nil"/>
              <w:left w:val="nil"/>
              <w:bottom w:val="single" w:sz="4" w:space="0" w:color="auto"/>
              <w:right w:val="single" w:sz="4" w:space="0" w:color="auto"/>
            </w:tcBorders>
            <w:shd w:val="clear" w:color="auto" w:fill="auto"/>
            <w:noWrap/>
            <w:vAlign w:val="center"/>
            <w:hideMark/>
          </w:tcPr>
          <w:p w:rsidR="00377950" w:rsidRPr="00DF3F01" w:rsidRDefault="00377950" w:rsidP="008C1AB4">
            <w:pPr>
              <w:spacing w:after="0" w:line="360" w:lineRule="auto"/>
              <w:jc w:val="center"/>
              <w:rPr>
                <w:rFonts w:ascii="Arial" w:hAnsi="Arial" w:cs="Arial"/>
                <w:color w:val="000000"/>
                <w:sz w:val="24"/>
                <w:szCs w:val="24"/>
              </w:rPr>
            </w:pPr>
            <w:r w:rsidRPr="00DF3F01">
              <w:rPr>
                <w:rFonts w:ascii="Arial" w:hAnsi="Arial" w:cs="Arial"/>
                <w:color w:val="000000"/>
                <w:sz w:val="24"/>
                <w:szCs w:val="24"/>
              </w:rPr>
              <w:t>259</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3</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 xml:space="preserve">Kelahiran Hidup </w:t>
            </w:r>
          </w:p>
        </w:tc>
        <w:tc>
          <w:tcPr>
            <w:tcW w:w="1430" w:type="dxa"/>
            <w:tcBorders>
              <w:top w:val="nil"/>
              <w:left w:val="nil"/>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154</w:t>
            </w:r>
          </w:p>
        </w:tc>
        <w:tc>
          <w:tcPr>
            <w:tcW w:w="1758" w:type="dxa"/>
            <w:tcBorders>
              <w:top w:val="nil"/>
              <w:left w:val="nil"/>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150</w:t>
            </w:r>
          </w:p>
        </w:tc>
        <w:tc>
          <w:tcPr>
            <w:tcW w:w="1191" w:type="dxa"/>
            <w:tcBorders>
              <w:top w:val="nil"/>
              <w:left w:val="nil"/>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304</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4</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 xml:space="preserve">Bayi 0-11 bulan </w:t>
            </w:r>
          </w:p>
        </w:tc>
        <w:tc>
          <w:tcPr>
            <w:tcW w:w="1430"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125</w:t>
            </w:r>
          </w:p>
        </w:tc>
        <w:tc>
          <w:tcPr>
            <w:tcW w:w="1758"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124</w:t>
            </w:r>
          </w:p>
        </w:tc>
        <w:tc>
          <w:tcPr>
            <w:tcW w:w="1191"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249</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5</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 xml:space="preserve">Baduta 0-23 bulan </w:t>
            </w:r>
          </w:p>
        </w:tc>
        <w:tc>
          <w:tcPr>
            <w:tcW w:w="1430"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248</w:t>
            </w:r>
          </w:p>
        </w:tc>
        <w:tc>
          <w:tcPr>
            <w:tcW w:w="1758"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243</w:t>
            </w:r>
          </w:p>
        </w:tc>
        <w:tc>
          <w:tcPr>
            <w:tcW w:w="1191"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491</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6</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 xml:space="preserve">Batita 0-35 bulan </w:t>
            </w:r>
          </w:p>
        </w:tc>
        <w:tc>
          <w:tcPr>
            <w:tcW w:w="1430"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334</w:t>
            </w:r>
          </w:p>
        </w:tc>
        <w:tc>
          <w:tcPr>
            <w:tcW w:w="1758"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324</w:t>
            </w:r>
          </w:p>
        </w:tc>
        <w:tc>
          <w:tcPr>
            <w:tcW w:w="1191"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658</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7</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 xml:space="preserve">Balita 0-59 bulan </w:t>
            </w:r>
          </w:p>
        </w:tc>
        <w:tc>
          <w:tcPr>
            <w:tcW w:w="1430"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551</w:t>
            </w:r>
          </w:p>
        </w:tc>
        <w:tc>
          <w:tcPr>
            <w:tcW w:w="1758"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531</w:t>
            </w:r>
          </w:p>
        </w:tc>
        <w:tc>
          <w:tcPr>
            <w:tcW w:w="1191"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1082</w:t>
            </w:r>
          </w:p>
        </w:tc>
      </w:tr>
      <w:tr w:rsidR="00377950" w:rsidRPr="00DF3F01" w:rsidTr="00377950">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8</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 xml:space="preserve">Anak Balita 1-59 bulan </w:t>
            </w:r>
          </w:p>
        </w:tc>
        <w:tc>
          <w:tcPr>
            <w:tcW w:w="1430"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427</w:t>
            </w:r>
          </w:p>
        </w:tc>
        <w:tc>
          <w:tcPr>
            <w:tcW w:w="1758"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408</w:t>
            </w:r>
          </w:p>
        </w:tc>
        <w:tc>
          <w:tcPr>
            <w:tcW w:w="1191"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835</w:t>
            </w:r>
          </w:p>
        </w:tc>
      </w:tr>
      <w:tr w:rsidR="00377950" w:rsidRPr="00DF3F01" w:rsidTr="00377950">
        <w:trPr>
          <w:trHeight w:val="289"/>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9</w:t>
            </w:r>
          </w:p>
        </w:tc>
        <w:tc>
          <w:tcPr>
            <w:tcW w:w="3274" w:type="dxa"/>
            <w:tcBorders>
              <w:top w:val="single" w:sz="4" w:space="0" w:color="auto"/>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 xml:space="preserve">Anak usia 5-6 tahun </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196</w:t>
            </w:r>
          </w:p>
        </w:tc>
        <w:tc>
          <w:tcPr>
            <w:tcW w:w="1758"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203</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399</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10</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Anak Usia kelas 1 SD  (7 Thn)</w:t>
            </w:r>
          </w:p>
        </w:tc>
        <w:tc>
          <w:tcPr>
            <w:tcW w:w="1430"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97</w:t>
            </w:r>
          </w:p>
        </w:tc>
        <w:tc>
          <w:tcPr>
            <w:tcW w:w="1758"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93</w:t>
            </w:r>
          </w:p>
        </w:tc>
        <w:tc>
          <w:tcPr>
            <w:tcW w:w="1191"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190</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11</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Anak Usia kelas 2 SD  (8 Thn)</w:t>
            </w:r>
          </w:p>
        </w:tc>
        <w:tc>
          <w:tcPr>
            <w:tcW w:w="1430"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113</w:t>
            </w:r>
          </w:p>
        </w:tc>
        <w:tc>
          <w:tcPr>
            <w:tcW w:w="1758"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109</w:t>
            </w:r>
          </w:p>
        </w:tc>
        <w:tc>
          <w:tcPr>
            <w:tcW w:w="1191"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222</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12</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Anak Usia kelas 3 SD  (9 Thn)</w:t>
            </w:r>
          </w:p>
        </w:tc>
        <w:tc>
          <w:tcPr>
            <w:tcW w:w="1430"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100</w:t>
            </w:r>
          </w:p>
        </w:tc>
        <w:tc>
          <w:tcPr>
            <w:tcW w:w="1758"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96</w:t>
            </w:r>
          </w:p>
        </w:tc>
        <w:tc>
          <w:tcPr>
            <w:tcW w:w="1191"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196</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13</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 xml:space="preserve">Anak Usia SD 7-12 Thn </w:t>
            </w:r>
          </w:p>
        </w:tc>
        <w:tc>
          <w:tcPr>
            <w:tcW w:w="1430"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591</w:t>
            </w:r>
          </w:p>
        </w:tc>
        <w:tc>
          <w:tcPr>
            <w:tcW w:w="1758"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562</w:t>
            </w:r>
          </w:p>
        </w:tc>
        <w:tc>
          <w:tcPr>
            <w:tcW w:w="1191"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1153</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14</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Usia 15+</w:t>
            </w:r>
          </w:p>
        </w:tc>
        <w:tc>
          <w:tcPr>
            <w:tcW w:w="1430"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5969</w:t>
            </w:r>
          </w:p>
        </w:tc>
        <w:tc>
          <w:tcPr>
            <w:tcW w:w="1758"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5907</w:t>
            </w:r>
          </w:p>
        </w:tc>
        <w:tc>
          <w:tcPr>
            <w:tcW w:w="1191"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11876</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15</w:t>
            </w:r>
          </w:p>
        </w:tc>
        <w:tc>
          <w:tcPr>
            <w:tcW w:w="3274" w:type="dxa"/>
            <w:tcBorders>
              <w:top w:val="nil"/>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Usia 18+</w:t>
            </w:r>
          </w:p>
        </w:tc>
        <w:tc>
          <w:tcPr>
            <w:tcW w:w="1430"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6478</w:t>
            </w:r>
          </w:p>
        </w:tc>
        <w:tc>
          <w:tcPr>
            <w:tcW w:w="1758"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6420</w:t>
            </w:r>
          </w:p>
        </w:tc>
        <w:tc>
          <w:tcPr>
            <w:tcW w:w="1191"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12898</w:t>
            </w:r>
          </w:p>
        </w:tc>
      </w:tr>
      <w:tr w:rsidR="00377950" w:rsidRPr="00DF3F01" w:rsidTr="00993802">
        <w:trPr>
          <w:trHeight w:val="289"/>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16</w:t>
            </w:r>
          </w:p>
        </w:tc>
        <w:tc>
          <w:tcPr>
            <w:tcW w:w="3274" w:type="dxa"/>
            <w:tcBorders>
              <w:top w:val="nil"/>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 xml:space="preserve">0-14 </w:t>
            </w:r>
          </w:p>
        </w:tc>
        <w:tc>
          <w:tcPr>
            <w:tcW w:w="1430"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1547</w:t>
            </w:r>
          </w:p>
        </w:tc>
        <w:tc>
          <w:tcPr>
            <w:tcW w:w="1758"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1485</w:t>
            </w:r>
          </w:p>
        </w:tc>
        <w:tc>
          <w:tcPr>
            <w:tcW w:w="1191"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3032</w:t>
            </w:r>
          </w:p>
        </w:tc>
      </w:tr>
      <w:tr w:rsidR="00377950" w:rsidRPr="00DF3F01" w:rsidTr="00993802">
        <w:trPr>
          <w:trHeight w:val="289"/>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17</w:t>
            </w:r>
          </w:p>
        </w:tc>
        <w:tc>
          <w:tcPr>
            <w:tcW w:w="3274" w:type="dxa"/>
            <w:tcBorders>
              <w:top w:val="single" w:sz="4" w:space="0" w:color="auto"/>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Usia produktif 15-59</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5297</w:t>
            </w:r>
          </w:p>
        </w:tc>
        <w:tc>
          <w:tcPr>
            <w:tcW w:w="1758"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5258</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10555</w:t>
            </w:r>
          </w:p>
        </w:tc>
      </w:tr>
      <w:tr w:rsidR="00377950" w:rsidRPr="00DF3F01" w:rsidTr="00993802">
        <w:trPr>
          <w:trHeight w:val="289"/>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18</w:t>
            </w:r>
          </w:p>
        </w:tc>
        <w:tc>
          <w:tcPr>
            <w:tcW w:w="3274" w:type="dxa"/>
            <w:tcBorders>
              <w:top w:val="single" w:sz="4" w:space="0" w:color="auto"/>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Wanita Usia Subur 15-39</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0</w:t>
            </w:r>
          </w:p>
        </w:tc>
        <w:tc>
          <w:tcPr>
            <w:tcW w:w="1758"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3307</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3307</w:t>
            </w:r>
          </w:p>
        </w:tc>
      </w:tr>
      <w:tr w:rsidR="00377950" w:rsidRPr="00DF3F01" w:rsidTr="00993802">
        <w:trPr>
          <w:trHeight w:val="289"/>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19</w:t>
            </w:r>
          </w:p>
        </w:tc>
        <w:tc>
          <w:tcPr>
            <w:tcW w:w="3274" w:type="dxa"/>
            <w:tcBorders>
              <w:top w:val="single" w:sz="4" w:space="0" w:color="auto"/>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Wanita Usia Subur 15-49</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0</w:t>
            </w:r>
          </w:p>
        </w:tc>
        <w:tc>
          <w:tcPr>
            <w:tcW w:w="1758"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4414</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4414</w:t>
            </w:r>
          </w:p>
        </w:tc>
      </w:tr>
      <w:tr w:rsidR="00377950" w:rsidRPr="00DF3F01" w:rsidTr="00993802">
        <w:trPr>
          <w:trHeight w:val="289"/>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20</w:t>
            </w:r>
          </w:p>
        </w:tc>
        <w:tc>
          <w:tcPr>
            <w:tcW w:w="3274" w:type="dxa"/>
            <w:tcBorders>
              <w:top w:val="single" w:sz="4" w:space="0" w:color="auto"/>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 xml:space="preserve">Wanita Usia 30-50 tahun </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0</w:t>
            </w:r>
          </w:p>
        </w:tc>
        <w:tc>
          <w:tcPr>
            <w:tcW w:w="1758"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2446</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2446</w:t>
            </w:r>
          </w:p>
        </w:tc>
      </w:tr>
      <w:tr w:rsidR="00377950" w:rsidRPr="00DF3F01" w:rsidTr="00993802">
        <w:trPr>
          <w:trHeight w:val="289"/>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lastRenderedPageBreak/>
              <w:t>21</w:t>
            </w:r>
          </w:p>
        </w:tc>
        <w:tc>
          <w:tcPr>
            <w:tcW w:w="3274" w:type="dxa"/>
            <w:tcBorders>
              <w:top w:val="single" w:sz="4" w:space="0" w:color="auto"/>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 xml:space="preserve">Pra Usia Lanjut 45-59 tahun </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1322</w:t>
            </w:r>
          </w:p>
        </w:tc>
        <w:tc>
          <w:tcPr>
            <w:tcW w:w="1758"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1370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2692</w:t>
            </w:r>
          </w:p>
        </w:tc>
      </w:tr>
      <w:tr w:rsidR="00377950" w:rsidRPr="00DF3F01" w:rsidTr="00993802">
        <w:trPr>
          <w:trHeight w:val="289"/>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22</w:t>
            </w:r>
          </w:p>
        </w:tc>
        <w:tc>
          <w:tcPr>
            <w:tcW w:w="3274" w:type="dxa"/>
            <w:tcBorders>
              <w:top w:val="single" w:sz="4" w:space="0" w:color="auto"/>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 xml:space="preserve">Lansia 60-69 tahun </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466</w:t>
            </w:r>
          </w:p>
        </w:tc>
        <w:tc>
          <w:tcPr>
            <w:tcW w:w="1758"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431</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897</w:t>
            </w:r>
          </w:p>
        </w:tc>
      </w:tr>
      <w:tr w:rsidR="00377950" w:rsidRPr="00DF3F01" w:rsidTr="00993802">
        <w:trPr>
          <w:trHeight w:val="289"/>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23</w:t>
            </w:r>
          </w:p>
        </w:tc>
        <w:tc>
          <w:tcPr>
            <w:tcW w:w="3274" w:type="dxa"/>
            <w:tcBorders>
              <w:top w:val="single" w:sz="4" w:space="0" w:color="auto"/>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Lansia 60+</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610</w:t>
            </w:r>
          </w:p>
        </w:tc>
        <w:tc>
          <w:tcPr>
            <w:tcW w:w="1758"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618</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1228</w:t>
            </w:r>
          </w:p>
        </w:tc>
      </w:tr>
      <w:tr w:rsidR="00377950" w:rsidRPr="00DF3F01" w:rsidTr="00993802">
        <w:trPr>
          <w:trHeight w:val="289"/>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24</w:t>
            </w:r>
          </w:p>
        </w:tc>
        <w:tc>
          <w:tcPr>
            <w:tcW w:w="3274" w:type="dxa"/>
            <w:tcBorders>
              <w:top w:val="single" w:sz="4" w:space="0" w:color="auto"/>
              <w:left w:val="nil"/>
              <w:bottom w:val="single" w:sz="4" w:space="0" w:color="auto"/>
              <w:right w:val="single" w:sz="4" w:space="0" w:color="auto"/>
            </w:tcBorders>
            <w:shd w:val="clear" w:color="auto" w:fill="auto"/>
            <w:noWrap/>
            <w:vAlign w:val="bottom"/>
            <w:hideMark/>
          </w:tcPr>
          <w:p w:rsidR="00377950" w:rsidRPr="00DF3F01" w:rsidRDefault="00377950" w:rsidP="008C1AB4">
            <w:pPr>
              <w:spacing w:line="360" w:lineRule="auto"/>
              <w:rPr>
                <w:rFonts w:ascii="Arial" w:hAnsi="Arial" w:cs="Arial"/>
                <w:color w:val="000000"/>
                <w:sz w:val="24"/>
                <w:szCs w:val="24"/>
              </w:rPr>
            </w:pPr>
            <w:r w:rsidRPr="00DF3F01">
              <w:rPr>
                <w:rFonts w:ascii="Arial" w:hAnsi="Arial" w:cs="Arial"/>
                <w:color w:val="000000"/>
                <w:sz w:val="24"/>
                <w:szCs w:val="24"/>
              </w:rPr>
              <w:t xml:space="preserve">Usia Lanjut Resiko Tinggi </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213</w:t>
            </w:r>
          </w:p>
        </w:tc>
        <w:tc>
          <w:tcPr>
            <w:tcW w:w="1758"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222</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line="360" w:lineRule="auto"/>
              <w:jc w:val="center"/>
              <w:rPr>
                <w:rFonts w:ascii="Arial" w:hAnsi="Arial" w:cs="Arial"/>
                <w:color w:val="000000"/>
                <w:sz w:val="24"/>
                <w:szCs w:val="24"/>
              </w:rPr>
            </w:pPr>
            <w:r w:rsidRPr="00DF3F01">
              <w:rPr>
                <w:rFonts w:ascii="Arial" w:hAnsi="Arial" w:cs="Arial"/>
                <w:color w:val="000000"/>
                <w:sz w:val="24"/>
                <w:szCs w:val="24"/>
              </w:rPr>
              <w:t>435</w:t>
            </w:r>
          </w:p>
        </w:tc>
      </w:tr>
    </w:tbl>
    <w:p w:rsidR="00377950" w:rsidRPr="00DF3F01" w:rsidRDefault="00377950" w:rsidP="008C1AB4">
      <w:pPr>
        <w:spacing w:line="360" w:lineRule="auto"/>
        <w:ind w:firstLine="720"/>
        <w:jc w:val="both"/>
        <w:rPr>
          <w:rFonts w:ascii="Arial" w:hAnsi="Arial" w:cs="Arial"/>
          <w:i/>
          <w:color w:val="000000" w:themeColor="text1"/>
          <w:sz w:val="24"/>
          <w:szCs w:val="24"/>
        </w:rPr>
      </w:pPr>
      <w:proofErr w:type="gramStart"/>
      <w:r w:rsidRPr="00DF3F01">
        <w:rPr>
          <w:rFonts w:ascii="Arial" w:hAnsi="Arial" w:cs="Arial"/>
          <w:i/>
          <w:color w:val="000000" w:themeColor="text1"/>
          <w:sz w:val="24"/>
          <w:szCs w:val="24"/>
        </w:rPr>
        <w:t>Sumber :</w:t>
      </w:r>
      <w:proofErr w:type="gramEnd"/>
      <w:r w:rsidRPr="00DF3F01">
        <w:rPr>
          <w:rFonts w:ascii="Arial" w:hAnsi="Arial" w:cs="Arial"/>
          <w:i/>
          <w:color w:val="000000" w:themeColor="text1"/>
          <w:sz w:val="24"/>
          <w:szCs w:val="24"/>
        </w:rPr>
        <w:t xml:space="preserve"> Data Proyeksi Penduduk Dinas Kesehatan  tahun 2021</w:t>
      </w:r>
    </w:p>
    <w:p w:rsidR="00377950" w:rsidRPr="00DF3F01" w:rsidRDefault="00377950" w:rsidP="008C1AB4">
      <w:pPr>
        <w:spacing w:line="360" w:lineRule="auto"/>
        <w:jc w:val="both"/>
        <w:rPr>
          <w:rFonts w:ascii="Arial" w:hAnsi="Arial" w:cs="Arial"/>
          <w:color w:val="000000" w:themeColor="text1"/>
          <w:sz w:val="24"/>
          <w:szCs w:val="24"/>
        </w:rPr>
      </w:pPr>
    </w:p>
    <w:p w:rsidR="00377950" w:rsidRPr="00DF3F01" w:rsidRDefault="006216AB" w:rsidP="006216AB">
      <w:pPr>
        <w:pStyle w:val="Caption"/>
        <w:jc w:val="center"/>
        <w:rPr>
          <w:rFonts w:ascii="Arial" w:hAnsi="Arial" w:cs="Arial"/>
          <w:color w:val="000000" w:themeColor="text1"/>
          <w:sz w:val="24"/>
          <w:szCs w:val="24"/>
        </w:rPr>
      </w:pPr>
      <w:bookmarkStart w:id="11" w:name="_Toc115688359"/>
      <w:proofErr w:type="gramStart"/>
      <w:r>
        <w:rPr>
          <w:rFonts w:ascii="Arial" w:hAnsi="Arial" w:cs="Arial"/>
          <w:color w:val="000000" w:themeColor="text1"/>
          <w:sz w:val="24"/>
          <w:szCs w:val="24"/>
        </w:rPr>
        <w:t>Tabel 1.</w:t>
      </w:r>
      <w:proofErr w:type="gramEnd"/>
      <w:r w:rsidRPr="006216AB">
        <w:rPr>
          <w:rFonts w:ascii="Arial" w:hAnsi="Arial" w:cs="Arial"/>
          <w:color w:val="000000" w:themeColor="text1"/>
          <w:sz w:val="24"/>
          <w:szCs w:val="24"/>
        </w:rPr>
        <w:fldChar w:fldCharType="begin"/>
      </w:r>
      <w:r w:rsidRPr="006216AB">
        <w:rPr>
          <w:rFonts w:ascii="Arial" w:hAnsi="Arial" w:cs="Arial"/>
          <w:color w:val="000000" w:themeColor="text1"/>
          <w:sz w:val="24"/>
          <w:szCs w:val="24"/>
        </w:rPr>
        <w:instrText xml:space="preserve"> SEQ Tabel_1. \* ARABIC </w:instrText>
      </w:r>
      <w:r w:rsidRPr="006216AB">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2</w:t>
      </w:r>
      <w:r w:rsidRPr="006216AB">
        <w:rPr>
          <w:rFonts w:ascii="Arial" w:hAnsi="Arial" w:cs="Arial"/>
          <w:color w:val="000000" w:themeColor="text1"/>
          <w:sz w:val="24"/>
          <w:szCs w:val="24"/>
        </w:rPr>
        <w:fldChar w:fldCharType="end"/>
      </w:r>
      <w:r w:rsidRPr="006216AB">
        <w:rPr>
          <w:rFonts w:ascii="Arial" w:hAnsi="Arial" w:cs="Arial"/>
          <w:color w:val="000000" w:themeColor="text1"/>
          <w:sz w:val="24"/>
          <w:szCs w:val="24"/>
        </w:rPr>
        <w:t xml:space="preserve"> </w:t>
      </w:r>
      <w:r w:rsidR="00C1081C" w:rsidRPr="006216AB">
        <w:rPr>
          <w:rFonts w:ascii="Arial" w:hAnsi="Arial" w:cs="Arial"/>
          <w:color w:val="000000" w:themeColor="text1"/>
          <w:sz w:val="24"/>
          <w:szCs w:val="24"/>
        </w:rPr>
        <w:t>Jumlah</w:t>
      </w:r>
      <w:r w:rsidR="00377950" w:rsidRPr="006216AB">
        <w:rPr>
          <w:rFonts w:ascii="Arial" w:hAnsi="Arial" w:cs="Arial"/>
          <w:color w:val="000000" w:themeColor="text1"/>
          <w:sz w:val="24"/>
          <w:szCs w:val="24"/>
        </w:rPr>
        <w:t xml:space="preserve"> </w:t>
      </w:r>
      <w:r w:rsidR="00377950" w:rsidRPr="00DF3F01">
        <w:rPr>
          <w:rFonts w:ascii="Arial" w:hAnsi="Arial" w:cs="Arial"/>
          <w:color w:val="000000" w:themeColor="text1"/>
          <w:sz w:val="24"/>
          <w:szCs w:val="24"/>
        </w:rPr>
        <w:t>Penduduk</w:t>
      </w:r>
      <w:r w:rsidR="00F41C06">
        <w:rPr>
          <w:rFonts w:ascii="Arial" w:hAnsi="Arial" w:cs="Arial"/>
          <w:color w:val="000000" w:themeColor="text1"/>
          <w:sz w:val="24"/>
          <w:szCs w:val="24"/>
        </w:rPr>
        <w:t xml:space="preserve"> Menurut Pekerjaan</w:t>
      </w:r>
      <w:r w:rsidR="00377950" w:rsidRPr="00DF3F01">
        <w:rPr>
          <w:rFonts w:ascii="Arial" w:hAnsi="Arial" w:cs="Arial"/>
          <w:color w:val="000000" w:themeColor="text1"/>
          <w:sz w:val="24"/>
          <w:szCs w:val="24"/>
        </w:rPr>
        <w:t xml:space="preserve"> Kelurahan Beji Timur</w:t>
      </w:r>
      <w:r w:rsidR="00F41C06">
        <w:rPr>
          <w:rFonts w:ascii="Arial" w:hAnsi="Arial" w:cs="Arial"/>
          <w:color w:val="000000" w:themeColor="text1"/>
          <w:sz w:val="24"/>
          <w:szCs w:val="24"/>
        </w:rPr>
        <w:t xml:space="preserve"> Tahun 2020</w:t>
      </w:r>
      <w:bookmarkEnd w:id="11"/>
    </w:p>
    <w:tbl>
      <w:tblPr>
        <w:tblW w:w="11279" w:type="dxa"/>
        <w:tblInd w:w="-984" w:type="dxa"/>
        <w:tblLayout w:type="fixed"/>
        <w:tblLook w:val="04A0" w:firstRow="1" w:lastRow="0" w:firstColumn="1" w:lastColumn="0" w:noHBand="0" w:noVBand="1"/>
      </w:tblPr>
      <w:tblGrid>
        <w:gridCol w:w="709"/>
        <w:gridCol w:w="1418"/>
        <w:gridCol w:w="1134"/>
        <w:gridCol w:w="1559"/>
        <w:gridCol w:w="993"/>
        <w:gridCol w:w="1276"/>
        <w:gridCol w:w="1295"/>
        <w:gridCol w:w="1154"/>
        <w:gridCol w:w="729"/>
        <w:gridCol w:w="1012"/>
      </w:tblGrid>
      <w:tr w:rsidR="00377950" w:rsidRPr="00DF3F01" w:rsidTr="00993802">
        <w:trPr>
          <w:trHeight w:val="9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after="0" w:line="360" w:lineRule="auto"/>
              <w:jc w:val="center"/>
              <w:rPr>
                <w:rFonts w:ascii="Arial" w:hAnsi="Arial" w:cs="Arial"/>
                <w:b/>
                <w:bCs/>
                <w:color w:val="000000" w:themeColor="text1"/>
                <w:sz w:val="24"/>
                <w:szCs w:val="24"/>
              </w:rPr>
            </w:pPr>
            <w:r w:rsidRPr="00DF3F01">
              <w:rPr>
                <w:rFonts w:ascii="Arial" w:hAnsi="Arial" w:cs="Arial"/>
                <w:b/>
                <w:bCs/>
                <w:color w:val="000000" w:themeColor="text1"/>
                <w:sz w:val="24"/>
                <w:szCs w:val="24"/>
              </w:rPr>
              <w:t>NO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77950" w:rsidRPr="00DF3F01" w:rsidRDefault="00377950" w:rsidP="008C1AB4">
            <w:pPr>
              <w:spacing w:after="0" w:line="360" w:lineRule="auto"/>
              <w:jc w:val="center"/>
              <w:rPr>
                <w:rFonts w:ascii="Arial" w:hAnsi="Arial" w:cs="Arial"/>
                <w:b/>
                <w:bCs/>
                <w:color w:val="000000" w:themeColor="text1"/>
                <w:sz w:val="24"/>
                <w:szCs w:val="24"/>
              </w:rPr>
            </w:pPr>
            <w:r w:rsidRPr="00DF3F01">
              <w:rPr>
                <w:rFonts w:ascii="Arial" w:hAnsi="Arial" w:cs="Arial"/>
                <w:b/>
                <w:bCs/>
                <w:color w:val="000000" w:themeColor="text1"/>
                <w:sz w:val="24"/>
                <w:szCs w:val="24"/>
              </w:rPr>
              <w:t>Kelurahan</w:t>
            </w:r>
          </w:p>
        </w:tc>
        <w:tc>
          <w:tcPr>
            <w:tcW w:w="1134" w:type="dxa"/>
            <w:tcBorders>
              <w:top w:val="single" w:sz="4" w:space="0" w:color="auto"/>
              <w:left w:val="nil"/>
              <w:bottom w:val="single" w:sz="4" w:space="0" w:color="auto"/>
              <w:right w:val="single" w:sz="4" w:space="0" w:color="auto"/>
            </w:tcBorders>
            <w:shd w:val="clear" w:color="auto" w:fill="auto"/>
            <w:vAlign w:val="center"/>
          </w:tcPr>
          <w:p w:rsidR="00377950" w:rsidRPr="00DF3F01" w:rsidRDefault="00377950" w:rsidP="008C1AB4">
            <w:pPr>
              <w:spacing w:after="0" w:line="360" w:lineRule="auto"/>
              <w:jc w:val="center"/>
              <w:rPr>
                <w:rFonts w:ascii="Arial" w:hAnsi="Arial" w:cs="Arial"/>
                <w:b/>
                <w:bCs/>
                <w:color w:val="000000" w:themeColor="text1"/>
                <w:sz w:val="24"/>
                <w:szCs w:val="24"/>
              </w:rPr>
            </w:pPr>
            <w:r w:rsidRPr="00DF3F01">
              <w:rPr>
                <w:rFonts w:ascii="Arial" w:hAnsi="Arial" w:cs="Arial"/>
                <w:b/>
                <w:bCs/>
                <w:color w:val="000000" w:themeColor="text1"/>
                <w:sz w:val="24"/>
                <w:szCs w:val="24"/>
              </w:rPr>
              <w:t xml:space="preserve">Petani </w:t>
            </w:r>
          </w:p>
        </w:tc>
        <w:tc>
          <w:tcPr>
            <w:tcW w:w="1559" w:type="dxa"/>
            <w:tcBorders>
              <w:top w:val="single" w:sz="4" w:space="0" w:color="auto"/>
              <w:left w:val="nil"/>
              <w:bottom w:val="single" w:sz="4" w:space="0" w:color="auto"/>
              <w:right w:val="single" w:sz="4" w:space="0" w:color="auto"/>
            </w:tcBorders>
            <w:shd w:val="clear" w:color="auto" w:fill="auto"/>
            <w:vAlign w:val="center"/>
          </w:tcPr>
          <w:p w:rsidR="00377950" w:rsidRPr="00DF3F01" w:rsidRDefault="00377950" w:rsidP="008C1AB4">
            <w:pPr>
              <w:spacing w:after="0" w:line="360" w:lineRule="auto"/>
              <w:jc w:val="center"/>
              <w:rPr>
                <w:rFonts w:ascii="Arial" w:hAnsi="Arial" w:cs="Arial"/>
                <w:b/>
                <w:bCs/>
                <w:color w:val="000000" w:themeColor="text1"/>
                <w:sz w:val="24"/>
                <w:szCs w:val="24"/>
              </w:rPr>
            </w:pPr>
            <w:r w:rsidRPr="00DF3F01">
              <w:rPr>
                <w:rFonts w:ascii="Arial" w:hAnsi="Arial" w:cs="Arial"/>
                <w:b/>
                <w:bCs/>
                <w:color w:val="000000" w:themeColor="text1"/>
                <w:sz w:val="24"/>
                <w:szCs w:val="24"/>
              </w:rPr>
              <w:t xml:space="preserve">Wiraswasta </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after="0" w:line="360" w:lineRule="auto"/>
              <w:jc w:val="center"/>
              <w:rPr>
                <w:rFonts w:ascii="Arial" w:hAnsi="Arial" w:cs="Arial"/>
                <w:b/>
                <w:bCs/>
                <w:color w:val="000000" w:themeColor="text1"/>
                <w:sz w:val="24"/>
                <w:szCs w:val="24"/>
              </w:rPr>
            </w:pPr>
            <w:r w:rsidRPr="00DF3F01">
              <w:rPr>
                <w:rFonts w:ascii="Arial" w:hAnsi="Arial" w:cs="Arial"/>
                <w:b/>
                <w:bCs/>
                <w:color w:val="000000" w:themeColor="text1"/>
                <w:sz w:val="24"/>
                <w:szCs w:val="24"/>
              </w:rPr>
              <w:t xml:space="preserve">Buruh </w:t>
            </w:r>
          </w:p>
        </w:tc>
        <w:tc>
          <w:tcPr>
            <w:tcW w:w="1276" w:type="dxa"/>
            <w:tcBorders>
              <w:top w:val="single" w:sz="4" w:space="0" w:color="auto"/>
              <w:left w:val="nil"/>
              <w:bottom w:val="single" w:sz="4" w:space="0" w:color="auto"/>
              <w:right w:val="single" w:sz="4" w:space="0" w:color="auto"/>
            </w:tcBorders>
            <w:shd w:val="clear" w:color="auto" w:fill="auto"/>
            <w:vAlign w:val="center"/>
          </w:tcPr>
          <w:p w:rsidR="00377950" w:rsidRPr="00DF3F01" w:rsidRDefault="00377950" w:rsidP="008C1AB4">
            <w:pPr>
              <w:spacing w:after="0" w:line="360" w:lineRule="auto"/>
              <w:jc w:val="center"/>
              <w:rPr>
                <w:rFonts w:ascii="Arial" w:hAnsi="Arial" w:cs="Arial"/>
                <w:b/>
                <w:bCs/>
                <w:color w:val="000000" w:themeColor="text1"/>
                <w:sz w:val="24"/>
                <w:szCs w:val="24"/>
              </w:rPr>
            </w:pPr>
            <w:r w:rsidRPr="00DF3F01">
              <w:rPr>
                <w:rFonts w:ascii="Arial" w:hAnsi="Arial" w:cs="Arial"/>
                <w:b/>
                <w:bCs/>
                <w:color w:val="000000" w:themeColor="text1"/>
                <w:sz w:val="24"/>
                <w:szCs w:val="24"/>
              </w:rPr>
              <w:t xml:space="preserve">Pejabat Negara </w:t>
            </w:r>
          </w:p>
        </w:tc>
        <w:tc>
          <w:tcPr>
            <w:tcW w:w="1295" w:type="dxa"/>
            <w:tcBorders>
              <w:top w:val="single" w:sz="4" w:space="0" w:color="auto"/>
              <w:left w:val="nil"/>
              <w:bottom w:val="single" w:sz="4" w:space="0" w:color="auto"/>
              <w:right w:val="single" w:sz="4" w:space="0" w:color="auto"/>
            </w:tcBorders>
            <w:shd w:val="clear" w:color="auto" w:fill="auto"/>
            <w:vAlign w:val="center"/>
          </w:tcPr>
          <w:p w:rsidR="00377950" w:rsidRPr="00DF3F01" w:rsidRDefault="00377950" w:rsidP="008C1AB4">
            <w:pPr>
              <w:spacing w:after="0" w:line="360" w:lineRule="auto"/>
              <w:jc w:val="center"/>
              <w:rPr>
                <w:rFonts w:ascii="Arial" w:hAnsi="Arial" w:cs="Arial"/>
                <w:b/>
                <w:bCs/>
                <w:color w:val="000000" w:themeColor="text1"/>
                <w:sz w:val="24"/>
                <w:szCs w:val="24"/>
              </w:rPr>
            </w:pPr>
            <w:r w:rsidRPr="00DF3F01">
              <w:rPr>
                <w:rFonts w:ascii="Arial" w:hAnsi="Arial" w:cs="Arial"/>
                <w:b/>
                <w:bCs/>
                <w:color w:val="000000" w:themeColor="text1"/>
                <w:sz w:val="24"/>
                <w:szCs w:val="24"/>
              </w:rPr>
              <w:t>PNS/TNI/POLRI</w:t>
            </w:r>
          </w:p>
        </w:tc>
        <w:tc>
          <w:tcPr>
            <w:tcW w:w="1154" w:type="dxa"/>
            <w:tcBorders>
              <w:top w:val="single" w:sz="4" w:space="0" w:color="auto"/>
              <w:left w:val="nil"/>
              <w:bottom w:val="single" w:sz="4" w:space="0" w:color="auto"/>
              <w:right w:val="single" w:sz="4" w:space="0" w:color="auto"/>
            </w:tcBorders>
            <w:shd w:val="clear" w:color="auto" w:fill="auto"/>
            <w:noWrap/>
            <w:vAlign w:val="center"/>
          </w:tcPr>
          <w:p w:rsidR="00377950" w:rsidRPr="00DF3F01" w:rsidRDefault="00377950" w:rsidP="008C1AB4">
            <w:pPr>
              <w:spacing w:after="0" w:line="360" w:lineRule="auto"/>
              <w:jc w:val="center"/>
              <w:rPr>
                <w:rFonts w:ascii="Arial" w:hAnsi="Arial" w:cs="Arial"/>
                <w:b/>
                <w:bCs/>
                <w:color w:val="000000" w:themeColor="text1"/>
                <w:sz w:val="24"/>
                <w:szCs w:val="24"/>
              </w:rPr>
            </w:pPr>
            <w:r w:rsidRPr="00DF3F01">
              <w:rPr>
                <w:rFonts w:ascii="Arial" w:hAnsi="Arial" w:cs="Arial"/>
                <w:b/>
                <w:bCs/>
                <w:color w:val="000000" w:themeColor="text1"/>
                <w:sz w:val="24"/>
                <w:szCs w:val="24"/>
              </w:rPr>
              <w:t xml:space="preserve">Karyawan </w:t>
            </w:r>
          </w:p>
        </w:tc>
        <w:tc>
          <w:tcPr>
            <w:tcW w:w="729" w:type="dxa"/>
            <w:tcBorders>
              <w:top w:val="single" w:sz="4" w:space="0" w:color="auto"/>
              <w:left w:val="nil"/>
              <w:bottom w:val="single" w:sz="4" w:space="0" w:color="auto"/>
              <w:right w:val="single" w:sz="4" w:space="0" w:color="auto"/>
            </w:tcBorders>
            <w:shd w:val="clear" w:color="auto" w:fill="auto"/>
            <w:vAlign w:val="center"/>
          </w:tcPr>
          <w:p w:rsidR="00377950" w:rsidRPr="00DF3F01" w:rsidRDefault="00377950" w:rsidP="008C1AB4">
            <w:pPr>
              <w:spacing w:after="0" w:line="360" w:lineRule="auto"/>
              <w:jc w:val="center"/>
              <w:rPr>
                <w:rFonts w:ascii="Arial" w:hAnsi="Arial" w:cs="Arial"/>
                <w:b/>
                <w:bCs/>
                <w:color w:val="000000" w:themeColor="text1"/>
                <w:sz w:val="24"/>
                <w:szCs w:val="24"/>
              </w:rPr>
            </w:pPr>
            <w:r w:rsidRPr="00DF3F01">
              <w:rPr>
                <w:rFonts w:ascii="Arial" w:hAnsi="Arial" w:cs="Arial"/>
                <w:b/>
                <w:bCs/>
                <w:color w:val="000000" w:themeColor="text1"/>
                <w:sz w:val="24"/>
                <w:szCs w:val="24"/>
              </w:rPr>
              <w:t>Pensiun</w:t>
            </w:r>
          </w:p>
        </w:tc>
        <w:tc>
          <w:tcPr>
            <w:tcW w:w="1012" w:type="dxa"/>
            <w:tcBorders>
              <w:top w:val="single" w:sz="4" w:space="0" w:color="auto"/>
              <w:left w:val="nil"/>
              <w:bottom w:val="single" w:sz="4" w:space="0" w:color="auto"/>
              <w:right w:val="single" w:sz="4" w:space="0" w:color="auto"/>
            </w:tcBorders>
            <w:shd w:val="clear" w:color="auto" w:fill="auto"/>
            <w:vAlign w:val="center"/>
          </w:tcPr>
          <w:p w:rsidR="00377950" w:rsidRPr="00DF3F01" w:rsidRDefault="00377950" w:rsidP="008C1AB4">
            <w:pPr>
              <w:spacing w:after="0" w:line="360" w:lineRule="auto"/>
              <w:jc w:val="center"/>
              <w:rPr>
                <w:rFonts w:ascii="Arial" w:hAnsi="Arial" w:cs="Arial"/>
                <w:b/>
                <w:bCs/>
                <w:color w:val="000000" w:themeColor="text1"/>
                <w:sz w:val="24"/>
                <w:szCs w:val="24"/>
              </w:rPr>
            </w:pPr>
            <w:r w:rsidRPr="00DF3F01">
              <w:rPr>
                <w:rFonts w:ascii="Arial" w:hAnsi="Arial" w:cs="Arial"/>
                <w:b/>
                <w:bCs/>
                <w:color w:val="000000" w:themeColor="text1"/>
                <w:sz w:val="24"/>
                <w:szCs w:val="24"/>
              </w:rPr>
              <w:t xml:space="preserve">Lainya </w:t>
            </w:r>
          </w:p>
        </w:tc>
      </w:tr>
      <w:tr w:rsidR="00377950" w:rsidRPr="00DF3F01" w:rsidTr="0099380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Beji Timur</w:t>
            </w:r>
          </w:p>
        </w:tc>
        <w:tc>
          <w:tcPr>
            <w:tcW w:w="1134"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3</w:t>
            </w:r>
          </w:p>
        </w:tc>
        <w:tc>
          <w:tcPr>
            <w:tcW w:w="1559"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626</w:t>
            </w:r>
          </w:p>
        </w:tc>
        <w:tc>
          <w:tcPr>
            <w:tcW w:w="993"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364</w:t>
            </w:r>
          </w:p>
        </w:tc>
        <w:tc>
          <w:tcPr>
            <w:tcW w:w="1276"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1</w:t>
            </w:r>
          </w:p>
        </w:tc>
        <w:tc>
          <w:tcPr>
            <w:tcW w:w="1295"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379</w:t>
            </w:r>
          </w:p>
        </w:tc>
        <w:tc>
          <w:tcPr>
            <w:tcW w:w="1154"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2251</w:t>
            </w:r>
          </w:p>
        </w:tc>
        <w:tc>
          <w:tcPr>
            <w:tcW w:w="729"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171</w:t>
            </w:r>
          </w:p>
        </w:tc>
        <w:tc>
          <w:tcPr>
            <w:tcW w:w="1012" w:type="dxa"/>
            <w:tcBorders>
              <w:top w:val="nil"/>
              <w:left w:val="nil"/>
              <w:bottom w:val="single" w:sz="4" w:space="0" w:color="auto"/>
              <w:right w:val="single" w:sz="4" w:space="0" w:color="auto"/>
            </w:tcBorders>
            <w:shd w:val="clear" w:color="auto" w:fill="auto"/>
            <w:noWrap/>
            <w:vAlign w:val="center"/>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 xml:space="preserve">7173 </w:t>
            </w:r>
          </w:p>
        </w:tc>
      </w:tr>
    </w:tbl>
    <w:p w:rsidR="00377950" w:rsidRPr="00DF3F01" w:rsidRDefault="00377950" w:rsidP="008C1AB4">
      <w:pPr>
        <w:spacing w:after="0" w:line="360" w:lineRule="auto"/>
        <w:jc w:val="center"/>
        <w:rPr>
          <w:rFonts w:ascii="Arial" w:hAnsi="Arial" w:cs="Arial"/>
          <w:i/>
          <w:color w:val="000000" w:themeColor="text1"/>
          <w:sz w:val="24"/>
          <w:szCs w:val="24"/>
        </w:rPr>
      </w:pPr>
      <w:proofErr w:type="gramStart"/>
      <w:r w:rsidRPr="00DF3F01">
        <w:rPr>
          <w:rFonts w:ascii="Arial" w:hAnsi="Arial" w:cs="Arial"/>
          <w:i/>
          <w:color w:val="000000" w:themeColor="text1"/>
          <w:sz w:val="24"/>
          <w:szCs w:val="24"/>
        </w:rPr>
        <w:t>Sumber :</w:t>
      </w:r>
      <w:proofErr w:type="gramEnd"/>
      <w:r w:rsidRPr="00DF3F01">
        <w:rPr>
          <w:rFonts w:ascii="Arial" w:hAnsi="Arial" w:cs="Arial"/>
          <w:i/>
          <w:color w:val="000000" w:themeColor="text1"/>
          <w:sz w:val="24"/>
          <w:szCs w:val="24"/>
        </w:rPr>
        <w:t xml:space="preserve"> BPS Kota Depok Tahun 2020</w:t>
      </w:r>
    </w:p>
    <w:p w:rsidR="00377950" w:rsidRPr="00DF3F01" w:rsidRDefault="00377950" w:rsidP="008C1AB4">
      <w:pPr>
        <w:spacing w:line="360" w:lineRule="auto"/>
        <w:jc w:val="both"/>
        <w:rPr>
          <w:rFonts w:ascii="Arial" w:hAnsi="Arial" w:cs="Arial"/>
          <w:color w:val="000000" w:themeColor="text1"/>
          <w:sz w:val="24"/>
          <w:szCs w:val="24"/>
        </w:rPr>
      </w:pPr>
    </w:p>
    <w:p w:rsidR="00377950" w:rsidRPr="00DF3F01" w:rsidRDefault="006216AB" w:rsidP="006216AB">
      <w:pPr>
        <w:pStyle w:val="Caption"/>
        <w:jc w:val="center"/>
        <w:rPr>
          <w:rFonts w:ascii="Arial" w:hAnsi="Arial" w:cs="Arial"/>
          <w:color w:val="000000" w:themeColor="text1"/>
          <w:sz w:val="24"/>
          <w:szCs w:val="24"/>
        </w:rPr>
      </w:pPr>
      <w:bookmarkStart w:id="12" w:name="_Toc115688360"/>
      <w:proofErr w:type="gramStart"/>
      <w:r w:rsidRPr="006216AB">
        <w:rPr>
          <w:rFonts w:ascii="Arial" w:hAnsi="Arial" w:cs="Arial"/>
          <w:color w:val="000000" w:themeColor="text1"/>
          <w:sz w:val="24"/>
          <w:szCs w:val="24"/>
        </w:rPr>
        <w:t>Tabel 1.</w:t>
      </w:r>
      <w:proofErr w:type="gramEnd"/>
      <w:r w:rsidRPr="006216AB">
        <w:rPr>
          <w:rFonts w:ascii="Arial" w:hAnsi="Arial" w:cs="Arial"/>
          <w:color w:val="000000" w:themeColor="text1"/>
          <w:sz w:val="24"/>
          <w:szCs w:val="24"/>
        </w:rPr>
        <w:t xml:space="preserve"> </w:t>
      </w:r>
      <w:r w:rsidRPr="006216AB">
        <w:rPr>
          <w:rFonts w:ascii="Arial" w:hAnsi="Arial" w:cs="Arial"/>
          <w:color w:val="000000" w:themeColor="text1"/>
          <w:sz w:val="24"/>
          <w:szCs w:val="24"/>
        </w:rPr>
        <w:fldChar w:fldCharType="begin"/>
      </w:r>
      <w:r w:rsidRPr="006216AB">
        <w:rPr>
          <w:rFonts w:ascii="Arial" w:hAnsi="Arial" w:cs="Arial"/>
          <w:color w:val="000000" w:themeColor="text1"/>
          <w:sz w:val="24"/>
          <w:szCs w:val="24"/>
        </w:rPr>
        <w:instrText xml:space="preserve"> SEQ Tabel_1. \* ARABIC </w:instrText>
      </w:r>
      <w:r w:rsidRPr="006216AB">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3</w:t>
      </w:r>
      <w:r w:rsidRPr="006216AB">
        <w:rPr>
          <w:rFonts w:ascii="Arial" w:hAnsi="Arial" w:cs="Arial"/>
          <w:color w:val="000000" w:themeColor="text1"/>
          <w:sz w:val="24"/>
          <w:szCs w:val="24"/>
        </w:rPr>
        <w:fldChar w:fldCharType="end"/>
      </w:r>
      <w:r>
        <w:rPr>
          <w:rFonts w:ascii="Arial" w:hAnsi="Arial" w:cs="Arial"/>
          <w:color w:val="000000" w:themeColor="text1"/>
          <w:sz w:val="24"/>
          <w:szCs w:val="24"/>
        </w:rPr>
        <w:t xml:space="preserve">. </w:t>
      </w:r>
      <w:r w:rsidR="00C1081C" w:rsidRPr="006216AB">
        <w:rPr>
          <w:rFonts w:ascii="Arial" w:hAnsi="Arial" w:cs="Arial"/>
          <w:color w:val="000000" w:themeColor="text1"/>
          <w:sz w:val="24"/>
          <w:szCs w:val="24"/>
        </w:rPr>
        <w:t>Jumlah</w:t>
      </w:r>
      <w:r w:rsidR="00F41C06" w:rsidRPr="006216AB">
        <w:rPr>
          <w:rFonts w:ascii="Arial" w:hAnsi="Arial" w:cs="Arial"/>
          <w:color w:val="000000" w:themeColor="text1"/>
          <w:sz w:val="24"/>
          <w:szCs w:val="24"/>
        </w:rPr>
        <w:t xml:space="preserve"> </w:t>
      </w:r>
      <w:r w:rsidR="00377950" w:rsidRPr="00DF3F01">
        <w:rPr>
          <w:rFonts w:ascii="Arial" w:hAnsi="Arial" w:cs="Arial"/>
          <w:color w:val="000000" w:themeColor="text1"/>
          <w:sz w:val="24"/>
          <w:szCs w:val="24"/>
        </w:rPr>
        <w:t>Penduduk</w:t>
      </w:r>
      <w:r w:rsidR="00F41C06">
        <w:rPr>
          <w:rFonts w:ascii="Arial" w:hAnsi="Arial" w:cs="Arial"/>
          <w:color w:val="000000" w:themeColor="text1"/>
          <w:sz w:val="24"/>
          <w:szCs w:val="24"/>
        </w:rPr>
        <w:t xml:space="preserve"> Menurut Agama</w:t>
      </w:r>
      <w:r w:rsidR="00377950" w:rsidRPr="00DF3F01">
        <w:rPr>
          <w:rFonts w:ascii="Arial" w:hAnsi="Arial" w:cs="Arial"/>
          <w:color w:val="000000" w:themeColor="text1"/>
          <w:sz w:val="24"/>
          <w:szCs w:val="24"/>
        </w:rPr>
        <w:t xml:space="preserve"> Ke</w:t>
      </w:r>
      <w:r w:rsidR="00F41C06">
        <w:rPr>
          <w:rFonts w:ascii="Arial" w:hAnsi="Arial" w:cs="Arial"/>
          <w:color w:val="000000" w:themeColor="text1"/>
          <w:sz w:val="24"/>
          <w:szCs w:val="24"/>
        </w:rPr>
        <w:t>lurahan Beji Timur Tahun 2020</w:t>
      </w:r>
      <w:bookmarkEnd w:id="12"/>
    </w:p>
    <w:tbl>
      <w:tblPr>
        <w:tblW w:w="8116" w:type="dxa"/>
        <w:jc w:val="center"/>
        <w:tblInd w:w="-5" w:type="dxa"/>
        <w:tblLook w:val="04A0" w:firstRow="1" w:lastRow="0" w:firstColumn="1" w:lastColumn="0" w:noHBand="0" w:noVBand="1"/>
      </w:tblPr>
      <w:tblGrid>
        <w:gridCol w:w="538"/>
        <w:gridCol w:w="1843"/>
        <w:gridCol w:w="988"/>
        <w:gridCol w:w="1244"/>
        <w:gridCol w:w="1357"/>
        <w:gridCol w:w="888"/>
        <w:gridCol w:w="1258"/>
      </w:tblGrid>
      <w:tr w:rsidR="00377950" w:rsidRPr="00DF3F01" w:rsidTr="00377950">
        <w:trPr>
          <w:trHeight w:val="335"/>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KELURAHAN</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Islam</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Protestan</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Katholik</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Hindu</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rPr>
                <w:rFonts w:ascii="Arial" w:hAnsi="Arial" w:cs="Arial"/>
                <w:color w:val="000000" w:themeColor="text1"/>
                <w:sz w:val="24"/>
                <w:szCs w:val="24"/>
              </w:rPr>
            </w:pPr>
            <w:r w:rsidRPr="00DF3F01">
              <w:rPr>
                <w:rFonts w:ascii="Arial" w:hAnsi="Arial" w:cs="Arial"/>
                <w:color w:val="000000" w:themeColor="text1"/>
                <w:sz w:val="24"/>
                <w:szCs w:val="24"/>
              </w:rPr>
              <w:t>Budha</w:t>
            </w:r>
          </w:p>
        </w:tc>
      </w:tr>
      <w:tr w:rsidR="00377950" w:rsidRPr="00DF3F01" w:rsidTr="00377950">
        <w:trPr>
          <w:trHeight w:val="33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1</w:t>
            </w:r>
          </w:p>
        </w:tc>
        <w:tc>
          <w:tcPr>
            <w:tcW w:w="1843" w:type="dxa"/>
            <w:tcBorders>
              <w:top w:val="nil"/>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 xml:space="preserve">Beji Timur </w:t>
            </w:r>
          </w:p>
        </w:tc>
        <w:tc>
          <w:tcPr>
            <w:tcW w:w="988" w:type="dxa"/>
            <w:tcBorders>
              <w:top w:val="nil"/>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10236</w:t>
            </w:r>
          </w:p>
        </w:tc>
        <w:tc>
          <w:tcPr>
            <w:tcW w:w="1244" w:type="dxa"/>
            <w:tcBorders>
              <w:top w:val="nil"/>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429</w:t>
            </w:r>
          </w:p>
        </w:tc>
        <w:tc>
          <w:tcPr>
            <w:tcW w:w="1357" w:type="dxa"/>
            <w:tcBorders>
              <w:top w:val="nil"/>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129</w:t>
            </w:r>
          </w:p>
        </w:tc>
        <w:tc>
          <w:tcPr>
            <w:tcW w:w="888" w:type="dxa"/>
            <w:tcBorders>
              <w:top w:val="nil"/>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32</w:t>
            </w:r>
          </w:p>
        </w:tc>
        <w:tc>
          <w:tcPr>
            <w:tcW w:w="1258" w:type="dxa"/>
            <w:tcBorders>
              <w:top w:val="nil"/>
              <w:left w:val="nil"/>
              <w:bottom w:val="single" w:sz="4" w:space="0" w:color="auto"/>
              <w:right w:val="single" w:sz="4" w:space="0" w:color="auto"/>
            </w:tcBorders>
            <w:shd w:val="clear" w:color="auto" w:fill="auto"/>
            <w:noWrap/>
            <w:vAlign w:val="bottom"/>
          </w:tcPr>
          <w:p w:rsidR="00377950" w:rsidRPr="00DF3F01" w:rsidRDefault="00377950" w:rsidP="008C1AB4">
            <w:pPr>
              <w:spacing w:after="0" w:line="360" w:lineRule="auto"/>
              <w:jc w:val="center"/>
              <w:rPr>
                <w:rFonts w:ascii="Arial" w:hAnsi="Arial" w:cs="Arial"/>
                <w:color w:val="000000" w:themeColor="text1"/>
                <w:sz w:val="24"/>
                <w:szCs w:val="24"/>
              </w:rPr>
            </w:pPr>
            <w:r w:rsidRPr="00DF3F01">
              <w:rPr>
                <w:rFonts w:ascii="Arial" w:hAnsi="Arial" w:cs="Arial"/>
                <w:color w:val="000000" w:themeColor="text1"/>
                <w:sz w:val="24"/>
                <w:szCs w:val="24"/>
              </w:rPr>
              <w:t>64</w:t>
            </w:r>
          </w:p>
        </w:tc>
      </w:tr>
    </w:tbl>
    <w:p w:rsidR="00377950" w:rsidRPr="00DF3F01" w:rsidRDefault="00377950" w:rsidP="008C1AB4">
      <w:pPr>
        <w:spacing w:after="0" w:line="360" w:lineRule="auto"/>
        <w:jc w:val="center"/>
        <w:rPr>
          <w:rFonts w:ascii="Arial" w:hAnsi="Arial" w:cs="Arial"/>
          <w:i/>
          <w:color w:val="000000" w:themeColor="text1"/>
          <w:sz w:val="24"/>
          <w:szCs w:val="24"/>
        </w:rPr>
      </w:pPr>
      <w:proofErr w:type="gramStart"/>
      <w:r w:rsidRPr="00DF3F01">
        <w:rPr>
          <w:rFonts w:ascii="Arial" w:hAnsi="Arial" w:cs="Arial"/>
          <w:i/>
          <w:color w:val="000000" w:themeColor="text1"/>
          <w:sz w:val="24"/>
          <w:szCs w:val="24"/>
        </w:rPr>
        <w:t>Sumber :</w:t>
      </w:r>
      <w:proofErr w:type="gramEnd"/>
      <w:r w:rsidRPr="00DF3F01">
        <w:rPr>
          <w:rFonts w:ascii="Arial" w:hAnsi="Arial" w:cs="Arial"/>
          <w:i/>
          <w:color w:val="000000" w:themeColor="text1"/>
          <w:sz w:val="24"/>
          <w:szCs w:val="24"/>
        </w:rPr>
        <w:t xml:space="preserve"> BPS Kota Depok Tahun 2020</w:t>
      </w:r>
    </w:p>
    <w:p w:rsidR="00377950" w:rsidRPr="00DF3F01" w:rsidRDefault="00377950" w:rsidP="008C1AB4">
      <w:pPr>
        <w:spacing w:after="0" w:line="360" w:lineRule="auto"/>
        <w:jc w:val="both"/>
        <w:rPr>
          <w:rFonts w:ascii="Arial" w:hAnsi="Arial" w:cs="Arial"/>
          <w:i/>
          <w:color w:val="000000" w:themeColor="text1"/>
          <w:sz w:val="24"/>
          <w:szCs w:val="24"/>
        </w:rPr>
      </w:pPr>
    </w:p>
    <w:p w:rsidR="00377950" w:rsidRPr="00DF3F01" w:rsidRDefault="006216AB" w:rsidP="006216AB">
      <w:pPr>
        <w:pStyle w:val="Caption"/>
        <w:jc w:val="center"/>
        <w:rPr>
          <w:rFonts w:ascii="Arial" w:hAnsi="Arial" w:cs="Arial"/>
          <w:color w:val="000000" w:themeColor="text1"/>
          <w:sz w:val="24"/>
          <w:szCs w:val="24"/>
        </w:rPr>
      </w:pPr>
      <w:bookmarkStart w:id="13" w:name="_Toc115688361"/>
      <w:proofErr w:type="gramStart"/>
      <w:r w:rsidRPr="006216AB">
        <w:rPr>
          <w:rFonts w:ascii="Arial" w:hAnsi="Arial" w:cs="Arial"/>
          <w:color w:val="000000" w:themeColor="text1"/>
          <w:sz w:val="24"/>
          <w:szCs w:val="24"/>
        </w:rPr>
        <w:t>Tabel 1.</w:t>
      </w:r>
      <w:proofErr w:type="gramEnd"/>
      <w:r w:rsidRPr="006216AB">
        <w:rPr>
          <w:rFonts w:ascii="Arial" w:hAnsi="Arial" w:cs="Arial"/>
          <w:color w:val="000000" w:themeColor="text1"/>
          <w:sz w:val="24"/>
          <w:szCs w:val="24"/>
        </w:rPr>
        <w:t xml:space="preserve"> </w:t>
      </w:r>
      <w:r w:rsidRPr="006216AB">
        <w:rPr>
          <w:rFonts w:ascii="Arial" w:hAnsi="Arial" w:cs="Arial"/>
          <w:color w:val="000000" w:themeColor="text1"/>
          <w:sz w:val="24"/>
          <w:szCs w:val="24"/>
        </w:rPr>
        <w:fldChar w:fldCharType="begin"/>
      </w:r>
      <w:r w:rsidRPr="006216AB">
        <w:rPr>
          <w:rFonts w:ascii="Arial" w:hAnsi="Arial" w:cs="Arial"/>
          <w:color w:val="000000" w:themeColor="text1"/>
          <w:sz w:val="24"/>
          <w:szCs w:val="24"/>
        </w:rPr>
        <w:instrText xml:space="preserve"> SEQ Tabel_1. \* ARABIC </w:instrText>
      </w:r>
      <w:r w:rsidRPr="006216AB">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4</w:t>
      </w:r>
      <w:r w:rsidRPr="006216AB">
        <w:rPr>
          <w:rFonts w:ascii="Arial" w:hAnsi="Arial" w:cs="Arial"/>
          <w:color w:val="000000" w:themeColor="text1"/>
          <w:sz w:val="24"/>
          <w:szCs w:val="24"/>
        </w:rPr>
        <w:fldChar w:fldCharType="end"/>
      </w:r>
      <w:r w:rsidRPr="006216AB">
        <w:rPr>
          <w:rFonts w:ascii="Arial" w:hAnsi="Arial" w:cs="Arial"/>
          <w:color w:val="000000" w:themeColor="text1"/>
          <w:sz w:val="24"/>
          <w:szCs w:val="24"/>
        </w:rPr>
        <w:t xml:space="preserve">. </w:t>
      </w:r>
      <w:r w:rsidR="00377950" w:rsidRPr="006216AB">
        <w:rPr>
          <w:rFonts w:ascii="Arial" w:hAnsi="Arial" w:cs="Arial"/>
          <w:color w:val="000000" w:themeColor="text1"/>
          <w:sz w:val="24"/>
          <w:szCs w:val="24"/>
        </w:rPr>
        <w:t xml:space="preserve">Jumlah </w:t>
      </w:r>
      <w:r w:rsidR="00377950" w:rsidRPr="00DF3F01">
        <w:rPr>
          <w:rFonts w:ascii="Arial" w:hAnsi="Arial" w:cs="Arial"/>
          <w:color w:val="000000" w:themeColor="text1"/>
          <w:sz w:val="24"/>
          <w:szCs w:val="24"/>
        </w:rPr>
        <w:t>Penduduk</w:t>
      </w:r>
      <w:r w:rsidR="00F41C06">
        <w:rPr>
          <w:rFonts w:ascii="Arial" w:hAnsi="Arial" w:cs="Arial"/>
          <w:color w:val="000000" w:themeColor="text1"/>
          <w:sz w:val="24"/>
          <w:szCs w:val="24"/>
        </w:rPr>
        <w:t xml:space="preserve"> Menurut </w:t>
      </w:r>
      <w:proofErr w:type="gramStart"/>
      <w:r w:rsidR="00F41C06">
        <w:rPr>
          <w:rFonts w:ascii="Arial" w:hAnsi="Arial" w:cs="Arial"/>
          <w:color w:val="000000" w:themeColor="text1"/>
          <w:sz w:val="24"/>
          <w:szCs w:val="24"/>
        </w:rPr>
        <w:t>Pendidikan</w:t>
      </w:r>
      <w:r w:rsidR="00377950" w:rsidRPr="00DF3F01">
        <w:rPr>
          <w:rFonts w:ascii="Arial" w:hAnsi="Arial" w:cs="Arial"/>
          <w:color w:val="000000" w:themeColor="text1"/>
          <w:sz w:val="24"/>
          <w:szCs w:val="24"/>
        </w:rPr>
        <w:t xml:space="preserve"> </w:t>
      </w:r>
      <w:r w:rsidR="000B01E4">
        <w:rPr>
          <w:rFonts w:ascii="Arial" w:hAnsi="Arial" w:cs="Arial"/>
          <w:color w:val="000000" w:themeColor="text1"/>
          <w:sz w:val="24"/>
          <w:szCs w:val="24"/>
        </w:rPr>
        <w:t xml:space="preserve"> </w:t>
      </w:r>
      <w:r w:rsidR="00377950" w:rsidRPr="00DF3F01">
        <w:rPr>
          <w:rFonts w:ascii="Arial" w:hAnsi="Arial" w:cs="Arial"/>
          <w:color w:val="000000" w:themeColor="text1"/>
          <w:sz w:val="24"/>
          <w:szCs w:val="24"/>
        </w:rPr>
        <w:t>Kelurahan</w:t>
      </w:r>
      <w:proofErr w:type="gramEnd"/>
      <w:r w:rsidR="00377950" w:rsidRPr="00DF3F01">
        <w:rPr>
          <w:rFonts w:ascii="Arial" w:hAnsi="Arial" w:cs="Arial"/>
          <w:color w:val="000000" w:themeColor="text1"/>
          <w:sz w:val="24"/>
          <w:szCs w:val="24"/>
        </w:rPr>
        <w:t xml:space="preserve"> Beji Timur </w:t>
      </w:r>
      <w:r w:rsidR="00F41C06">
        <w:rPr>
          <w:rFonts w:ascii="Arial" w:hAnsi="Arial" w:cs="Arial"/>
          <w:color w:val="000000" w:themeColor="text1"/>
          <w:sz w:val="24"/>
          <w:szCs w:val="24"/>
        </w:rPr>
        <w:t>Tahun 2020</w:t>
      </w:r>
      <w:bookmarkEnd w:id="13"/>
    </w:p>
    <w:p w:rsidR="00377950" w:rsidRPr="00DF3F01" w:rsidRDefault="00377950" w:rsidP="008C1AB4">
      <w:pPr>
        <w:spacing w:after="0" w:line="360" w:lineRule="auto"/>
        <w:jc w:val="center"/>
        <w:rPr>
          <w:rFonts w:ascii="Arial" w:hAnsi="Arial" w:cs="Arial"/>
          <w:b/>
          <w:color w:val="000000" w:themeColor="text1"/>
          <w:sz w:val="24"/>
          <w:szCs w:val="24"/>
        </w:rPr>
      </w:pPr>
      <w:r w:rsidRPr="00DF3F01">
        <w:rPr>
          <w:rFonts w:ascii="Arial" w:hAnsi="Arial" w:cs="Arial"/>
          <w:noProof/>
          <w:color w:val="000000" w:themeColor="text1"/>
          <w:sz w:val="24"/>
          <w:szCs w:val="24"/>
        </w:rPr>
        <w:drawing>
          <wp:inline distT="0" distB="0" distL="0" distR="0" wp14:anchorId="1B17EC59" wp14:editId="7FD2C43B">
            <wp:extent cx="4909185" cy="2633808"/>
            <wp:effectExtent l="0" t="0" r="24765"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7950" w:rsidRPr="00DF3F01" w:rsidRDefault="00377950" w:rsidP="008C1AB4">
      <w:pPr>
        <w:spacing w:after="0" w:line="360" w:lineRule="auto"/>
        <w:ind w:firstLine="720"/>
        <w:jc w:val="center"/>
        <w:rPr>
          <w:rFonts w:ascii="Arial" w:hAnsi="Arial" w:cs="Arial"/>
          <w:i/>
          <w:color w:val="000000" w:themeColor="text1"/>
          <w:sz w:val="24"/>
          <w:szCs w:val="24"/>
        </w:rPr>
      </w:pPr>
      <w:proofErr w:type="gramStart"/>
      <w:r w:rsidRPr="00DF3F01">
        <w:rPr>
          <w:rFonts w:ascii="Arial" w:hAnsi="Arial" w:cs="Arial"/>
          <w:i/>
          <w:color w:val="000000" w:themeColor="text1"/>
          <w:sz w:val="24"/>
          <w:szCs w:val="24"/>
        </w:rPr>
        <w:t>Sumber :</w:t>
      </w:r>
      <w:proofErr w:type="gramEnd"/>
      <w:r w:rsidRPr="00DF3F01">
        <w:rPr>
          <w:rFonts w:ascii="Arial" w:hAnsi="Arial" w:cs="Arial"/>
          <w:i/>
          <w:color w:val="000000" w:themeColor="text1"/>
          <w:sz w:val="24"/>
          <w:szCs w:val="24"/>
        </w:rPr>
        <w:t xml:space="preserve"> BPS Kota Depok Tahun 2020</w:t>
      </w:r>
    </w:p>
    <w:p w:rsidR="00377950" w:rsidRPr="00DF3F01" w:rsidRDefault="00377950" w:rsidP="008C1AB4">
      <w:pPr>
        <w:spacing w:after="0" w:line="360" w:lineRule="auto"/>
        <w:jc w:val="center"/>
        <w:rPr>
          <w:rFonts w:ascii="Arial" w:hAnsi="Arial" w:cs="Arial"/>
          <w:b/>
          <w:color w:val="000000" w:themeColor="text1"/>
          <w:sz w:val="24"/>
          <w:szCs w:val="24"/>
        </w:rPr>
      </w:pPr>
    </w:p>
    <w:p w:rsidR="00377950" w:rsidRPr="006216AB" w:rsidRDefault="00377950" w:rsidP="006216AB">
      <w:pPr>
        <w:spacing w:after="0" w:line="360" w:lineRule="auto"/>
        <w:jc w:val="both"/>
        <w:rPr>
          <w:rFonts w:ascii="Arial" w:hAnsi="Arial" w:cs="Arial"/>
          <w:color w:val="FF0000"/>
          <w:sz w:val="24"/>
          <w:szCs w:val="24"/>
        </w:rPr>
      </w:pPr>
      <w:r w:rsidRPr="00DF3F01">
        <w:rPr>
          <w:rFonts w:ascii="Arial" w:hAnsi="Arial" w:cs="Arial"/>
          <w:color w:val="FF0000"/>
          <w:sz w:val="24"/>
          <w:szCs w:val="24"/>
        </w:rPr>
        <w:tab/>
      </w:r>
      <w:r w:rsidRPr="00DF3F01">
        <w:rPr>
          <w:rFonts w:ascii="Arial" w:hAnsi="Arial" w:cs="Arial"/>
          <w:color w:val="000000" w:themeColor="text1"/>
          <w:sz w:val="24"/>
          <w:szCs w:val="24"/>
        </w:rPr>
        <w:t xml:space="preserve">Berikut diagram pendidikan yang berada di wilayah Kelurahan Beji Timur. </w:t>
      </w:r>
      <w:proofErr w:type="gramStart"/>
      <w:r w:rsidRPr="00DF3F01">
        <w:rPr>
          <w:rFonts w:ascii="Arial" w:hAnsi="Arial" w:cs="Arial"/>
          <w:color w:val="000000" w:themeColor="text1"/>
          <w:sz w:val="24"/>
          <w:szCs w:val="24"/>
        </w:rPr>
        <w:t xml:space="preserve">Pendidikan terakhir dengan Sekolah Menengah Atas (SMA) memiliki kriteria paling </w:t>
      </w:r>
      <w:r w:rsidRPr="00DF3F01">
        <w:rPr>
          <w:rFonts w:ascii="Arial" w:hAnsi="Arial" w:cs="Arial"/>
          <w:color w:val="000000" w:themeColor="text1"/>
          <w:sz w:val="24"/>
          <w:szCs w:val="24"/>
        </w:rPr>
        <w:lastRenderedPageBreak/>
        <w:t>banyak yaitu sebanyak 3440 di wilayah Kelurahan Beji Timur.</w:t>
      </w:r>
      <w:proofErr w:type="gramEnd"/>
      <w:r w:rsidRPr="00DF3F01">
        <w:rPr>
          <w:rFonts w:ascii="Arial" w:hAnsi="Arial" w:cs="Arial"/>
          <w:color w:val="000000" w:themeColor="text1"/>
          <w:sz w:val="24"/>
          <w:szCs w:val="24"/>
        </w:rPr>
        <w:t xml:space="preserve"> </w:t>
      </w:r>
      <w:proofErr w:type="gramStart"/>
      <w:r w:rsidRPr="00DF3F01">
        <w:rPr>
          <w:rFonts w:ascii="Arial" w:hAnsi="Arial" w:cs="Arial"/>
          <w:color w:val="000000" w:themeColor="text1"/>
          <w:sz w:val="24"/>
          <w:szCs w:val="24"/>
        </w:rPr>
        <w:t>Selanjutnya riwayat pendidikan dengan Universitas kedua terbanyak yaitu sebanyak 1682.</w:t>
      </w:r>
      <w:proofErr w:type="gramEnd"/>
      <w:r w:rsidRPr="00DF3F01">
        <w:rPr>
          <w:rFonts w:ascii="Arial" w:hAnsi="Arial" w:cs="Arial"/>
          <w:color w:val="000000" w:themeColor="text1"/>
          <w:sz w:val="24"/>
          <w:szCs w:val="24"/>
        </w:rPr>
        <w:t xml:space="preserve"> </w:t>
      </w:r>
    </w:p>
    <w:p w:rsidR="00594A25" w:rsidRDefault="00594A25" w:rsidP="00343E4A">
      <w:pPr>
        <w:jc w:val="center"/>
        <w:rPr>
          <w:rFonts w:ascii="Arial" w:hAnsi="Arial" w:cs="Arial"/>
          <w:b/>
          <w:sz w:val="24"/>
          <w:szCs w:val="24"/>
        </w:rPr>
        <w:sectPr w:rsidR="00594A25" w:rsidSect="00DB0ED4">
          <w:headerReference w:type="default" r:id="rId17"/>
          <w:footerReference w:type="default" r:id="rId18"/>
          <w:footerReference w:type="first" r:id="rId19"/>
          <w:pgSz w:w="12191" w:h="18711" w:code="10000"/>
          <w:pgMar w:top="1440" w:right="1440" w:bottom="1440" w:left="1440" w:header="708" w:footer="708" w:gutter="0"/>
          <w:pgNumType w:start="1"/>
          <w:cols w:space="708"/>
          <w:docGrid w:linePitch="360"/>
        </w:sectPr>
      </w:pPr>
    </w:p>
    <w:p w:rsidR="00343E4A" w:rsidRPr="008C1AB4" w:rsidRDefault="00343E4A" w:rsidP="00347D46">
      <w:pPr>
        <w:pStyle w:val="Heading1"/>
        <w:rPr>
          <w:b/>
        </w:rPr>
      </w:pPr>
      <w:bookmarkStart w:id="14" w:name="_Toc106696321"/>
      <w:r w:rsidRPr="008C1AB4">
        <w:rPr>
          <w:b/>
        </w:rPr>
        <w:lastRenderedPageBreak/>
        <w:t>BAB II</w:t>
      </w:r>
      <w:bookmarkEnd w:id="14"/>
    </w:p>
    <w:p w:rsidR="00343E4A" w:rsidRPr="008C1AB4" w:rsidRDefault="00343E4A" w:rsidP="00343E4A">
      <w:pPr>
        <w:jc w:val="center"/>
        <w:rPr>
          <w:rFonts w:ascii="Arial" w:hAnsi="Arial" w:cs="Arial"/>
          <w:b/>
          <w:sz w:val="24"/>
          <w:szCs w:val="24"/>
        </w:rPr>
      </w:pPr>
      <w:r w:rsidRPr="008C1AB4">
        <w:rPr>
          <w:rFonts w:ascii="Arial" w:hAnsi="Arial" w:cs="Arial"/>
          <w:b/>
          <w:sz w:val="24"/>
          <w:szCs w:val="24"/>
        </w:rPr>
        <w:t>SARANA KESEHATAN</w:t>
      </w:r>
    </w:p>
    <w:p w:rsidR="00347D46" w:rsidRPr="00DF3F01" w:rsidRDefault="00347D46" w:rsidP="00347D46">
      <w:pPr>
        <w:rPr>
          <w:rFonts w:ascii="Arial" w:hAnsi="Arial" w:cs="Arial"/>
          <w:b/>
          <w:sz w:val="24"/>
          <w:szCs w:val="24"/>
        </w:rPr>
      </w:pPr>
      <w:r>
        <w:rPr>
          <w:rFonts w:ascii="Arial" w:hAnsi="Arial" w:cs="Arial"/>
          <w:b/>
          <w:sz w:val="24"/>
          <w:szCs w:val="24"/>
        </w:rPr>
        <w:t xml:space="preserve"> </w:t>
      </w:r>
    </w:p>
    <w:p w:rsidR="00377950" w:rsidRPr="00DF3F01" w:rsidRDefault="00343E4A" w:rsidP="008C1AB4">
      <w:pPr>
        <w:pStyle w:val="Heading2"/>
        <w:numPr>
          <w:ilvl w:val="0"/>
          <w:numId w:val="27"/>
        </w:numPr>
        <w:spacing w:line="360" w:lineRule="auto"/>
        <w:ind w:left="426"/>
        <w:jc w:val="both"/>
      </w:pPr>
      <w:bookmarkStart w:id="15" w:name="_Toc106696322"/>
      <w:r w:rsidRPr="00DF3F01">
        <w:t>SARANA KESEHATAN</w:t>
      </w:r>
      <w:bookmarkEnd w:id="15"/>
      <w:r w:rsidRPr="00DF3F01">
        <w:t xml:space="preserve"> </w:t>
      </w:r>
    </w:p>
    <w:p w:rsidR="00343E4A" w:rsidRPr="00DF3F01" w:rsidRDefault="00343E4A" w:rsidP="008C1AB4">
      <w:pPr>
        <w:pStyle w:val="ListParagraph"/>
        <w:spacing w:line="360" w:lineRule="auto"/>
        <w:ind w:left="567" w:firstLine="447"/>
        <w:jc w:val="both"/>
        <w:rPr>
          <w:rFonts w:ascii="Arial" w:hAnsi="Arial" w:cs="Arial"/>
          <w:sz w:val="24"/>
          <w:szCs w:val="24"/>
        </w:rPr>
      </w:pPr>
      <w:r w:rsidRPr="00DF3F01">
        <w:rPr>
          <w:rFonts w:ascii="Arial" w:hAnsi="Arial" w:cs="Arial"/>
          <w:sz w:val="24"/>
          <w:szCs w:val="24"/>
        </w:rPr>
        <w:t xml:space="preserve">Sarana kesehatan yang disajikan dalam </w:t>
      </w:r>
      <w:proofErr w:type="gramStart"/>
      <w:r w:rsidRPr="00DF3F01">
        <w:rPr>
          <w:rFonts w:ascii="Arial" w:hAnsi="Arial" w:cs="Arial"/>
          <w:sz w:val="24"/>
          <w:szCs w:val="24"/>
        </w:rPr>
        <w:t>bab</w:t>
      </w:r>
      <w:proofErr w:type="gramEnd"/>
      <w:r w:rsidRPr="00DF3F01">
        <w:rPr>
          <w:rFonts w:ascii="Arial" w:hAnsi="Arial" w:cs="Arial"/>
          <w:sz w:val="24"/>
          <w:szCs w:val="24"/>
        </w:rPr>
        <w:t xml:space="preserve"> ini meliputi sarana puskesmas, rumah sakit dan beberapa sarana pelayanan kesehatan yang ada di Kota Depok. Sarana pelayanan kesehatan yang ada di Kota Depok sampai dengan tahun 2021 yag tercatat di UPTD Puskesmas Beji sebagai </w:t>
      </w:r>
      <w:proofErr w:type="gramStart"/>
      <w:r w:rsidRPr="00DF3F01">
        <w:rPr>
          <w:rFonts w:ascii="Arial" w:hAnsi="Arial" w:cs="Arial"/>
          <w:sz w:val="24"/>
          <w:szCs w:val="24"/>
        </w:rPr>
        <w:t>berikut :</w:t>
      </w:r>
      <w:proofErr w:type="gramEnd"/>
      <w:r w:rsidRPr="00DF3F01">
        <w:rPr>
          <w:rFonts w:ascii="Arial" w:hAnsi="Arial" w:cs="Arial"/>
          <w:sz w:val="24"/>
          <w:szCs w:val="24"/>
        </w:rPr>
        <w:t xml:space="preserve"> </w:t>
      </w:r>
    </w:p>
    <w:p w:rsidR="00343E4A" w:rsidRPr="00DF3F01" w:rsidRDefault="00343E4A" w:rsidP="008C1AB4">
      <w:pPr>
        <w:pStyle w:val="ListParagraph"/>
        <w:spacing w:line="360" w:lineRule="auto"/>
        <w:ind w:left="1440"/>
        <w:jc w:val="both"/>
        <w:rPr>
          <w:rFonts w:ascii="Arial" w:hAnsi="Arial" w:cs="Arial"/>
          <w:sz w:val="24"/>
          <w:szCs w:val="24"/>
        </w:rPr>
      </w:pPr>
    </w:p>
    <w:p w:rsidR="00343E4A" w:rsidRPr="00BF6CB7" w:rsidRDefault="006216AB" w:rsidP="00BF6CB7">
      <w:pPr>
        <w:pStyle w:val="Caption"/>
        <w:jc w:val="center"/>
        <w:rPr>
          <w:rFonts w:ascii="Arial" w:hAnsi="Arial" w:cs="Arial"/>
          <w:color w:val="000000" w:themeColor="text1"/>
          <w:sz w:val="24"/>
          <w:szCs w:val="24"/>
        </w:rPr>
      </w:pPr>
      <w:bookmarkStart w:id="16" w:name="_Toc115688367"/>
      <w:proofErr w:type="gramStart"/>
      <w:r w:rsidRPr="00BF6CB7">
        <w:rPr>
          <w:rFonts w:ascii="Arial" w:hAnsi="Arial" w:cs="Arial"/>
          <w:color w:val="000000" w:themeColor="text1"/>
          <w:sz w:val="24"/>
          <w:szCs w:val="24"/>
        </w:rPr>
        <w:t>Tabel 2.</w:t>
      </w:r>
      <w:proofErr w:type="gramEnd"/>
      <w:r w:rsidRPr="00BF6CB7">
        <w:rPr>
          <w:rFonts w:ascii="Arial" w:hAnsi="Arial" w:cs="Arial"/>
          <w:color w:val="000000" w:themeColor="text1"/>
          <w:sz w:val="24"/>
          <w:szCs w:val="24"/>
        </w:rPr>
        <w:t xml:space="preserve"> </w:t>
      </w:r>
      <w:r w:rsidRPr="00BF6CB7">
        <w:rPr>
          <w:rFonts w:ascii="Arial" w:hAnsi="Arial" w:cs="Arial"/>
          <w:color w:val="000000" w:themeColor="text1"/>
          <w:sz w:val="24"/>
          <w:szCs w:val="24"/>
        </w:rPr>
        <w:fldChar w:fldCharType="begin"/>
      </w:r>
      <w:r w:rsidRPr="00BF6CB7">
        <w:rPr>
          <w:rFonts w:ascii="Arial" w:hAnsi="Arial" w:cs="Arial"/>
          <w:color w:val="000000" w:themeColor="text1"/>
          <w:sz w:val="24"/>
          <w:szCs w:val="24"/>
        </w:rPr>
        <w:instrText xml:space="preserve"> SEQ Tabel_2. \* ARABIC </w:instrText>
      </w:r>
      <w:r w:rsidRPr="00BF6CB7">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1</w:t>
      </w:r>
      <w:r w:rsidRPr="00BF6CB7">
        <w:rPr>
          <w:rFonts w:ascii="Arial" w:hAnsi="Arial" w:cs="Arial"/>
          <w:color w:val="000000" w:themeColor="text1"/>
          <w:sz w:val="24"/>
          <w:szCs w:val="24"/>
        </w:rPr>
        <w:fldChar w:fldCharType="end"/>
      </w:r>
      <w:r w:rsidR="00BF6CB7" w:rsidRPr="00BF6CB7">
        <w:rPr>
          <w:rFonts w:ascii="Arial" w:hAnsi="Arial" w:cs="Arial"/>
          <w:color w:val="000000" w:themeColor="text1"/>
          <w:sz w:val="24"/>
          <w:szCs w:val="24"/>
        </w:rPr>
        <w:t xml:space="preserve">. </w:t>
      </w:r>
      <w:r w:rsidR="00343E4A" w:rsidRPr="00BF6CB7">
        <w:rPr>
          <w:rFonts w:ascii="Arial" w:hAnsi="Arial" w:cs="Arial"/>
          <w:color w:val="000000" w:themeColor="text1"/>
          <w:sz w:val="24"/>
          <w:szCs w:val="24"/>
        </w:rPr>
        <w:t xml:space="preserve">Jumlah Sarana Pelayanan Kesehatan </w:t>
      </w:r>
      <w:r w:rsidR="00DA0FBB" w:rsidRPr="00BF6CB7">
        <w:rPr>
          <w:rFonts w:ascii="Arial" w:hAnsi="Arial" w:cs="Arial"/>
          <w:color w:val="000000" w:themeColor="text1"/>
          <w:sz w:val="24"/>
          <w:szCs w:val="24"/>
        </w:rPr>
        <w:t xml:space="preserve">Kelurahan Beji Timur </w:t>
      </w:r>
      <w:r w:rsidR="00F41C06" w:rsidRPr="00BF6CB7">
        <w:rPr>
          <w:rFonts w:ascii="Arial" w:hAnsi="Arial" w:cs="Arial"/>
          <w:color w:val="000000" w:themeColor="text1"/>
          <w:sz w:val="24"/>
          <w:szCs w:val="24"/>
        </w:rPr>
        <w:t>Tahun 2021</w:t>
      </w:r>
      <w:bookmarkEnd w:id="16"/>
    </w:p>
    <w:tbl>
      <w:tblPr>
        <w:tblpPr w:leftFromText="180" w:rightFromText="180" w:vertAnchor="text" w:horzAnchor="margin" w:tblpXSpec="center" w:tblpY="303"/>
        <w:tblW w:w="8018" w:type="dxa"/>
        <w:tblLook w:val="04A0" w:firstRow="1" w:lastRow="0" w:firstColumn="1" w:lastColumn="0" w:noHBand="0" w:noVBand="1"/>
      </w:tblPr>
      <w:tblGrid>
        <w:gridCol w:w="960"/>
        <w:gridCol w:w="3620"/>
        <w:gridCol w:w="1444"/>
        <w:gridCol w:w="1004"/>
        <w:gridCol w:w="990"/>
      </w:tblGrid>
      <w:tr w:rsidR="00BF6CB7" w:rsidRPr="00343E4A" w:rsidTr="00BF6CB7">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No </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Fasilitas Kesehatan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Pemerintah </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Swasta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Jumlah </w:t>
            </w:r>
          </w:p>
        </w:tc>
      </w:tr>
      <w:tr w:rsidR="00BF6CB7" w:rsidRPr="00343E4A" w:rsidTr="00BF6CB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1</w:t>
            </w:r>
          </w:p>
        </w:tc>
        <w:tc>
          <w:tcPr>
            <w:tcW w:w="362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Puskesmas </w:t>
            </w:r>
          </w:p>
        </w:tc>
        <w:tc>
          <w:tcPr>
            <w:tcW w:w="144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1</w:t>
            </w:r>
          </w:p>
        </w:tc>
        <w:tc>
          <w:tcPr>
            <w:tcW w:w="100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1</w:t>
            </w:r>
          </w:p>
        </w:tc>
      </w:tr>
      <w:tr w:rsidR="00BF6CB7" w:rsidRPr="00343E4A" w:rsidTr="00BF6CB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2</w:t>
            </w:r>
          </w:p>
        </w:tc>
        <w:tc>
          <w:tcPr>
            <w:tcW w:w="362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Rumah Sakit </w:t>
            </w:r>
          </w:p>
        </w:tc>
        <w:tc>
          <w:tcPr>
            <w:tcW w:w="144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r>
      <w:tr w:rsidR="00BF6CB7" w:rsidRPr="00343E4A" w:rsidTr="00BF6CB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3</w:t>
            </w:r>
          </w:p>
        </w:tc>
        <w:tc>
          <w:tcPr>
            <w:tcW w:w="362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Klinik Pratama </w:t>
            </w:r>
          </w:p>
        </w:tc>
        <w:tc>
          <w:tcPr>
            <w:tcW w:w="144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1</w:t>
            </w:r>
          </w:p>
        </w:tc>
      </w:tr>
      <w:tr w:rsidR="00BF6CB7" w:rsidRPr="00343E4A" w:rsidTr="00BF6CB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4</w:t>
            </w:r>
          </w:p>
        </w:tc>
        <w:tc>
          <w:tcPr>
            <w:tcW w:w="362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Klinik Utama </w:t>
            </w:r>
          </w:p>
        </w:tc>
        <w:tc>
          <w:tcPr>
            <w:tcW w:w="144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r>
      <w:tr w:rsidR="00BF6CB7" w:rsidRPr="00343E4A" w:rsidTr="00BF6CB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5</w:t>
            </w:r>
          </w:p>
        </w:tc>
        <w:tc>
          <w:tcPr>
            <w:tcW w:w="362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Praktik Dokter Perorangan </w:t>
            </w:r>
          </w:p>
        </w:tc>
        <w:tc>
          <w:tcPr>
            <w:tcW w:w="144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r>
      <w:tr w:rsidR="00BF6CB7" w:rsidRPr="00343E4A" w:rsidTr="00BF6CB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6</w:t>
            </w:r>
          </w:p>
        </w:tc>
        <w:tc>
          <w:tcPr>
            <w:tcW w:w="362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Praktek Dokter Gigi Perorangan </w:t>
            </w:r>
          </w:p>
        </w:tc>
        <w:tc>
          <w:tcPr>
            <w:tcW w:w="144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r>
      <w:tr w:rsidR="00BF6CB7" w:rsidRPr="00343E4A" w:rsidTr="00BF6CB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7</w:t>
            </w:r>
          </w:p>
        </w:tc>
        <w:tc>
          <w:tcPr>
            <w:tcW w:w="362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Praktek Pengobatan Tradisional </w:t>
            </w:r>
          </w:p>
        </w:tc>
        <w:tc>
          <w:tcPr>
            <w:tcW w:w="144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r>
      <w:tr w:rsidR="00BF6CB7" w:rsidRPr="00343E4A" w:rsidTr="00BF6CB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8</w:t>
            </w:r>
          </w:p>
        </w:tc>
        <w:tc>
          <w:tcPr>
            <w:tcW w:w="362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Posyandu </w:t>
            </w:r>
          </w:p>
        </w:tc>
        <w:tc>
          <w:tcPr>
            <w:tcW w:w="144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7</w:t>
            </w:r>
          </w:p>
        </w:tc>
      </w:tr>
      <w:tr w:rsidR="00BF6CB7" w:rsidRPr="00343E4A" w:rsidTr="00BF6CB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9</w:t>
            </w:r>
          </w:p>
        </w:tc>
        <w:tc>
          <w:tcPr>
            <w:tcW w:w="362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Apotek </w:t>
            </w:r>
          </w:p>
        </w:tc>
        <w:tc>
          <w:tcPr>
            <w:tcW w:w="144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1</w:t>
            </w:r>
          </w:p>
        </w:tc>
      </w:tr>
      <w:tr w:rsidR="00BF6CB7" w:rsidRPr="00343E4A" w:rsidTr="00BF6CB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10</w:t>
            </w:r>
          </w:p>
        </w:tc>
        <w:tc>
          <w:tcPr>
            <w:tcW w:w="362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Toko Obat </w:t>
            </w:r>
          </w:p>
        </w:tc>
        <w:tc>
          <w:tcPr>
            <w:tcW w:w="144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1</w:t>
            </w:r>
          </w:p>
        </w:tc>
      </w:tr>
      <w:tr w:rsidR="00BF6CB7" w:rsidRPr="00343E4A" w:rsidTr="00BF6CB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11</w:t>
            </w:r>
          </w:p>
        </w:tc>
        <w:tc>
          <w:tcPr>
            <w:tcW w:w="362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Toko Alat Kesehatan </w:t>
            </w:r>
          </w:p>
        </w:tc>
        <w:tc>
          <w:tcPr>
            <w:tcW w:w="144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r>
      <w:tr w:rsidR="00BF6CB7" w:rsidRPr="00343E4A" w:rsidTr="00BF6CB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12</w:t>
            </w:r>
          </w:p>
        </w:tc>
        <w:tc>
          <w:tcPr>
            <w:tcW w:w="362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Industri Rumah Tangga Pangan  (IRTP)</w:t>
            </w:r>
          </w:p>
        </w:tc>
        <w:tc>
          <w:tcPr>
            <w:tcW w:w="144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r>
      <w:tr w:rsidR="00BF6CB7" w:rsidRPr="00343E4A" w:rsidTr="00BF6CB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13</w:t>
            </w:r>
          </w:p>
        </w:tc>
        <w:tc>
          <w:tcPr>
            <w:tcW w:w="362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 xml:space="preserve">Laboratorium </w:t>
            </w:r>
          </w:p>
        </w:tc>
        <w:tc>
          <w:tcPr>
            <w:tcW w:w="144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1004"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bottom"/>
            <w:hideMark/>
          </w:tcPr>
          <w:p w:rsidR="00BF6CB7" w:rsidRPr="00343E4A" w:rsidRDefault="00BF6CB7" w:rsidP="00BF6CB7">
            <w:pPr>
              <w:spacing w:after="0" w:line="360" w:lineRule="auto"/>
              <w:jc w:val="center"/>
              <w:rPr>
                <w:rFonts w:ascii="Arial" w:eastAsia="Times New Roman" w:hAnsi="Arial" w:cs="Arial"/>
                <w:color w:val="000000"/>
                <w:sz w:val="24"/>
                <w:szCs w:val="24"/>
              </w:rPr>
            </w:pPr>
            <w:r w:rsidRPr="00343E4A">
              <w:rPr>
                <w:rFonts w:ascii="Arial" w:eastAsia="Times New Roman" w:hAnsi="Arial" w:cs="Arial"/>
                <w:color w:val="000000"/>
                <w:sz w:val="24"/>
                <w:szCs w:val="24"/>
              </w:rPr>
              <w:t>0</w:t>
            </w:r>
          </w:p>
        </w:tc>
      </w:tr>
    </w:tbl>
    <w:p w:rsidR="00343E4A" w:rsidRPr="00DF3F01" w:rsidRDefault="00343E4A" w:rsidP="008C1AB4">
      <w:pPr>
        <w:pStyle w:val="ListParagraph"/>
        <w:spacing w:line="360" w:lineRule="auto"/>
        <w:ind w:left="1440"/>
        <w:jc w:val="both"/>
        <w:rPr>
          <w:rFonts w:ascii="Arial" w:hAnsi="Arial" w:cs="Arial"/>
          <w:sz w:val="24"/>
          <w:szCs w:val="24"/>
        </w:rPr>
      </w:pPr>
    </w:p>
    <w:p w:rsidR="00343E4A" w:rsidRPr="00DF3F01" w:rsidRDefault="00343E4A" w:rsidP="008C1AB4">
      <w:pPr>
        <w:spacing w:line="360" w:lineRule="auto"/>
        <w:rPr>
          <w:rFonts w:ascii="Arial" w:hAnsi="Arial" w:cs="Arial"/>
          <w:sz w:val="24"/>
          <w:szCs w:val="24"/>
        </w:rPr>
      </w:pPr>
    </w:p>
    <w:p w:rsidR="00343E4A" w:rsidRPr="00DF3F01" w:rsidRDefault="00343E4A" w:rsidP="008C1AB4">
      <w:pPr>
        <w:spacing w:line="360" w:lineRule="auto"/>
        <w:rPr>
          <w:rFonts w:ascii="Arial" w:hAnsi="Arial" w:cs="Arial"/>
          <w:sz w:val="24"/>
          <w:szCs w:val="24"/>
        </w:rPr>
      </w:pPr>
    </w:p>
    <w:p w:rsidR="00343E4A" w:rsidRPr="00DF3F01" w:rsidRDefault="00343E4A" w:rsidP="008C1AB4">
      <w:pPr>
        <w:spacing w:line="360" w:lineRule="auto"/>
        <w:rPr>
          <w:rFonts w:ascii="Arial" w:hAnsi="Arial" w:cs="Arial"/>
          <w:sz w:val="24"/>
          <w:szCs w:val="24"/>
        </w:rPr>
      </w:pPr>
    </w:p>
    <w:p w:rsidR="00343E4A" w:rsidRPr="00DF3F01" w:rsidRDefault="00343E4A" w:rsidP="008C1AB4">
      <w:pPr>
        <w:spacing w:line="360" w:lineRule="auto"/>
        <w:rPr>
          <w:rFonts w:ascii="Arial" w:hAnsi="Arial" w:cs="Arial"/>
          <w:sz w:val="24"/>
          <w:szCs w:val="24"/>
        </w:rPr>
      </w:pPr>
    </w:p>
    <w:p w:rsidR="00343E4A" w:rsidRPr="00DF3F01" w:rsidRDefault="00343E4A" w:rsidP="008C1AB4">
      <w:pPr>
        <w:spacing w:line="360" w:lineRule="auto"/>
        <w:rPr>
          <w:rFonts w:ascii="Arial" w:hAnsi="Arial" w:cs="Arial"/>
          <w:sz w:val="24"/>
          <w:szCs w:val="24"/>
        </w:rPr>
      </w:pPr>
    </w:p>
    <w:p w:rsidR="00343E4A" w:rsidRPr="00DF3F01" w:rsidRDefault="00343E4A" w:rsidP="008C1AB4">
      <w:pPr>
        <w:spacing w:line="360" w:lineRule="auto"/>
        <w:rPr>
          <w:rFonts w:ascii="Arial" w:hAnsi="Arial" w:cs="Arial"/>
          <w:sz w:val="24"/>
          <w:szCs w:val="24"/>
        </w:rPr>
      </w:pPr>
    </w:p>
    <w:p w:rsidR="00343E4A" w:rsidRPr="00DF3F01" w:rsidRDefault="00343E4A" w:rsidP="008C1AB4">
      <w:pPr>
        <w:spacing w:line="360" w:lineRule="auto"/>
        <w:rPr>
          <w:rFonts w:ascii="Arial" w:hAnsi="Arial" w:cs="Arial"/>
          <w:sz w:val="24"/>
          <w:szCs w:val="24"/>
        </w:rPr>
      </w:pPr>
    </w:p>
    <w:p w:rsidR="00343E4A" w:rsidRPr="00DF3F01" w:rsidRDefault="00343E4A" w:rsidP="008C1AB4">
      <w:pPr>
        <w:spacing w:line="360" w:lineRule="auto"/>
        <w:rPr>
          <w:rFonts w:ascii="Arial" w:hAnsi="Arial" w:cs="Arial"/>
          <w:sz w:val="24"/>
          <w:szCs w:val="24"/>
        </w:rPr>
      </w:pPr>
    </w:p>
    <w:p w:rsidR="00343E4A" w:rsidRPr="00DF3F01" w:rsidRDefault="00343E4A" w:rsidP="008C1AB4">
      <w:pPr>
        <w:tabs>
          <w:tab w:val="left" w:pos="1868"/>
        </w:tabs>
        <w:spacing w:line="360" w:lineRule="auto"/>
        <w:rPr>
          <w:rFonts w:ascii="Arial" w:hAnsi="Arial" w:cs="Arial"/>
          <w:sz w:val="24"/>
          <w:szCs w:val="24"/>
        </w:rPr>
      </w:pPr>
      <w:r w:rsidRPr="00DF3F01">
        <w:rPr>
          <w:rFonts w:ascii="Arial" w:hAnsi="Arial" w:cs="Arial"/>
          <w:sz w:val="24"/>
          <w:szCs w:val="24"/>
        </w:rPr>
        <w:tab/>
      </w:r>
      <w:proofErr w:type="gramStart"/>
      <w:r w:rsidR="00492DE3" w:rsidRPr="00DF3F01">
        <w:rPr>
          <w:rFonts w:ascii="Arial" w:hAnsi="Arial" w:cs="Arial"/>
          <w:sz w:val="24"/>
          <w:szCs w:val="24"/>
        </w:rPr>
        <w:t>SUmber :</w:t>
      </w:r>
      <w:proofErr w:type="gramEnd"/>
      <w:r w:rsidR="00492DE3" w:rsidRPr="00DF3F01">
        <w:rPr>
          <w:rFonts w:ascii="Arial" w:hAnsi="Arial" w:cs="Arial"/>
          <w:sz w:val="24"/>
          <w:szCs w:val="24"/>
        </w:rPr>
        <w:t xml:space="preserve"> </w:t>
      </w:r>
    </w:p>
    <w:p w:rsidR="00492DE3" w:rsidRPr="00056657" w:rsidRDefault="00492DE3" w:rsidP="008C1AB4">
      <w:pPr>
        <w:pStyle w:val="ListParagraph"/>
        <w:numPr>
          <w:ilvl w:val="0"/>
          <w:numId w:val="8"/>
        </w:numPr>
        <w:tabs>
          <w:tab w:val="left" w:pos="1868"/>
        </w:tabs>
        <w:spacing w:line="360" w:lineRule="auto"/>
        <w:ind w:left="993"/>
        <w:rPr>
          <w:rFonts w:ascii="Arial" w:hAnsi="Arial" w:cs="Arial"/>
          <w:b/>
          <w:sz w:val="24"/>
          <w:szCs w:val="24"/>
        </w:rPr>
      </w:pPr>
      <w:r w:rsidRPr="00056657">
        <w:rPr>
          <w:rFonts w:ascii="Arial" w:hAnsi="Arial" w:cs="Arial"/>
          <w:b/>
          <w:sz w:val="24"/>
          <w:szCs w:val="24"/>
        </w:rPr>
        <w:t xml:space="preserve">Puskesmas </w:t>
      </w:r>
    </w:p>
    <w:p w:rsidR="006E7828" w:rsidRPr="00DF3F01" w:rsidRDefault="00056657" w:rsidP="008C1AB4">
      <w:pPr>
        <w:pStyle w:val="ListParagraph"/>
        <w:tabs>
          <w:tab w:val="left" w:pos="1134"/>
        </w:tabs>
        <w:spacing w:line="360" w:lineRule="auto"/>
        <w:jc w:val="both"/>
        <w:rPr>
          <w:rFonts w:ascii="Arial" w:hAnsi="Arial" w:cs="Arial"/>
          <w:sz w:val="24"/>
          <w:szCs w:val="24"/>
        </w:rPr>
      </w:pPr>
      <w:r>
        <w:rPr>
          <w:rFonts w:ascii="Arial" w:hAnsi="Arial" w:cs="Arial"/>
          <w:sz w:val="24"/>
          <w:szCs w:val="24"/>
        </w:rPr>
        <w:tab/>
      </w:r>
      <w:r w:rsidR="006E7828" w:rsidRPr="00DF3F01">
        <w:rPr>
          <w:rFonts w:ascii="Arial" w:hAnsi="Arial" w:cs="Arial"/>
          <w:sz w:val="24"/>
          <w:szCs w:val="24"/>
        </w:rPr>
        <w:t xml:space="preserve">Berdasarkan Peraturan Menteri Kesehatan Nomor 43 Tahun 2019, Pusat Kesehatan Masyarakat yang selanjutnya disebut Puskesmas adalah fasilitas pelayanan kesehatan yang menyelanggarakan upaya kesehatan masyarakat dan upaya kesehatan perseorangan tingkat pertama, dengan lebih mengutamakan upaya promotif dan preventif di wilayah kerjanya. </w:t>
      </w:r>
      <w:proofErr w:type="gramStart"/>
      <w:r w:rsidR="006E7828" w:rsidRPr="00DF3F01">
        <w:rPr>
          <w:rFonts w:ascii="Arial" w:hAnsi="Arial" w:cs="Arial"/>
          <w:sz w:val="24"/>
          <w:szCs w:val="24"/>
        </w:rPr>
        <w:t xml:space="preserve">Puskesmas mempunyai tugas melaksanakan kebijakan kesehatan untuk mencapai tujuan </w:t>
      </w:r>
      <w:r w:rsidR="006E7828" w:rsidRPr="00DF3F01">
        <w:rPr>
          <w:rFonts w:ascii="Arial" w:hAnsi="Arial" w:cs="Arial"/>
          <w:sz w:val="24"/>
          <w:szCs w:val="24"/>
        </w:rPr>
        <w:lastRenderedPageBreak/>
        <w:t>pembangunan kesehatan di wilayah kerjanya.</w:t>
      </w:r>
      <w:proofErr w:type="gramEnd"/>
      <w:r w:rsidR="006E7828" w:rsidRPr="00DF3F01">
        <w:rPr>
          <w:rFonts w:ascii="Arial" w:hAnsi="Arial" w:cs="Arial"/>
          <w:sz w:val="24"/>
          <w:szCs w:val="24"/>
        </w:rPr>
        <w:t xml:space="preserve"> Dalam melaksanakan tugas sebagaimana dimaksud dalam Pasal 4 ayat (1), Puskesmas memiliki </w:t>
      </w:r>
      <w:proofErr w:type="gramStart"/>
      <w:r w:rsidR="006E7828" w:rsidRPr="00DF3F01">
        <w:rPr>
          <w:rFonts w:ascii="Arial" w:hAnsi="Arial" w:cs="Arial"/>
          <w:sz w:val="24"/>
          <w:szCs w:val="24"/>
        </w:rPr>
        <w:t>fungsi :</w:t>
      </w:r>
      <w:proofErr w:type="gramEnd"/>
      <w:r w:rsidR="006E7828" w:rsidRPr="00DF3F01">
        <w:rPr>
          <w:rFonts w:ascii="Arial" w:hAnsi="Arial" w:cs="Arial"/>
          <w:sz w:val="24"/>
          <w:szCs w:val="24"/>
        </w:rPr>
        <w:t xml:space="preserve"> </w:t>
      </w:r>
    </w:p>
    <w:p w:rsidR="006E7828" w:rsidRPr="00DF3F01" w:rsidRDefault="006E7828" w:rsidP="008C1AB4">
      <w:pPr>
        <w:pStyle w:val="ListParagraph"/>
        <w:numPr>
          <w:ilvl w:val="0"/>
          <w:numId w:val="9"/>
        </w:numPr>
        <w:tabs>
          <w:tab w:val="left" w:pos="1868"/>
        </w:tabs>
        <w:spacing w:line="360" w:lineRule="auto"/>
        <w:jc w:val="both"/>
        <w:rPr>
          <w:rFonts w:ascii="Arial" w:hAnsi="Arial" w:cs="Arial"/>
          <w:sz w:val="24"/>
          <w:szCs w:val="24"/>
        </w:rPr>
      </w:pPr>
      <w:r w:rsidRPr="00DF3F01">
        <w:rPr>
          <w:rFonts w:ascii="Arial" w:hAnsi="Arial" w:cs="Arial"/>
          <w:sz w:val="24"/>
          <w:szCs w:val="24"/>
        </w:rPr>
        <w:t>Penyelenggaran UKM tingkat pertama di wilayah kerjanya</w:t>
      </w:r>
    </w:p>
    <w:p w:rsidR="006E7828" w:rsidRPr="00DF3F01" w:rsidRDefault="006E7828" w:rsidP="008C1AB4">
      <w:pPr>
        <w:pStyle w:val="ListParagraph"/>
        <w:numPr>
          <w:ilvl w:val="0"/>
          <w:numId w:val="9"/>
        </w:numPr>
        <w:tabs>
          <w:tab w:val="left" w:pos="1868"/>
        </w:tabs>
        <w:spacing w:line="360" w:lineRule="auto"/>
        <w:jc w:val="both"/>
        <w:rPr>
          <w:rFonts w:ascii="Arial" w:hAnsi="Arial" w:cs="Arial"/>
          <w:sz w:val="24"/>
          <w:szCs w:val="24"/>
        </w:rPr>
      </w:pPr>
      <w:r w:rsidRPr="00DF3F01">
        <w:rPr>
          <w:rFonts w:ascii="Arial" w:hAnsi="Arial" w:cs="Arial"/>
          <w:sz w:val="24"/>
          <w:szCs w:val="24"/>
        </w:rPr>
        <w:t xml:space="preserve">Penyelenggaran UKP tingkat pertama di wilayah kerjanya. </w:t>
      </w:r>
    </w:p>
    <w:p w:rsidR="006E7828" w:rsidRPr="00DF3F01" w:rsidRDefault="006E7828" w:rsidP="008C1AB4">
      <w:pPr>
        <w:pStyle w:val="ListParagraph"/>
        <w:tabs>
          <w:tab w:val="left" w:pos="1868"/>
        </w:tabs>
        <w:spacing w:line="360" w:lineRule="auto"/>
        <w:ind w:left="1080"/>
        <w:jc w:val="both"/>
        <w:rPr>
          <w:rFonts w:ascii="Arial" w:hAnsi="Arial" w:cs="Arial"/>
          <w:sz w:val="24"/>
          <w:szCs w:val="24"/>
        </w:rPr>
      </w:pPr>
      <w:r w:rsidRPr="00DF3F01">
        <w:rPr>
          <w:rFonts w:ascii="Arial" w:hAnsi="Arial" w:cs="Arial"/>
          <w:sz w:val="24"/>
          <w:szCs w:val="24"/>
        </w:rPr>
        <w:t xml:space="preserve">Dalam melaksanakan fungsi penyelenggaran UKM tingkat pertama di wilayah kerjanya, Puskesmas berwenang </w:t>
      </w:r>
      <w:proofErr w:type="gramStart"/>
      <w:r w:rsidRPr="00DF3F01">
        <w:rPr>
          <w:rFonts w:ascii="Arial" w:hAnsi="Arial" w:cs="Arial"/>
          <w:sz w:val="24"/>
          <w:szCs w:val="24"/>
        </w:rPr>
        <w:t>untuk :</w:t>
      </w:r>
      <w:proofErr w:type="gramEnd"/>
      <w:r w:rsidRPr="00DF3F01">
        <w:rPr>
          <w:rFonts w:ascii="Arial" w:hAnsi="Arial" w:cs="Arial"/>
          <w:sz w:val="24"/>
          <w:szCs w:val="24"/>
        </w:rPr>
        <w:t xml:space="preserve"> </w:t>
      </w:r>
    </w:p>
    <w:p w:rsidR="006E7828" w:rsidRPr="00DF3F01" w:rsidRDefault="006E7828" w:rsidP="008C1AB4">
      <w:pPr>
        <w:pStyle w:val="ListParagraph"/>
        <w:numPr>
          <w:ilvl w:val="0"/>
          <w:numId w:val="10"/>
        </w:numPr>
        <w:tabs>
          <w:tab w:val="left" w:pos="1868"/>
        </w:tabs>
        <w:spacing w:line="360" w:lineRule="auto"/>
        <w:jc w:val="both"/>
        <w:rPr>
          <w:rFonts w:ascii="Arial" w:hAnsi="Arial" w:cs="Arial"/>
          <w:sz w:val="24"/>
          <w:szCs w:val="24"/>
        </w:rPr>
      </w:pPr>
      <w:r w:rsidRPr="00DF3F01">
        <w:rPr>
          <w:rFonts w:ascii="Arial" w:hAnsi="Arial" w:cs="Arial"/>
          <w:sz w:val="24"/>
          <w:szCs w:val="24"/>
        </w:rPr>
        <w:t>Menyusun perencanaan kegiatan berdasarkan hasil analisis masalah kesehatan masyarakat dan kebutuhan pelayanan yang diperlukan</w:t>
      </w:r>
    </w:p>
    <w:p w:rsidR="006E7828" w:rsidRPr="00DF3F01" w:rsidRDefault="006E7828" w:rsidP="008C1AB4">
      <w:pPr>
        <w:pStyle w:val="ListParagraph"/>
        <w:numPr>
          <w:ilvl w:val="0"/>
          <w:numId w:val="10"/>
        </w:numPr>
        <w:tabs>
          <w:tab w:val="left" w:pos="1868"/>
        </w:tabs>
        <w:spacing w:line="360" w:lineRule="auto"/>
        <w:jc w:val="both"/>
        <w:rPr>
          <w:rFonts w:ascii="Arial" w:hAnsi="Arial" w:cs="Arial"/>
          <w:sz w:val="24"/>
          <w:szCs w:val="24"/>
        </w:rPr>
      </w:pPr>
      <w:r w:rsidRPr="00DF3F01">
        <w:rPr>
          <w:rFonts w:ascii="Arial" w:hAnsi="Arial" w:cs="Arial"/>
          <w:sz w:val="24"/>
          <w:szCs w:val="24"/>
        </w:rPr>
        <w:t xml:space="preserve">Melaksanakan advokasi dan sosialisasi kebijakan kesehatan </w:t>
      </w:r>
    </w:p>
    <w:p w:rsidR="006E7828" w:rsidRPr="00DF3F01" w:rsidRDefault="006E7828" w:rsidP="008C1AB4">
      <w:pPr>
        <w:pStyle w:val="ListParagraph"/>
        <w:numPr>
          <w:ilvl w:val="0"/>
          <w:numId w:val="10"/>
        </w:numPr>
        <w:tabs>
          <w:tab w:val="left" w:pos="1868"/>
        </w:tabs>
        <w:spacing w:line="360" w:lineRule="auto"/>
        <w:jc w:val="both"/>
        <w:rPr>
          <w:rFonts w:ascii="Arial" w:hAnsi="Arial" w:cs="Arial"/>
          <w:sz w:val="24"/>
          <w:szCs w:val="24"/>
        </w:rPr>
      </w:pPr>
      <w:r w:rsidRPr="00DF3F01">
        <w:rPr>
          <w:rFonts w:ascii="Arial" w:hAnsi="Arial" w:cs="Arial"/>
          <w:sz w:val="24"/>
          <w:szCs w:val="24"/>
        </w:rPr>
        <w:t>Melaksanakan komunikasi, informasi, edukasi, dan pemberdayaan masyarakat dalam bidang kesehatan</w:t>
      </w:r>
    </w:p>
    <w:p w:rsidR="006E7828" w:rsidRPr="00DF3F01" w:rsidRDefault="006E7828" w:rsidP="008C1AB4">
      <w:pPr>
        <w:pStyle w:val="ListParagraph"/>
        <w:numPr>
          <w:ilvl w:val="0"/>
          <w:numId w:val="10"/>
        </w:numPr>
        <w:tabs>
          <w:tab w:val="left" w:pos="1868"/>
        </w:tabs>
        <w:spacing w:line="360" w:lineRule="auto"/>
        <w:jc w:val="both"/>
        <w:rPr>
          <w:rFonts w:ascii="Arial" w:hAnsi="Arial" w:cs="Arial"/>
          <w:sz w:val="24"/>
          <w:szCs w:val="24"/>
        </w:rPr>
      </w:pPr>
      <w:r w:rsidRPr="00DF3F01">
        <w:rPr>
          <w:rFonts w:ascii="Arial" w:hAnsi="Arial" w:cs="Arial"/>
          <w:sz w:val="24"/>
          <w:szCs w:val="24"/>
        </w:rPr>
        <w:t>Menggerakan masyarakat untuk mengindentifikasi dan menyelesaikan masalah kesehatan pada setiap tingkat perkembangan masyarakat yang bekerjasama dengan pimpinan wilayah dan sektor lain terkait</w:t>
      </w:r>
    </w:p>
    <w:p w:rsidR="00421961" w:rsidRPr="00DF3F01" w:rsidRDefault="00421961" w:rsidP="008C1AB4">
      <w:pPr>
        <w:pStyle w:val="ListParagraph"/>
        <w:numPr>
          <w:ilvl w:val="0"/>
          <w:numId w:val="10"/>
        </w:numPr>
        <w:tabs>
          <w:tab w:val="left" w:pos="1868"/>
        </w:tabs>
        <w:spacing w:line="360" w:lineRule="auto"/>
        <w:jc w:val="both"/>
        <w:rPr>
          <w:rFonts w:ascii="Arial" w:hAnsi="Arial" w:cs="Arial"/>
          <w:sz w:val="24"/>
          <w:szCs w:val="24"/>
        </w:rPr>
      </w:pPr>
      <w:r w:rsidRPr="00DF3F01">
        <w:rPr>
          <w:rFonts w:ascii="Arial" w:hAnsi="Arial" w:cs="Arial"/>
          <w:sz w:val="24"/>
          <w:szCs w:val="24"/>
        </w:rPr>
        <w:t xml:space="preserve">Melaksanakan pembinaan teknis terhadap institusi, jaringan pelayanan Puskesmas dan upaya kesehatan bersumber daya masyarakat </w:t>
      </w:r>
    </w:p>
    <w:p w:rsidR="00421961" w:rsidRPr="00DF3F01" w:rsidRDefault="00421961" w:rsidP="008C1AB4">
      <w:pPr>
        <w:pStyle w:val="ListParagraph"/>
        <w:numPr>
          <w:ilvl w:val="0"/>
          <w:numId w:val="10"/>
        </w:numPr>
        <w:tabs>
          <w:tab w:val="left" w:pos="1868"/>
        </w:tabs>
        <w:spacing w:line="360" w:lineRule="auto"/>
        <w:jc w:val="both"/>
        <w:rPr>
          <w:rFonts w:ascii="Arial" w:hAnsi="Arial" w:cs="Arial"/>
          <w:sz w:val="24"/>
          <w:szCs w:val="24"/>
        </w:rPr>
      </w:pPr>
      <w:r w:rsidRPr="00DF3F01">
        <w:rPr>
          <w:rFonts w:ascii="Arial" w:hAnsi="Arial" w:cs="Arial"/>
          <w:sz w:val="24"/>
          <w:szCs w:val="24"/>
        </w:rPr>
        <w:t xml:space="preserve">Melaksanakan perencanaan kebutuhan dan peningkatan kompetensi sumber daya manusia Puskesmas </w:t>
      </w:r>
    </w:p>
    <w:p w:rsidR="00421961" w:rsidRPr="00DF3F01" w:rsidRDefault="00421961" w:rsidP="008C1AB4">
      <w:pPr>
        <w:pStyle w:val="ListParagraph"/>
        <w:numPr>
          <w:ilvl w:val="0"/>
          <w:numId w:val="10"/>
        </w:numPr>
        <w:tabs>
          <w:tab w:val="left" w:pos="1868"/>
        </w:tabs>
        <w:spacing w:line="360" w:lineRule="auto"/>
        <w:jc w:val="both"/>
        <w:rPr>
          <w:rFonts w:ascii="Arial" w:hAnsi="Arial" w:cs="Arial"/>
          <w:sz w:val="24"/>
          <w:szCs w:val="24"/>
        </w:rPr>
      </w:pPr>
      <w:r w:rsidRPr="00DF3F01">
        <w:rPr>
          <w:rFonts w:ascii="Arial" w:hAnsi="Arial" w:cs="Arial"/>
          <w:sz w:val="24"/>
          <w:szCs w:val="24"/>
        </w:rPr>
        <w:t xml:space="preserve">Memantau pelaksanaan pembangunan agar berwawasan kesehatan </w:t>
      </w:r>
    </w:p>
    <w:p w:rsidR="00421961" w:rsidRPr="00DF3F01" w:rsidRDefault="00421961" w:rsidP="008C1AB4">
      <w:pPr>
        <w:pStyle w:val="ListParagraph"/>
        <w:numPr>
          <w:ilvl w:val="0"/>
          <w:numId w:val="10"/>
        </w:numPr>
        <w:tabs>
          <w:tab w:val="left" w:pos="1868"/>
        </w:tabs>
        <w:spacing w:line="360" w:lineRule="auto"/>
        <w:jc w:val="both"/>
        <w:rPr>
          <w:rFonts w:ascii="Arial" w:hAnsi="Arial" w:cs="Arial"/>
          <w:sz w:val="24"/>
          <w:szCs w:val="24"/>
        </w:rPr>
      </w:pPr>
      <w:r w:rsidRPr="00DF3F01">
        <w:rPr>
          <w:rFonts w:ascii="Arial" w:hAnsi="Arial" w:cs="Arial"/>
          <w:sz w:val="24"/>
          <w:szCs w:val="24"/>
        </w:rPr>
        <w:t xml:space="preserve">Memberikan Pelayanan Kesehatan yang berorientasi pada keluarga, kelompok, dan masyarakat dengan mempertimbangkan faktor biologis, psikologis, sosial, budaya, dan spiritual </w:t>
      </w:r>
    </w:p>
    <w:p w:rsidR="00421961" w:rsidRPr="00DF3F01" w:rsidRDefault="00421961" w:rsidP="008C1AB4">
      <w:pPr>
        <w:pStyle w:val="ListParagraph"/>
        <w:numPr>
          <w:ilvl w:val="0"/>
          <w:numId w:val="10"/>
        </w:numPr>
        <w:tabs>
          <w:tab w:val="left" w:pos="1868"/>
        </w:tabs>
        <w:spacing w:line="360" w:lineRule="auto"/>
        <w:jc w:val="both"/>
        <w:rPr>
          <w:rFonts w:ascii="Arial" w:hAnsi="Arial" w:cs="Arial"/>
          <w:sz w:val="24"/>
          <w:szCs w:val="24"/>
        </w:rPr>
      </w:pPr>
      <w:r w:rsidRPr="00DF3F01">
        <w:rPr>
          <w:rFonts w:ascii="Arial" w:hAnsi="Arial" w:cs="Arial"/>
          <w:sz w:val="24"/>
          <w:szCs w:val="24"/>
        </w:rPr>
        <w:t xml:space="preserve">Melaksanakan pencatatan, pelaporan, dan evaluasi terhadap akses, mutu, dan cakupan Pelayanan Kesehatan </w:t>
      </w:r>
    </w:p>
    <w:p w:rsidR="00421961" w:rsidRPr="00DF3F01" w:rsidRDefault="00421961" w:rsidP="008C1AB4">
      <w:pPr>
        <w:pStyle w:val="ListParagraph"/>
        <w:numPr>
          <w:ilvl w:val="0"/>
          <w:numId w:val="10"/>
        </w:numPr>
        <w:tabs>
          <w:tab w:val="left" w:pos="1868"/>
        </w:tabs>
        <w:spacing w:line="360" w:lineRule="auto"/>
        <w:jc w:val="both"/>
        <w:rPr>
          <w:rFonts w:ascii="Arial" w:hAnsi="Arial" w:cs="Arial"/>
          <w:sz w:val="24"/>
          <w:szCs w:val="24"/>
        </w:rPr>
      </w:pPr>
      <w:r w:rsidRPr="00DF3F01">
        <w:rPr>
          <w:rFonts w:ascii="Arial" w:hAnsi="Arial" w:cs="Arial"/>
          <w:sz w:val="24"/>
          <w:szCs w:val="24"/>
        </w:rPr>
        <w:t>Memberikan rekomendasi terkait masalah kesehatan masyarakat kepada dinas kesehatan daerah kabupaten/kota, melaksanakan system kewaspadaan dini, dan respon penanggulangan penyakit</w:t>
      </w:r>
    </w:p>
    <w:p w:rsidR="00421961" w:rsidRPr="00DF3F01" w:rsidRDefault="00421961" w:rsidP="008C1AB4">
      <w:pPr>
        <w:pStyle w:val="ListParagraph"/>
        <w:numPr>
          <w:ilvl w:val="0"/>
          <w:numId w:val="10"/>
        </w:numPr>
        <w:tabs>
          <w:tab w:val="left" w:pos="1868"/>
        </w:tabs>
        <w:spacing w:line="360" w:lineRule="auto"/>
        <w:jc w:val="both"/>
        <w:rPr>
          <w:rFonts w:ascii="Arial" w:hAnsi="Arial" w:cs="Arial"/>
          <w:sz w:val="24"/>
          <w:szCs w:val="24"/>
        </w:rPr>
      </w:pPr>
      <w:r w:rsidRPr="00DF3F01">
        <w:rPr>
          <w:rFonts w:ascii="Arial" w:hAnsi="Arial" w:cs="Arial"/>
          <w:sz w:val="24"/>
          <w:szCs w:val="24"/>
        </w:rPr>
        <w:t xml:space="preserve">Melaksanakan kegiatan pendekataan keluarga </w:t>
      </w:r>
    </w:p>
    <w:p w:rsidR="00421961" w:rsidRPr="00DF3F01" w:rsidRDefault="00421961" w:rsidP="008C1AB4">
      <w:pPr>
        <w:pStyle w:val="ListParagraph"/>
        <w:numPr>
          <w:ilvl w:val="0"/>
          <w:numId w:val="10"/>
        </w:numPr>
        <w:tabs>
          <w:tab w:val="left" w:pos="1868"/>
        </w:tabs>
        <w:spacing w:line="360" w:lineRule="auto"/>
        <w:jc w:val="both"/>
        <w:rPr>
          <w:rFonts w:ascii="Arial" w:hAnsi="Arial" w:cs="Arial"/>
          <w:sz w:val="24"/>
          <w:szCs w:val="24"/>
        </w:rPr>
      </w:pPr>
      <w:r w:rsidRPr="00DF3F01">
        <w:rPr>
          <w:rFonts w:ascii="Arial" w:hAnsi="Arial" w:cs="Arial"/>
          <w:sz w:val="24"/>
          <w:szCs w:val="24"/>
        </w:rPr>
        <w:t xml:space="preserve">Melakukan kolaborasi dengan Fasilitas Pelayanan Kesehatan tingkat pertama dan rumah sakit di wilayah kerjanya, melalui pengoordinasian sumber daya kesehatan di wilayah kerja Puskesmas. </w:t>
      </w:r>
    </w:p>
    <w:p w:rsidR="00180966" w:rsidRDefault="00180966" w:rsidP="008C1AB4">
      <w:pPr>
        <w:tabs>
          <w:tab w:val="left" w:pos="851"/>
        </w:tabs>
        <w:spacing w:line="360" w:lineRule="auto"/>
        <w:jc w:val="both"/>
        <w:rPr>
          <w:rFonts w:ascii="Arial" w:hAnsi="Arial" w:cs="Arial"/>
          <w:sz w:val="24"/>
          <w:szCs w:val="24"/>
        </w:rPr>
      </w:pPr>
      <w:r w:rsidRPr="00DF3F01">
        <w:rPr>
          <w:rFonts w:ascii="Arial" w:hAnsi="Arial" w:cs="Arial"/>
          <w:sz w:val="24"/>
          <w:szCs w:val="24"/>
        </w:rPr>
        <w:tab/>
        <w:t xml:space="preserve">Puskesmas di Kota Depok pada umumnya relative mudah dijangkau oleh masyarakat baik dengan jalan kaki, kendaraan roda dua maupun roda empat dengan jarak terjauh maksimal 5,5 km dan waktu tempuh yang diperlukan maksimal 25 menit dengan roda dua dan 35 menit dengan roda empat. </w:t>
      </w:r>
    </w:p>
    <w:p w:rsidR="00DA0FBB" w:rsidRDefault="00DA0FBB" w:rsidP="008C1AB4">
      <w:pPr>
        <w:tabs>
          <w:tab w:val="left" w:pos="851"/>
        </w:tabs>
        <w:spacing w:line="360" w:lineRule="auto"/>
        <w:jc w:val="both"/>
        <w:rPr>
          <w:rFonts w:ascii="Arial" w:hAnsi="Arial" w:cs="Arial"/>
          <w:sz w:val="24"/>
          <w:szCs w:val="24"/>
        </w:rPr>
      </w:pPr>
    </w:p>
    <w:p w:rsidR="00DA0FBB" w:rsidRDefault="00DA0FBB" w:rsidP="008C1AB4">
      <w:pPr>
        <w:tabs>
          <w:tab w:val="left" w:pos="851"/>
        </w:tabs>
        <w:spacing w:line="360" w:lineRule="auto"/>
        <w:jc w:val="both"/>
        <w:rPr>
          <w:rFonts w:ascii="Arial" w:hAnsi="Arial" w:cs="Arial"/>
          <w:sz w:val="24"/>
          <w:szCs w:val="24"/>
        </w:rPr>
      </w:pPr>
    </w:p>
    <w:p w:rsidR="00DA0FBB" w:rsidRPr="00DF3F01" w:rsidRDefault="00DA0FBB" w:rsidP="008C1AB4">
      <w:pPr>
        <w:tabs>
          <w:tab w:val="left" w:pos="851"/>
        </w:tabs>
        <w:spacing w:line="360" w:lineRule="auto"/>
        <w:jc w:val="both"/>
        <w:rPr>
          <w:rFonts w:ascii="Arial" w:hAnsi="Arial" w:cs="Arial"/>
          <w:sz w:val="24"/>
          <w:szCs w:val="24"/>
        </w:rPr>
      </w:pPr>
    </w:p>
    <w:p w:rsidR="00180966" w:rsidRPr="00BF6CB7" w:rsidRDefault="00BF6CB7" w:rsidP="00BF6CB7">
      <w:pPr>
        <w:pStyle w:val="Caption"/>
        <w:jc w:val="center"/>
        <w:rPr>
          <w:rFonts w:ascii="Arial" w:hAnsi="Arial" w:cs="Arial"/>
          <w:color w:val="000000" w:themeColor="text1"/>
          <w:sz w:val="24"/>
          <w:szCs w:val="24"/>
        </w:rPr>
      </w:pPr>
      <w:bookmarkStart w:id="17" w:name="_Toc115688368"/>
      <w:proofErr w:type="gramStart"/>
      <w:r w:rsidRPr="00BF6CB7">
        <w:rPr>
          <w:rFonts w:ascii="Arial" w:hAnsi="Arial" w:cs="Arial"/>
          <w:color w:val="000000" w:themeColor="text1"/>
          <w:sz w:val="24"/>
          <w:szCs w:val="24"/>
        </w:rPr>
        <w:t>Tabel 2.</w:t>
      </w:r>
      <w:proofErr w:type="gramEnd"/>
      <w:r w:rsidRPr="00BF6CB7">
        <w:rPr>
          <w:rFonts w:ascii="Arial" w:hAnsi="Arial" w:cs="Arial"/>
          <w:color w:val="000000" w:themeColor="text1"/>
          <w:sz w:val="24"/>
          <w:szCs w:val="24"/>
        </w:rPr>
        <w:t xml:space="preserve"> </w:t>
      </w:r>
      <w:r w:rsidRPr="00BF6CB7">
        <w:rPr>
          <w:rFonts w:ascii="Arial" w:hAnsi="Arial" w:cs="Arial"/>
          <w:color w:val="000000" w:themeColor="text1"/>
          <w:sz w:val="24"/>
          <w:szCs w:val="24"/>
        </w:rPr>
        <w:fldChar w:fldCharType="begin"/>
      </w:r>
      <w:r w:rsidRPr="00BF6CB7">
        <w:rPr>
          <w:rFonts w:ascii="Arial" w:hAnsi="Arial" w:cs="Arial"/>
          <w:color w:val="000000" w:themeColor="text1"/>
          <w:sz w:val="24"/>
          <w:szCs w:val="24"/>
        </w:rPr>
        <w:instrText xml:space="preserve"> SEQ Tabel_2. \* ARABIC </w:instrText>
      </w:r>
      <w:r w:rsidRPr="00BF6CB7">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2</w:t>
      </w:r>
      <w:r w:rsidRPr="00BF6CB7">
        <w:rPr>
          <w:rFonts w:ascii="Arial" w:hAnsi="Arial" w:cs="Arial"/>
          <w:color w:val="000000" w:themeColor="text1"/>
          <w:sz w:val="24"/>
          <w:szCs w:val="24"/>
        </w:rPr>
        <w:fldChar w:fldCharType="end"/>
      </w:r>
      <w:r>
        <w:rPr>
          <w:rFonts w:ascii="Arial" w:hAnsi="Arial" w:cs="Arial"/>
          <w:color w:val="000000" w:themeColor="text1"/>
          <w:sz w:val="24"/>
          <w:szCs w:val="24"/>
        </w:rPr>
        <w:t xml:space="preserve">. </w:t>
      </w:r>
      <w:r w:rsidR="00180966" w:rsidRPr="00BF6CB7">
        <w:rPr>
          <w:rFonts w:ascii="Arial" w:hAnsi="Arial" w:cs="Arial"/>
          <w:color w:val="000000" w:themeColor="text1"/>
          <w:sz w:val="24"/>
          <w:szCs w:val="24"/>
        </w:rPr>
        <w:t>Puskesmas dengan Status Akreditasi dan Wilayah Kerja Kecamatan Beji</w:t>
      </w:r>
      <w:r w:rsidR="00F41C06" w:rsidRPr="00BF6CB7">
        <w:rPr>
          <w:rFonts w:ascii="Arial" w:hAnsi="Arial" w:cs="Arial"/>
          <w:color w:val="000000" w:themeColor="text1"/>
          <w:sz w:val="24"/>
          <w:szCs w:val="24"/>
        </w:rPr>
        <w:t xml:space="preserve"> Tahun 2021</w:t>
      </w:r>
      <w:bookmarkEnd w:id="17"/>
    </w:p>
    <w:tbl>
      <w:tblPr>
        <w:tblW w:w="8520" w:type="dxa"/>
        <w:jc w:val="center"/>
        <w:tblInd w:w="93" w:type="dxa"/>
        <w:tblLook w:val="04A0" w:firstRow="1" w:lastRow="0" w:firstColumn="1" w:lastColumn="0" w:noHBand="0" w:noVBand="1"/>
      </w:tblPr>
      <w:tblGrid>
        <w:gridCol w:w="1431"/>
        <w:gridCol w:w="1457"/>
        <w:gridCol w:w="1457"/>
        <w:gridCol w:w="2000"/>
        <w:gridCol w:w="2300"/>
      </w:tblGrid>
      <w:tr w:rsidR="00180966" w:rsidRPr="00180966" w:rsidTr="00180966">
        <w:trPr>
          <w:trHeight w:val="870"/>
          <w:jc w:val="center"/>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Nama Kecamatan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Kode Puskesmas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Nama Puskesmas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Status Akreditasi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Wilayah Kerja Puskesmas </w:t>
            </w:r>
          </w:p>
        </w:tc>
      </w:tr>
      <w:tr w:rsidR="00180966" w:rsidRPr="00180966" w:rsidTr="00180966">
        <w:trPr>
          <w:trHeight w:val="580"/>
          <w:jc w:val="center"/>
        </w:trPr>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Beji </w:t>
            </w:r>
          </w:p>
        </w:tc>
        <w:tc>
          <w:tcPr>
            <w:tcW w:w="1160" w:type="dxa"/>
            <w:tcBorders>
              <w:top w:val="nil"/>
              <w:left w:val="nil"/>
              <w:bottom w:val="single" w:sz="4" w:space="0" w:color="auto"/>
              <w:right w:val="single" w:sz="4" w:space="0" w:color="auto"/>
            </w:tcBorders>
            <w:shd w:val="clear" w:color="auto" w:fill="auto"/>
            <w:noWrap/>
            <w:vAlign w:val="bottom"/>
            <w:hideMark/>
          </w:tcPr>
          <w:p w:rsidR="00180966" w:rsidRPr="00180966" w:rsidRDefault="00180966" w:rsidP="00180966">
            <w:pPr>
              <w:spacing w:after="0" w:line="240" w:lineRule="auto"/>
              <w:jc w:val="right"/>
              <w:rPr>
                <w:rFonts w:ascii="Arial" w:eastAsia="Times New Roman" w:hAnsi="Arial" w:cs="Arial"/>
                <w:color w:val="000000"/>
                <w:sz w:val="24"/>
                <w:szCs w:val="24"/>
              </w:rPr>
            </w:pPr>
            <w:r w:rsidRPr="00180966">
              <w:rPr>
                <w:rFonts w:ascii="Arial" w:eastAsia="Times New Roman" w:hAnsi="Arial" w:cs="Arial"/>
                <w:color w:val="000000"/>
                <w:sz w:val="24"/>
                <w:szCs w:val="24"/>
              </w:rPr>
              <w:t>1031343</w:t>
            </w:r>
          </w:p>
        </w:tc>
        <w:tc>
          <w:tcPr>
            <w:tcW w:w="1880" w:type="dxa"/>
            <w:tcBorders>
              <w:top w:val="nil"/>
              <w:left w:val="nil"/>
              <w:bottom w:val="single" w:sz="4" w:space="0" w:color="auto"/>
              <w:right w:val="single" w:sz="4" w:space="0" w:color="auto"/>
            </w:tcBorders>
            <w:shd w:val="clear" w:color="auto" w:fill="auto"/>
            <w:vAlign w:val="bottom"/>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UPTD Puskesmas Beji </w:t>
            </w:r>
          </w:p>
        </w:tc>
        <w:tc>
          <w:tcPr>
            <w:tcW w:w="2000" w:type="dxa"/>
            <w:tcBorders>
              <w:top w:val="nil"/>
              <w:left w:val="nil"/>
              <w:bottom w:val="single" w:sz="4" w:space="0" w:color="auto"/>
              <w:right w:val="single" w:sz="4" w:space="0" w:color="auto"/>
            </w:tcBorders>
            <w:shd w:val="clear" w:color="auto" w:fill="auto"/>
            <w:noWrap/>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Dasar </w:t>
            </w:r>
          </w:p>
        </w:tc>
        <w:tc>
          <w:tcPr>
            <w:tcW w:w="2300" w:type="dxa"/>
            <w:tcBorders>
              <w:top w:val="nil"/>
              <w:left w:val="nil"/>
              <w:bottom w:val="single" w:sz="4" w:space="0" w:color="auto"/>
              <w:right w:val="single" w:sz="4" w:space="0" w:color="auto"/>
            </w:tcBorders>
            <w:shd w:val="clear" w:color="auto" w:fill="auto"/>
            <w:noWrap/>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Kelurahan Beji Timur </w:t>
            </w:r>
          </w:p>
        </w:tc>
      </w:tr>
      <w:tr w:rsidR="00180966" w:rsidRPr="00180966" w:rsidTr="00180966">
        <w:trPr>
          <w:trHeight w:val="580"/>
          <w:jc w:val="center"/>
        </w:trPr>
        <w:tc>
          <w:tcPr>
            <w:tcW w:w="1180" w:type="dxa"/>
            <w:vMerge/>
            <w:tcBorders>
              <w:top w:val="nil"/>
              <w:left w:val="single" w:sz="4" w:space="0" w:color="auto"/>
              <w:bottom w:val="single" w:sz="4" w:space="0" w:color="auto"/>
              <w:right w:val="single" w:sz="4" w:space="0" w:color="auto"/>
            </w:tcBorders>
            <w:vAlign w:val="center"/>
            <w:hideMark/>
          </w:tcPr>
          <w:p w:rsidR="00180966" w:rsidRPr="00180966" w:rsidRDefault="00180966" w:rsidP="00180966">
            <w:pPr>
              <w:spacing w:after="0" w:line="240" w:lineRule="auto"/>
              <w:rPr>
                <w:rFonts w:ascii="Arial" w:eastAsia="Times New Roman" w:hAnsi="Arial" w:cs="Arial"/>
                <w:color w:val="000000"/>
                <w:sz w:val="24"/>
                <w:szCs w:val="24"/>
              </w:rPr>
            </w:pPr>
          </w:p>
        </w:tc>
        <w:tc>
          <w:tcPr>
            <w:tcW w:w="1160" w:type="dxa"/>
            <w:tcBorders>
              <w:top w:val="nil"/>
              <w:left w:val="nil"/>
              <w:bottom w:val="single" w:sz="4" w:space="0" w:color="auto"/>
              <w:right w:val="single" w:sz="4" w:space="0" w:color="auto"/>
            </w:tcBorders>
            <w:shd w:val="clear" w:color="auto" w:fill="auto"/>
            <w:noWrap/>
            <w:vAlign w:val="bottom"/>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w:t>
            </w:r>
          </w:p>
        </w:tc>
        <w:tc>
          <w:tcPr>
            <w:tcW w:w="1880" w:type="dxa"/>
            <w:tcBorders>
              <w:top w:val="nil"/>
              <w:left w:val="nil"/>
              <w:bottom w:val="single" w:sz="4" w:space="0" w:color="auto"/>
              <w:right w:val="single" w:sz="4" w:space="0" w:color="auto"/>
            </w:tcBorders>
            <w:shd w:val="clear" w:color="auto" w:fill="auto"/>
            <w:vAlign w:val="bottom"/>
            <w:hideMark/>
          </w:tcPr>
          <w:p w:rsidR="00180966" w:rsidRPr="00180966" w:rsidRDefault="00180966" w:rsidP="00180966">
            <w:pPr>
              <w:spacing w:after="0" w:line="240" w:lineRule="auto"/>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UPTD Puskesmas Depok Utara </w:t>
            </w:r>
          </w:p>
        </w:tc>
        <w:tc>
          <w:tcPr>
            <w:tcW w:w="2000" w:type="dxa"/>
            <w:tcBorders>
              <w:top w:val="nil"/>
              <w:left w:val="nil"/>
              <w:bottom w:val="single" w:sz="4" w:space="0" w:color="auto"/>
              <w:right w:val="single" w:sz="4" w:space="0" w:color="auto"/>
            </w:tcBorders>
            <w:shd w:val="clear" w:color="auto" w:fill="auto"/>
            <w:noWrap/>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Belum Terakreditasi </w:t>
            </w:r>
          </w:p>
        </w:tc>
        <w:tc>
          <w:tcPr>
            <w:tcW w:w="2300" w:type="dxa"/>
            <w:tcBorders>
              <w:top w:val="nil"/>
              <w:left w:val="nil"/>
              <w:bottom w:val="single" w:sz="4" w:space="0" w:color="auto"/>
              <w:right w:val="single" w:sz="4" w:space="0" w:color="auto"/>
            </w:tcBorders>
            <w:shd w:val="clear" w:color="auto" w:fill="auto"/>
            <w:noWrap/>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Kelurahan Beji </w:t>
            </w:r>
          </w:p>
        </w:tc>
      </w:tr>
      <w:tr w:rsidR="00180966" w:rsidRPr="00180966" w:rsidTr="00180966">
        <w:trPr>
          <w:trHeight w:val="580"/>
          <w:jc w:val="center"/>
        </w:trPr>
        <w:tc>
          <w:tcPr>
            <w:tcW w:w="1180" w:type="dxa"/>
            <w:vMerge/>
            <w:tcBorders>
              <w:top w:val="nil"/>
              <w:left w:val="single" w:sz="4" w:space="0" w:color="auto"/>
              <w:bottom w:val="single" w:sz="4" w:space="0" w:color="auto"/>
              <w:right w:val="single" w:sz="4" w:space="0" w:color="auto"/>
            </w:tcBorders>
            <w:vAlign w:val="center"/>
            <w:hideMark/>
          </w:tcPr>
          <w:p w:rsidR="00180966" w:rsidRPr="00180966" w:rsidRDefault="00180966" w:rsidP="00180966">
            <w:pPr>
              <w:spacing w:after="0" w:line="240" w:lineRule="auto"/>
              <w:rPr>
                <w:rFonts w:ascii="Arial" w:eastAsia="Times New Roman" w:hAnsi="Arial" w:cs="Arial"/>
                <w:color w:val="000000"/>
                <w:sz w:val="24"/>
                <w:szCs w:val="24"/>
              </w:rPr>
            </w:pP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1031344</w:t>
            </w: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UPTD Puskesmas Tanah Baru </w:t>
            </w:r>
          </w:p>
        </w:tc>
        <w:tc>
          <w:tcPr>
            <w:tcW w:w="2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Madya </w:t>
            </w:r>
          </w:p>
        </w:tc>
        <w:tc>
          <w:tcPr>
            <w:tcW w:w="2300" w:type="dxa"/>
            <w:tcBorders>
              <w:top w:val="nil"/>
              <w:left w:val="nil"/>
              <w:bottom w:val="single" w:sz="4" w:space="0" w:color="auto"/>
              <w:right w:val="single" w:sz="4" w:space="0" w:color="auto"/>
            </w:tcBorders>
            <w:shd w:val="clear" w:color="auto" w:fill="auto"/>
            <w:noWrap/>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Kelurahan Tanah Baru </w:t>
            </w:r>
          </w:p>
        </w:tc>
      </w:tr>
      <w:tr w:rsidR="00180966" w:rsidRPr="00180966" w:rsidTr="00180966">
        <w:trPr>
          <w:trHeight w:val="290"/>
          <w:jc w:val="center"/>
        </w:trPr>
        <w:tc>
          <w:tcPr>
            <w:tcW w:w="1180" w:type="dxa"/>
            <w:vMerge/>
            <w:tcBorders>
              <w:top w:val="nil"/>
              <w:left w:val="single" w:sz="4" w:space="0" w:color="auto"/>
              <w:bottom w:val="single" w:sz="4" w:space="0" w:color="auto"/>
              <w:right w:val="single" w:sz="4" w:space="0" w:color="auto"/>
            </w:tcBorders>
            <w:vAlign w:val="center"/>
            <w:hideMark/>
          </w:tcPr>
          <w:p w:rsidR="00180966" w:rsidRPr="00180966" w:rsidRDefault="00180966" w:rsidP="00180966">
            <w:pPr>
              <w:spacing w:after="0" w:line="240" w:lineRule="auto"/>
              <w:rPr>
                <w:rFonts w:ascii="Arial" w:eastAsia="Times New Roman" w:hAnsi="Arial" w:cs="Arial"/>
                <w:color w:val="000000"/>
                <w:sz w:val="24"/>
                <w:szCs w:val="24"/>
              </w:rPr>
            </w:pPr>
          </w:p>
        </w:tc>
        <w:tc>
          <w:tcPr>
            <w:tcW w:w="1160" w:type="dxa"/>
            <w:vMerge/>
            <w:tcBorders>
              <w:top w:val="nil"/>
              <w:left w:val="single" w:sz="4" w:space="0" w:color="auto"/>
              <w:bottom w:val="single" w:sz="4" w:space="0" w:color="auto"/>
              <w:right w:val="single" w:sz="4" w:space="0" w:color="auto"/>
            </w:tcBorders>
            <w:vAlign w:val="center"/>
            <w:hideMark/>
          </w:tcPr>
          <w:p w:rsidR="00180966" w:rsidRPr="00180966" w:rsidRDefault="00180966" w:rsidP="00180966">
            <w:pPr>
              <w:spacing w:after="0" w:line="240" w:lineRule="auto"/>
              <w:rPr>
                <w:rFonts w:ascii="Arial" w:eastAsia="Times New Roman" w:hAnsi="Arial" w:cs="Arial"/>
                <w:color w:val="000000"/>
                <w:sz w:val="24"/>
                <w:szCs w:val="24"/>
              </w:rPr>
            </w:pPr>
          </w:p>
        </w:tc>
        <w:tc>
          <w:tcPr>
            <w:tcW w:w="1880" w:type="dxa"/>
            <w:vMerge/>
            <w:tcBorders>
              <w:top w:val="nil"/>
              <w:left w:val="single" w:sz="4" w:space="0" w:color="auto"/>
              <w:bottom w:val="single" w:sz="4" w:space="0" w:color="auto"/>
              <w:right w:val="single" w:sz="4" w:space="0" w:color="auto"/>
            </w:tcBorders>
            <w:vAlign w:val="center"/>
            <w:hideMark/>
          </w:tcPr>
          <w:p w:rsidR="00180966" w:rsidRPr="00180966" w:rsidRDefault="00180966" w:rsidP="00180966">
            <w:pPr>
              <w:spacing w:after="0" w:line="240" w:lineRule="auto"/>
              <w:rPr>
                <w:rFonts w:ascii="Arial" w:eastAsia="Times New Roman" w:hAnsi="Arial" w:cs="Arial"/>
                <w:color w:val="000000"/>
                <w:sz w:val="24"/>
                <w:szCs w:val="24"/>
              </w:rPr>
            </w:pPr>
          </w:p>
        </w:tc>
        <w:tc>
          <w:tcPr>
            <w:tcW w:w="2000" w:type="dxa"/>
            <w:vMerge/>
            <w:tcBorders>
              <w:top w:val="nil"/>
              <w:left w:val="single" w:sz="4" w:space="0" w:color="auto"/>
              <w:bottom w:val="single" w:sz="4" w:space="0" w:color="auto"/>
              <w:right w:val="single" w:sz="4" w:space="0" w:color="auto"/>
            </w:tcBorders>
            <w:vAlign w:val="center"/>
            <w:hideMark/>
          </w:tcPr>
          <w:p w:rsidR="00180966" w:rsidRPr="00180966" w:rsidRDefault="00180966" w:rsidP="00180966">
            <w:pPr>
              <w:spacing w:after="0" w:line="240" w:lineRule="auto"/>
              <w:rPr>
                <w:rFonts w:ascii="Arial" w:eastAsia="Times New Roman" w:hAnsi="Arial" w:cs="Arial"/>
                <w:color w:val="00000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Kelurahan Kukusan </w:t>
            </w:r>
          </w:p>
        </w:tc>
      </w:tr>
      <w:tr w:rsidR="00180966" w:rsidRPr="00180966" w:rsidTr="00180966">
        <w:trPr>
          <w:trHeight w:val="290"/>
          <w:jc w:val="center"/>
        </w:trPr>
        <w:tc>
          <w:tcPr>
            <w:tcW w:w="1180" w:type="dxa"/>
            <w:vMerge/>
            <w:tcBorders>
              <w:top w:val="nil"/>
              <w:left w:val="single" w:sz="4" w:space="0" w:color="auto"/>
              <w:bottom w:val="single" w:sz="4" w:space="0" w:color="auto"/>
              <w:right w:val="single" w:sz="4" w:space="0" w:color="auto"/>
            </w:tcBorders>
            <w:vAlign w:val="center"/>
            <w:hideMark/>
          </w:tcPr>
          <w:p w:rsidR="00180966" w:rsidRPr="00180966" w:rsidRDefault="00180966" w:rsidP="00180966">
            <w:pPr>
              <w:spacing w:after="0" w:line="240" w:lineRule="auto"/>
              <w:rPr>
                <w:rFonts w:ascii="Arial" w:eastAsia="Times New Roman" w:hAnsi="Arial" w:cs="Arial"/>
                <w:color w:val="000000"/>
                <w:sz w:val="24"/>
                <w:szCs w:val="24"/>
              </w:rPr>
            </w:pP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0966" w:rsidRPr="00180966" w:rsidRDefault="00180966" w:rsidP="00180966">
            <w:pPr>
              <w:spacing w:after="0" w:line="240" w:lineRule="auto"/>
              <w:rPr>
                <w:rFonts w:ascii="Arial" w:eastAsia="Times New Roman" w:hAnsi="Arial" w:cs="Arial"/>
                <w:color w:val="000000"/>
                <w:sz w:val="24"/>
                <w:szCs w:val="24"/>
              </w:rPr>
            </w:pPr>
            <w:r w:rsidRPr="00180966">
              <w:rPr>
                <w:rFonts w:ascii="Arial" w:eastAsia="Times New Roman" w:hAnsi="Arial" w:cs="Arial"/>
                <w:color w:val="000000"/>
                <w:sz w:val="24"/>
                <w:szCs w:val="24"/>
              </w:rPr>
              <w:t>1031345</w:t>
            </w:r>
          </w:p>
        </w:tc>
        <w:tc>
          <w:tcPr>
            <w:tcW w:w="1880" w:type="dxa"/>
            <w:vMerge w:val="restart"/>
            <w:tcBorders>
              <w:top w:val="nil"/>
              <w:left w:val="single" w:sz="4" w:space="0" w:color="auto"/>
              <w:bottom w:val="single" w:sz="4" w:space="0" w:color="auto"/>
              <w:right w:val="single" w:sz="4" w:space="0" w:color="auto"/>
            </w:tcBorders>
            <w:shd w:val="clear" w:color="auto" w:fill="auto"/>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UPTD Puskesmas Kemiri Muka </w:t>
            </w:r>
          </w:p>
        </w:tc>
        <w:tc>
          <w:tcPr>
            <w:tcW w:w="2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Utama </w:t>
            </w:r>
          </w:p>
        </w:tc>
        <w:tc>
          <w:tcPr>
            <w:tcW w:w="2300" w:type="dxa"/>
            <w:tcBorders>
              <w:top w:val="nil"/>
              <w:left w:val="nil"/>
              <w:bottom w:val="single" w:sz="4" w:space="0" w:color="auto"/>
              <w:right w:val="single" w:sz="4" w:space="0" w:color="auto"/>
            </w:tcBorders>
            <w:shd w:val="clear" w:color="auto" w:fill="auto"/>
            <w:noWrap/>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Kelurahan Kemiri Muka </w:t>
            </w:r>
          </w:p>
        </w:tc>
      </w:tr>
      <w:tr w:rsidR="00180966" w:rsidRPr="00180966" w:rsidTr="00180966">
        <w:trPr>
          <w:trHeight w:val="290"/>
          <w:jc w:val="center"/>
        </w:trPr>
        <w:tc>
          <w:tcPr>
            <w:tcW w:w="1180" w:type="dxa"/>
            <w:vMerge/>
            <w:tcBorders>
              <w:top w:val="nil"/>
              <w:left w:val="single" w:sz="4" w:space="0" w:color="auto"/>
              <w:bottom w:val="single" w:sz="4" w:space="0" w:color="auto"/>
              <w:right w:val="single" w:sz="4" w:space="0" w:color="auto"/>
            </w:tcBorders>
            <w:vAlign w:val="center"/>
            <w:hideMark/>
          </w:tcPr>
          <w:p w:rsidR="00180966" w:rsidRPr="00180966" w:rsidRDefault="00180966" w:rsidP="00180966">
            <w:pPr>
              <w:spacing w:after="0" w:line="240" w:lineRule="auto"/>
              <w:rPr>
                <w:rFonts w:ascii="Arial" w:eastAsia="Times New Roman" w:hAnsi="Arial" w:cs="Arial"/>
                <w:color w:val="000000"/>
                <w:sz w:val="24"/>
                <w:szCs w:val="24"/>
              </w:rPr>
            </w:pPr>
          </w:p>
        </w:tc>
        <w:tc>
          <w:tcPr>
            <w:tcW w:w="1160" w:type="dxa"/>
            <w:vMerge/>
            <w:tcBorders>
              <w:top w:val="nil"/>
              <w:left w:val="single" w:sz="4" w:space="0" w:color="auto"/>
              <w:bottom w:val="single" w:sz="4" w:space="0" w:color="auto"/>
              <w:right w:val="single" w:sz="4" w:space="0" w:color="auto"/>
            </w:tcBorders>
            <w:vAlign w:val="center"/>
            <w:hideMark/>
          </w:tcPr>
          <w:p w:rsidR="00180966" w:rsidRPr="00180966" w:rsidRDefault="00180966" w:rsidP="00180966">
            <w:pPr>
              <w:spacing w:after="0" w:line="240" w:lineRule="auto"/>
              <w:rPr>
                <w:rFonts w:ascii="Arial" w:eastAsia="Times New Roman" w:hAnsi="Arial" w:cs="Arial"/>
                <w:color w:val="000000"/>
                <w:sz w:val="24"/>
                <w:szCs w:val="24"/>
              </w:rPr>
            </w:pPr>
          </w:p>
        </w:tc>
        <w:tc>
          <w:tcPr>
            <w:tcW w:w="1880" w:type="dxa"/>
            <w:vMerge/>
            <w:tcBorders>
              <w:top w:val="nil"/>
              <w:left w:val="single" w:sz="4" w:space="0" w:color="auto"/>
              <w:bottom w:val="single" w:sz="4" w:space="0" w:color="auto"/>
              <w:right w:val="single" w:sz="4" w:space="0" w:color="auto"/>
            </w:tcBorders>
            <w:vAlign w:val="center"/>
            <w:hideMark/>
          </w:tcPr>
          <w:p w:rsidR="00180966" w:rsidRPr="00180966" w:rsidRDefault="00180966" w:rsidP="00180966">
            <w:pPr>
              <w:spacing w:after="0" w:line="240" w:lineRule="auto"/>
              <w:rPr>
                <w:rFonts w:ascii="Arial" w:eastAsia="Times New Roman" w:hAnsi="Arial" w:cs="Arial"/>
                <w:color w:val="000000"/>
                <w:sz w:val="24"/>
                <w:szCs w:val="24"/>
              </w:rPr>
            </w:pPr>
          </w:p>
        </w:tc>
        <w:tc>
          <w:tcPr>
            <w:tcW w:w="2000" w:type="dxa"/>
            <w:vMerge/>
            <w:tcBorders>
              <w:top w:val="nil"/>
              <w:left w:val="single" w:sz="4" w:space="0" w:color="auto"/>
              <w:bottom w:val="single" w:sz="4" w:space="0" w:color="auto"/>
              <w:right w:val="single" w:sz="4" w:space="0" w:color="auto"/>
            </w:tcBorders>
            <w:vAlign w:val="center"/>
            <w:hideMark/>
          </w:tcPr>
          <w:p w:rsidR="00180966" w:rsidRPr="00180966" w:rsidRDefault="00180966" w:rsidP="00180966">
            <w:pPr>
              <w:spacing w:after="0" w:line="240" w:lineRule="auto"/>
              <w:rPr>
                <w:rFonts w:ascii="Arial" w:eastAsia="Times New Roman" w:hAnsi="Arial" w:cs="Arial"/>
                <w:color w:val="00000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180966" w:rsidRPr="00180966" w:rsidRDefault="00180966" w:rsidP="00180966">
            <w:pPr>
              <w:spacing w:after="0" w:line="240" w:lineRule="auto"/>
              <w:jc w:val="center"/>
              <w:rPr>
                <w:rFonts w:ascii="Arial" w:eastAsia="Times New Roman" w:hAnsi="Arial" w:cs="Arial"/>
                <w:color w:val="000000"/>
                <w:sz w:val="24"/>
                <w:szCs w:val="24"/>
              </w:rPr>
            </w:pPr>
            <w:r w:rsidRPr="00180966">
              <w:rPr>
                <w:rFonts w:ascii="Arial" w:eastAsia="Times New Roman" w:hAnsi="Arial" w:cs="Arial"/>
                <w:color w:val="000000"/>
                <w:sz w:val="24"/>
                <w:szCs w:val="24"/>
              </w:rPr>
              <w:t xml:space="preserve">Kelurahan Pondok Cina </w:t>
            </w:r>
          </w:p>
        </w:tc>
      </w:tr>
    </w:tbl>
    <w:p w:rsidR="00180966" w:rsidRPr="00DF3F01" w:rsidRDefault="00F41C06" w:rsidP="008C1AB4">
      <w:pPr>
        <w:tabs>
          <w:tab w:val="left" w:pos="851"/>
        </w:tabs>
        <w:spacing w:line="360" w:lineRule="auto"/>
        <w:jc w:val="center"/>
        <w:rPr>
          <w:rFonts w:ascii="Arial" w:hAnsi="Arial" w:cs="Arial"/>
          <w:i/>
          <w:sz w:val="24"/>
          <w:szCs w:val="24"/>
        </w:rPr>
      </w:pPr>
      <w:proofErr w:type="gramStart"/>
      <w:r>
        <w:rPr>
          <w:rFonts w:ascii="Arial" w:hAnsi="Arial" w:cs="Arial"/>
          <w:i/>
          <w:sz w:val="24"/>
          <w:szCs w:val="24"/>
        </w:rPr>
        <w:t>Sumber :</w:t>
      </w:r>
      <w:proofErr w:type="gramEnd"/>
      <w:r>
        <w:rPr>
          <w:rFonts w:ascii="Arial" w:hAnsi="Arial" w:cs="Arial"/>
          <w:i/>
          <w:sz w:val="24"/>
          <w:szCs w:val="24"/>
        </w:rPr>
        <w:t xml:space="preserve"> Di</w:t>
      </w:r>
      <w:r w:rsidR="00180966" w:rsidRPr="00DF3F01">
        <w:rPr>
          <w:rFonts w:ascii="Arial" w:hAnsi="Arial" w:cs="Arial"/>
          <w:i/>
          <w:sz w:val="24"/>
          <w:szCs w:val="24"/>
        </w:rPr>
        <w:t>nas Kesehatan Kota Depok Tahun 2021</w:t>
      </w:r>
    </w:p>
    <w:p w:rsidR="00180966" w:rsidRPr="00A14206" w:rsidRDefault="00DF3F01" w:rsidP="008C1AB4">
      <w:pPr>
        <w:pStyle w:val="ListParagraph"/>
        <w:numPr>
          <w:ilvl w:val="0"/>
          <w:numId w:val="8"/>
        </w:numPr>
        <w:tabs>
          <w:tab w:val="left" w:pos="851"/>
        </w:tabs>
        <w:spacing w:line="360" w:lineRule="auto"/>
        <w:jc w:val="both"/>
        <w:rPr>
          <w:rFonts w:ascii="Arial" w:hAnsi="Arial" w:cs="Arial"/>
          <w:b/>
          <w:sz w:val="24"/>
          <w:szCs w:val="24"/>
        </w:rPr>
      </w:pPr>
      <w:r w:rsidRPr="00A14206">
        <w:rPr>
          <w:rFonts w:ascii="Arial" w:hAnsi="Arial" w:cs="Arial"/>
          <w:b/>
          <w:sz w:val="24"/>
          <w:szCs w:val="24"/>
        </w:rPr>
        <w:t>Apotek, Toko Obat dan IRTP</w:t>
      </w:r>
    </w:p>
    <w:p w:rsidR="00DF3F01" w:rsidRPr="00DF3F01" w:rsidRDefault="00DF3F01" w:rsidP="008C1AB4">
      <w:pPr>
        <w:pStyle w:val="ListParagraph"/>
        <w:tabs>
          <w:tab w:val="left" w:pos="851"/>
        </w:tabs>
        <w:spacing w:line="360" w:lineRule="auto"/>
        <w:jc w:val="both"/>
        <w:rPr>
          <w:rFonts w:ascii="Arial" w:hAnsi="Arial" w:cs="Arial"/>
          <w:sz w:val="24"/>
          <w:szCs w:val="24"/>
        </w:rPr>
      </w:pPr>
      <w:r w:rsidRPr="00DF3F01">
        <w:rPr>
          <w:rFonts w:ascii="Arial" w:hAnsi="Arial" w:cs="Arial"/>
          <w:sz w:val="24"/>
          <w:szCs w:val="24"/>
        </w:rPr>
        <w:tab/>
      </w:r>
      <w:r w:rsidRPr="00DF3F01">
        <w:rPr>
          <w:rFonts w:ascii="Arial" w:hAnsi="Arial" w:cs="Arial"/>
          <w:sz w:val="24"/>
          <w:szCs w:val="24"/>
        </w:rPr>
        <w:tab/>
      </w:r>
      <w:proofErr w:type="gramStart"/>
      <w:r w:rsidRPr="00DF3F01">
        <w:rPr>
          <w:rFonts w:ascii="Arial" w:hAnsi="Arial" w:cs="Arial"/>
          <w:sz w:val="24"/>
          <w:szCs w:val="24"/>
        </w:rPr>
        <w:t>Apotek merupakan salah satu sarana pelayanan kesehatan dalam membantu mewujudkan tercapainya derajat kesehatan yang optimal bagi masyarakat.</w:t>
      </w:r>
      <w:proofErr w:type="gramEnd"/>
      <w:r w:rsidRPr="00DF3F01">
        <w:rPr>
          <w:rFonts w:ascii="Arial" w:hAnsi="Arial" w:cs="Arial"/>
          <w:sz w:val="24"/>
          <w:szCs w:val="24"/>
        </w:rPr>
        <w:t xml:space="preserve"> </w:t>
      </w:r>
      <w:proofErr w:type="gramStart"/>
      <w:r w:rsidRPr="00DF3F01">
        <w:rPr>
          <w:rFonts w:ascii="Arial" w:hAnsi="Arial" w:cs="Arial"/>
          <w:sz w:val="24"/>
          <w:szCs w:val="24"/>
        </w:rPr>
        <w:t>Berdasarkan Permenkes Nomor 35 Tahun 2014 Tentang STandar Pelayanan Kefarmasian di Apotek.</w:t>
      </w:r>
      <w:proofErr w:type="gramEnd"/>
      <w:r w:rsidRPr="00DF3F01">
        <w:rPr>
          <w:rFonts w:ascii="Arial" w:hAnsi="Arial" w:cs="Arial"/>
          <w:sz w:val="24"/>
          <w:szCs w:val="24"/>
        </w:rPr>
        <w:t xml:space="preserve"> </w:t>
      </w:r>
      <w:proofErr w:type="gramStart"/>
      <w:r w:rsidRPr="00DF3F01">
        <w:rPr>
          <w:rFonts w:ascii="Arial" w:hAnsi="Arial" w:cs="Arial"/>
          <w:sz w:val="24"/>
          <w:szCs w:val="24"/>
        </w:rPr>
        <w:t>Apotek adalah sarana pelayanan kefarmasian tempat dilakukan praktik kefarmasian oleh Apoteker.</w:t>
      </w:r>
      <w:proofErr w:type="gramEnd"/>
      <w:r w:rsidRPr="00DF3F01">
        <w:rPr>
          <w:rFonts w:ascii="Arial" w:hAnsi="Arial" w:cs="Arial"/>
          <w:sz w:val="24"/>
          <w:szCs w:val="24"/>
        </w:rPr>
        <w:t xml:space="preserve"> </w:t>
      </w:r>
      <w:proofErr w:type="gramStart"/>
      <w:r w:rsidRPr="00DF3F01">
        <w:rPr>
          <w:rFonts w:ascii="Arial" w:hAnsi="Arial" w:cs="Arial"/>
          <w:sz w:val="24"/>
          <w:szCs w:val="24"/>
        </w:rPr>
        <w:t>Sedangkan pelayanan kefarmasian adalah suatu pelayanan langsung dan bertanggung jawab kepada pasien yang berkaitan dengan sediaan farmasi dengan maksud mencapai hasil yang pasti untuk meningkatkan mutu kehidupan pasien.</w:t>
      </w:r>
      <w:proofErr w:type="gramEnd"/>
      <w:r w:rsidRPr="00DF3F01">
        <w:rPr>
          <w:rFonts w:ascii="Arial" w:hAnsi="Arial" w:cs="Arial"/>
          <w:sz w:val="24"/>
          <w:szCs w:val="24"/>
        </w:rPr>
        <w:t xml:space="preserve"> </w:t>
      </w:r>
    </w:p>
    <w:p w:rsidR="00D94851" w:rsidRDefault="00DF3F01" w:rsidP="00D94851">
      <w:pPr>
        <w:pStyle w:val="ListParagraph"/>
        <w:tabs>
          <w:tab w:val="left" w:pos="851"/>
        </w:tabs>
        <w:spacing w:line="360" w:lineRule="auto"/>
        <w:jc w:val="both"/>
        <w:rPr>
          <w:rFonts w:ascii="Arial" w:hAnsi="Arial" w:cs="Arial"/>
          <w:sz w:val="24"/>
          <w:szCs w:val="24"/>
        </w:rPr>
      </w:pPr>
      <w:r w:rsidRPr="00DF3F01">
        <w:rPr>
          <w:rFonts w:ascii="Arial" w:hAnsi="Arial" w:cs="Arial"/>
          <w:sz w:val="24"/>
          <w:szCs w:val="24"/>
        </w:rPr>
        <w:tab/>
      </w:r>
      <w:r w:rsidRPr="00DF3F01">
        <w:rPr>
          <w:rFonts w:ascii="Arial" w:hAnsi="Arial" w:cs="Arial"/>
          <w:sz w:val="24"/>
          <w:szCs w:val="24"/>
        </w:rPr>
        <w:tab/>
        <w:t xml:space="preserve">Toko obat adalah orang atau badan hukum yang memiliki izin untuk menyimpan obat-obat bebas dan obat-obat bebas terbatas untuk dijual secara eceran di tempat tertentu sebagaimana tercantum dalam </w:t>
      </w:r>
      <w:proofErr w:type="gramStart"/>
      <w:r w:rsidRPr="00DF3F01">
        <w:rPr>
          <w:rFonts w:ascii="Arial" w:hAnsi="Arial" w:cs="Arial"/>
          <w:sz w:val="24"/>
          <w:szCs w:val="24"/>
        </w:rPr>
        <w:t>surat</w:t>
      </w:r>
      <w:proofErr w:type="gramEnd"/>
      <w:r w:rsidRPr="00DF3F01">
        <w:rPr>
          <w:rFonts w:ascii="Arial" w:hAnsi="Arial" w:cs="Arial"/>
          <w:sz w:val="24"/>
          <w:szCs w:val="24"/>
        </w:rPr>
        <w:t xml:space="preserve"> izin. </w:t>
      </w:r>
      <w:proofErr w:type="gramStart"/>
      <w:r w:rsidRPr="00DF3F01">
        <w:rPr>
          <w:rFonts w:ascii="Arial" w:hAnsi="Arial" w:cs="Arial"/>
          <w:sz w:val="24"/>
          <w:szCs w:val="24"/>
        </w:rPr>
        <w:t>Toko obat hanya sebatas diizinkan untuk menjual obat-obatan bebas dan alat kesehatan ringan seperti plester, perban, kapas, dan sebagainya.</w:t>
      </w:r>
      <w:proofErr w:type="gramEnd"/>
      <w:r w:rsidRPr="00DF3F01">
        <w:rPr>
          <w:rFonts w:ascii="Arial" w:hAnsi="Arial" w:cs="Arial"/>
          <w:sz w:val="24"/>
          <w:szCs w:val="24"/>
        </w:rPr>
        <w:t xml:space="preserve"> </w:t>
      </w:r>
      <w:proofErr w:type="gramStart"/>
      <w:r w:rsidRPr="00DF3F01">
        <w:rPr>
          <w:rFonts w:ascii="Arial" w:hAnsi="Arial" w:cs="Arial"/>
          <w:sz w:val="24"/>
          <w:szCs w:val="24"/>
        </w:rPr>
        <w:t>Penanggung jawab toko obat ialah asisten apoteker yakni minimal seseorang yang telah lulus SMK jurusan teknik farmasi.</w:t>
      </w:r>
      <w:proofErr w:type="gramEnd"/>
      <w:r w:rsidRPr="00DF3F01">
        <w:rPr>
          <w:rFonts w:ascii="Arial" w:hAnsi="Arial" w:cs="Arial"/>
          <w:sz w:val="24"/>
          <w:szCs w:val="24"/>
        </w:rPr>
        <w:t xml:space="preserve"> </w:t>
      </w:r>
      <w:proofErr w:type="gramStart"/>
      <w:r w:rsidRPr="00DF3F01">
        <w:rPr>
          <w:rFonts w:ascii="Arial" w:hAnsi="Arial" w:cs="Arial"/>
          <w:sz w:val="24"/>
          <w:szCs w:val="24"/>
        </w:rPr>
        <w:t>Sedangkan apotek diperbolehkan untuk menjual semua jenis obat, mulai dari obat bebas hingga obat d</w:t>
      </w:r>
      <w:r w:rsidR="00D94851">
        <w:rPr>
          <w:rFonts w:ascii="Arial" w:hAnsi="Arial" w:cs="Arial"/>
          <w:sz w:val="24"/>
          <w:szCs w:val="24"/>
        </w:rPr>
        <w:t>engan resep dokter.</w:t>
      </w:r>
      <w:proofErr w:type="gramEnd"/>
      <w:r w:rsidR="00D94851">
        <w:rPr>
          <w:rFonts w:ascii="Arial" w:hAnsi="Arial" w:cs="Arial"/>
          <w:sz w:val="24"/>
          <w:szCs w:val="24"/>
        </w:rPr>
        <w:t xml:space="preserve"> Berdasarkan</w:t>
      </w:r>
    </w:p>
    <w:p w:rsidR="00DF3F01" w:rsidRPr="00D94851" w:rsidRDefault="00D94851" w:rsidP="00D94851">
      <w:pPr>
        <w:pStyle w:val="ListParagraph"/>
        <w:tabs>
          <w:tab w:val="left" w:pos="851"/>
        </w:tabs>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DF3F01" w:rsidRPr="00DF3F01">
        <w:rPr>
          <w:rFonts w:ascii="Arial" w:hAnsi="Arial" w:cs="Arial"/>
          <w:sz w:val="24"/>
          <w:szCs w:val="24"/>
        </w:rPr>
        <w:t xml:space="preserve">Peraturan Kepala Badan Pengawas Obat dan Makanan Republik Indonesia Nomor HK.03.1.23.04.12.2205 Tahun 2012 Tentang Pedoman Pemberian Sertifikat Produksi Pangan Industri Rumah Tangga, Industri Rumah Tangga Pangan, yang selanjutnya disebut IRTP adalah perusahaan pangan </w:t>
      </w:r>
      <w:r w:rsidR="00DF3F01" w:rsidRPr="00DF3F01">
        <w:rPr>
          <w:rFonts w:ascii="Arial" w:hAnsi="Arial" w:cs="Arial"/>
          <w:sz w:val="24"/>
          <w:szCs w:val="24"/>
        </w:rPr>
        <w:lastRenderedPageBreak/>
        <w:t xml:space="preserve">yang memiliki tempat usaha di tempat tinggal dengan peralatan pengolahan pangan manual hingga semi otomatis. </w:t>
      </w:r>
      <w:r>
        <w:rPr>
          <w:rFonts w:ascii="Arial" w:hAnsi="Arial" w:cs="Arial"/>
          <w:sz w:val="24"/>
          <w:szCs w:val="24"/>
        </w:rPr>
        <w:t xml:space="preserve"> </w:t>
      </w:r>
      <w:proofErr w:type="gramStart"/>
      <w:r w:rsidRPr="00D94851">
        <w:rPr>
          <w:rFonts w:ascii="Arial" w:hAnsi="Arial" w:cs="Arial"/>
          <w:color w:val="000000" w:themeColor="text1"/>
          <w:sz w:val="24"/>
          <w:szCs w:val="24"/>
        </w:rPr>
        <w:t>Pada t</w:t>
      </w:r>
      <w:r w:rsidR="00DF3F01" w:rsidRPr="00D94851">
        <w:rPr>
          <w:rFonts w:ascii="Arial" w:hAnsi="Arial" w:cs="Arial"/>
          <w:color w:val="000000" w:themeColor="text1"/>
          <w:sz w:val="24"/>
          <w:szCs w:val="24"/>
        </w:rPr>
        <w:t xml:space="preserve">ahun 2021 </w:t>
      </w:r>
      <w:r w:rsidRPr="00D94851">
        <w:rPr>
          <w:rFonts w:ascii="Arial" w:hAnsi="Arial" w:cs="Arial"/>
          <w:color w:val="000000" w:themeColor="text1"/>
          <w:sz w:val="24"/>
          <w:szCs w:val="24"/>
        </w:rPr>
        <w:t xml:space="preserve">Kelurahan Beji Timur memiliki </w:t>
      </w:r>
      <w:r w:rsidR="00DF3F01" w:rsidRPr="00D94851">
        <w:rPr>
          <w:rFonts w:ascii="Arial" w:hAnsi="Arial" w:cs="Arial"/>
          <w:color w:val="000000" w:themeColor="text1"/>
          <w:sz w:val="24"/>
          <w:szCs w:val="24"/>
        </w:rPr>
        <w:t xml:space="preserve">jumlah apotek sebanyak </w:t>
      </w:r>
      <w:r w:rsidR="00A14206" w:rsidRPr="00D94851">
        <w:rPr>
          <w:rFonts w:ascii="Arial" w:hAnsi="Arial" w:cs="Arial"/>
          <w:color w:val="000000" w:themeColor="text1"/>
          <w:sz w:val="24"/>
          <w:szCs w:val="24"/>
        </w:rPr>
        <w:t>2</w:t>
      </w:r>
      <w:r w:rsidRPr="00D94851">
        <w:rPr>
          <w:rFonts w:ascii="Arial" w:hAnsi="Arial" w:cs="Arial"/>
          <w:color w:val="000000" w:themeColor="text1"/>
          <w:sz w:val="24"/>
          <w:szCs w:val="24"/>
        </w:rPr>
        <w:t xml:space="preserve"> unit.</w:t>
      </w:r>
      <w:proofErr w:type="gramEnd"/>
      <w:r w:rsidRPr="00D94851">
        <w:rPr>
          <w:rFonts w:ascii="Arial" w:hAnsi="Arial" w:cs="Arial"/>
          <w:color w:val="000000" w:themeColor="text1"/>
          <w:sz w:val="24"/>
          <w:szCs w:val="24"/>
        </w:rPr>
        <w:t xml:space="preserve"> </w:t>
      </w:r>
    </w:p>
    <w:p w:rsidR="00DF3F01" w:rsidRDefault="00DF3F01" w:rsidP="008C1AB4">
      <w:pPr>
        <w:pStyle w:val="ListParagraph"/>
        <w:tabs>
          <w:tab w:val="left" w:pos="851"/>
        </w:tabs>
        <w:spacing w:line="360" w:lineRule="auto"/>
        <w:ind w:left="0"/>
        <w:rPr>
          <w:rFonts w:ascii="Arial" w:hAnsi="Arial" w:cs="Arial"/>
          <w:sz w:val="24"/>
          <w:szCs w:val="24"/>
        </w:rPr>
      </w:pPr>
    </w:p>
    <w:p w:rsidR="00DF3F01" w:rsidRPr="00347D46" w:rsidRDefault="00DF3F01" w:rsidP="008C1AB4">
      <w:pPr>
        <w:pStyle w:val="Heading2"/>
        <w:numPr>
          <w:ilvl w:val="0"/>
          <w:numId w:val="27"/>
        </w:numPr>
        <w:spacing w:line="360" w:lineRule="auto"/>
        <w:jc w:val="both"/>
      </w:pPr>
      <w:bookmarkStart w:id="18" w:name="_Toc106696323"/>
      <w:r w:rsidRPr="00347D46">
        <w:t>AKSES DAN MUTU PELAYANAN KESEHATAN</w:t>
      </w:r>
      <w:bookmarkEnd w:id="18"/>
      <w:r w:rsidRPr="00347D46">
        <w:t xml:space="preserve"> </w:t>
      </w:r>
    </w:p>
    <w:p w:rsidR="00DF3F01" w:rsidRPr="005A4DB8" w:rsidRDefault="00DF3F01" w:rsidP="008C1AB4">
      <w:pPr>
        <w:pStyle w:val="ListParagraph"/>
        <w:numPr>
          <w:ilvl w:val="0"/>
          <w:numId w:val="11"/>
        </w:numPr>
        <w:tabs>
          <w:tab w:val="left" w:pos="851"/>
        </w:tabs>
        <w:spacing w:line="360" w:lineRule="auto"/>
        <w:ind w:left="709"/>
        <w:jc w:val="both"/>
        <w:rPr>
          <w:rFonts w:ascii="Arial" w:hAnsi="Arial" w:cs="Arial"/>
          <w:b/>
          <w:sz w:val="24"/>
          <w:szCs w:val="24"/>
        </w:rPr>
      </w:pPr>
      <w:r w:rsidRPr="005A4DB8">
        <w:rPr>
          <w:rFonts w:ascii="Arial" w:hAnsi="Arial" w:cs="Arial"/>
          <w:b/>
          <w:sz w:val="24"/>
          <w:szCs w:val="24"/>
        </w:rPr>
        <w:t xml:space="preserve">Kunjungan Rawat Jalan </w:t>
      </w:r>
    </w:p>
    <w:p w:rsidR="00993802" w:rsidRPr="00BF6CB7" w:rsidRDefault="00DF3F01" w:rsidP="00BF6CB7">
      <w:pPr>
        <w:pStyle w:val="ListParagraph"/>
        <w:tabs>
          <w:tab w:val="left" w:pos="851"/>
        </w:tabs>
        <w:spacing w:line="360" w:lineRule="auto"/>
        <w:ind w:left="567"/>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Kunjungan rawat jalan baik kasus baru ataupun kasus lama di UPTD Puskesmas Beji tahun 2021 sebanyak </w:t>
      </w:r>
      <w:r w:rsidR="005A4DB8">
        <w:rPr>
          <w:rFonts w:ascii="Arial" w:hAnsi="Arial" w:cs="Arial"/>
          <w:sz w:val="24"/>
          <w:szCs w:val="24"/>
        </w:rPr>
        <w:t>38713 Kunjungan.</w:t>
      </w:r>
      <w:proofErr w:type="gramEnd"/>
      <w:r w:rsidR="005A4DB8">
        <w:rPr>
          <w:rFonts w:ascii="Arial" w:hAnsi="Arial" w:cs="Arial"/>
          <w:sz w:val="24"/>
          <w:szCs w:val="24"/>
        </w:rPr>
        <w:t xml:space="preserve"> </w:t>
      </w:r>
    </w:p>
    <w:p w:rsidR="00993802" w:rsidRDefault="00993802" w:rsidP="008C1AB4">
      <w:pPr>
        <w:pStyle w:val="ListParagraph"/>
        <w:numPr>
          <w:ilvl w:val="0"/>
          <w:numId w:val="12"/>
        </w:numPr>
        <w:tabs>
          <w:tab w:val="left" w:pos="851"/>
        </w:tabs>
        <w:spacing w:line="360" w:lineRule="auto"/>
        <w:ind w:left="709"/>
        <w:jc w:val="both"/>
        <w:rPr>
          <w:rFonts w:ascii="Arial" w:hAnsi="Arial" w:cs="Arial"/>
          <w:sz w:val="24"/>
          <w:szCs w:val="24"/>
        </w:rPr>
      </w:pPr>
      <w:r>
        <w:rPr>
          <w:rFonts w:ascii="Arial" w:hAnsi="Arial" w:cs="Arial"/>
          <w:sz w:val="24"/>
          <w:szCs w:val="24"/>
        </w:rPr>
        <w:t xml:space="preserve">Sepuluh Besar Penyakit Terbanyak Rawat Jalan di rumah Sakit </w:t>
      </w:r>
    </w:p>
    <w:p w:rsidR="008C1AB4" w:rsidRPr="00BF6CB7" w:rsidRDefault="00993802" w:rsidP="00BF6CB7">
      <w:pPr>
        <w:pStyle w:val="ListParagraph"/>
        <w:tabs>
          <w:tab w:val="left" w:pos="851"/>
        </w:tabs>
        <w:spacing w:line="360" w:lineRule="auto"/>
        <w:ind w:left="709"/>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Berdasarkan laporan kunjungan rawat jalan di UPTD Puskesmas Beji didapatkan bahwa jumlah kunjungan rawat jalan terbanyak adalah kasus Hipertenesi.</w:t>
      </w:r>
      <w:proofErr w:type="gramEnd"/>
      <w:r>
        <w:rPr>
          <w:rFonts w:ascii="Arial" w:hAnsi="Arial" w:cs="Arial"/>
          <w:sz w:val="24"/>
          <w:szCs w:val="24"/>
        </w:rPr>
        <w:t xml:space="preserve"> Berikut 10 besar penyakit terbanyak pada pasien rawat jalan rumah sakit di UPTD Puskesmas Beji tahun 2021</w:t>
      </w:r>
      <w:r w:rsidR="008C1AB4">
        <w:rPr>
          <w:rFonts w:ascii="Arial" w:hAnsi="Arial" w:cs="Arial"/>
          <w:sz w:val="24"/>
          <w:szCs w:val="24"/>
        </w:rPr>
        <w:t xml:space="preserve"> dapat dilihat tabel </w:t>
      </w:r>
      <w:proofErr w:type="gramStart"/>
      <w:r w:rsidR="008C1AB4">
        <w:rPr>
          <w:rFonts w:ascii="Arial" w:hAnsi="Arial" w:cs="Arial"/>
          <w:sz w:val="24"/>
          <w:szCs w:val="24"/>
        </w:rPr>
        <w:t>berikut :</w:t>
      </w:r>
      <w:proofErr w:type="gramEnd"/>
      <w:r w:rsidR="008C1AB4">
        <w:rPr>
          <w:rFonts w:ascii="Arial" w:hAnsi="Arial" w:cs="Arial"/>
          <w:sz w:val="24"/>
          <w:szCs w:val="24"/>
        </w:rPr>
        <w:t xml:space="preserve"> </w:t>
      </w:r>
    </w:p>
    <w:p w:rsidR="002B419E" w:rsidRPr="00BF6CB7" w:rsidRDefault="00BF6CB7" w:rsidP="00BF6CB7">
      <w:pPr>
        <w:pStyle w:val="Caption"/>
        <w:jc w:val="center"/>
        <w:rPr>
          <w:rFonts w:ascii="Arial" w:hAnsi="Arial" w:cs="Arial"/>
          <w:color w:val="000000" w:themeColor="text1"/>
          <w:sz w:val="24"/>
          <w:szCs w:val="24"/>
        </w:rPr>
      </w:pPr>
      <w:bookmarkStart w:id="19" w:name="_Toc115688369"/>
      <w:proofErr w:type="gramStart"/>
      <w:r>
        <w:rPr>
          <w:rFonts w:ascii="Arial" w:hAnsi="Arial" w:cs="Arial"/>
          <w:color w:val="000000" w:themeColor="text1"/>
          <w:sz w:val="24"/>
          <w:szCs w:val="24"/>
        </w:rPr>
        <w:t>Tabel 2.</w:t>
      </w:r>
      <w:proofErr w:type="gramEnd"/>
      <w:r w:rsidRPr="00BF6CB7">
        <w:rPr>
          <w:rFonts w:ascii="Arial" w:hAnsi="Arial" w:cs="Arial"/>
          <w:color w:val="000000" w:themeColor="text1"/>
          <w:sz w:val="24"/>
          <w:szCs w:val="24"/>
        </w:rPr>
        <w:fldChar w:fldCharType="begin"/>
      </w:r>
      <w:r w:rsidRPr="00BF6CB7">
        <w:rPr>
          <w:rFonts w:ascii="Arial" w:hAnsi="Arial" w:cs="Arial"/>
          <w:color w:val="000000" w:themeColor="text1"/>
          <w:sz w:val="24"/>
          <w:szCs w:val="24"/>
        </w:rPr>
        <w:instrText xml:space="preserve"> SEQ Tabel_2. \* ARABIC </w:instrText>
      </w:r>
      <w:r w:rsidRPr="00BF6CB7">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3</w:t>
      </w:r>
      <w:r w:rsidRPr="00BF6CB7">
        <w:rPr>
          <w:rFonts w:ascii="Arial" w:hAnsi="Arial" w:cs="Arial"/>
          <w:color w:val="000000" w:themeColor="text1"/>
          <w:sz w:val="24"/>
          <w:szCs w:val="24"/>
        </w:rPr>
        <w:fldChar w:fldCharType="end"/>
      </w:r>
      <w:r>
        <w:rPr>
          <w:rFonts w:ascii="Arial" w:hAnsi="Arial" w:cs="Arial"/>
          <w:color w:val="000000" w:themeColor="text1"/>
          <w:sz w:val="24"/>
          <w:szCs w:val="24"/>
        </w:rPr>
        <w:t xml:space="preserve">. </w:t>
      </w:r>
      <w:r w:rsidR="002B419E" w:rsidRPr="00BF6CB7">
        <w:rPr>
          <w:rFonts w:ascii="Arial" w:hAnsi="Arial" w:cs="Arial"/>
          <w:color w:val="000000" w:themeColor="text1"/>
          <w:sz w:val="24"/>
          <w:szCs w:val="24"/>
        </w:rPr>
        <w:t>Sepuluh (10) Besar Penyakit Terbanyak Pada Pasien Rawat Jalan di UPTD Puskesmas Beji Tahun 2021</w:t>
      </w:r>
      <w:bookmarkEnd w:id="19"/>
    </w:p>
    <w:tbl>
      <w:tblPr>
        <w:tblW w:w="8946" w:type="dxa"/>
        <w:jc w:val="center"/>
        <w:tblCellMar>
          <w:left w:w="0" w:type="dxa"/>
          <w:right w:w="0" w:type="dxa"/>
        </w:tblCellMar>
        <w:tblLook w:val="0420" w:firstRow="1" w:lastRow="0" w:firstColumn="0" w:lastColumn="0" w:noHBand="0" w:noVBand="1"/>
      </w:tblPr>
      <w:tblGrid>
        <w:gridCol w:w="980"/>
        <w:gridCol w:w="4422"/>
        <w:gridCol w:w="992"/>
        <w:gridCol w:w="1420"/>
        <w:gridCol w:w="1132"/>
      </w:tblGrid>
      <w:tr w:rsidR="00597DDB" w:rsidRPr="00597DDB" w:rsidTr="00587385">
        <w:trPr>
          <w:trHeight w:val="611"/>
          <w:jc w:val="center"/>
        </w:trPr>
        <w:tc>
          <w:tcPr>
            <w:tcW w:w="980" w:type="dxa"/>
            <w:vMerge w:val="restart"/>
            <w:tcBorders>
              <w:top w:val="single" w:sz="8" w:space="0" w:color="000000"/>
              <w:left w:val="single" w:sz="8" w:space="0" w:color="000000"/>
              <w:bottom w:val="single" w:sz="8" w:space="0" w:color="000000"/>
              <w:right w:val="single" w:sz="8" w:space="0" w:color="000000"/>
            </w:tcBorders>
            <w:shd w:val="clear" w:color="auto" w:fill="A6A1A1"/>
            <w:tcMar>
              <w:top w:w="15" w:type="dxa"/>
              <w:left w:w="15" w:type="dxa"/>
              <w:bottom w:w="0" w:type="dxa"/>
              <w:right w:w="15" w:type="dxa"/>
            </w:tcMar>
            <w:vAlign w:val="center"/>
            <w:hideMark/>
          </w:tcPr>
          <w:p w:rsidR="008F6353" w:rsidRPr="00597DDB" w:rsidRDefault="00597DDB" w:rsidP="00597DDB">
            <w:pPr>
              <w:tabs>
                <w:tab w:val="left" w:pos="851"/>
              </w:tabs>
              <w:jc w:val="center"/>
              <w:rPr>
                <w:rFonts w:ascii="Arial" w:hAnsi="Arial" w:cs="Arial"/>
                <w:sz w:val="24"/>
                <w:szCs w:val="24"/>
              </w:rPr>
            </w:pPr>
            <w:r w:rsidRPr="00597DDB">
              <w:rPr>
                <w:rFonts w:ascii="Arial" w:hAnsi="Arial" w:cs="Arial"/>
                <w:b/>
                <w:bCs/>
                <w:sz w:val="24"/>
                <w:szCs w:val="24"/>
              </w:rPr>
              <w:t>KODE</w:t>
            </w:r>
          </w:p>
        </w:tc>
        <w:tc>
          <w:tcPr>
            <w:tcW w:w="4422" w:type="dxa"/>
            <w:vMerge w:val="restart"/>
            <w:tcBorders>
              <w:top w:val="single" w:sz="8" w:space="0" w:color="000000"/>
              <w:left w:val="single" w:sz="8" w:space="0" w:color="000000"/>
              <w:bottom w:val="single" w:sz="8" w:space="0" w:color="000000"/>
              <w:right w:val="single" w:sz="8" w:space="0" w:color="000000"/>
            </w:tcBorders>
            <w:shd w:val="clear" w:color="auto" w:fill="A6A1A1"/>
            <w:tcMar>
              <w:top w:w="15" w:type="dxa"/>
              <w:left w:w="15" w:type="dxa"/>
              <w:bottom w:w="0" w:type="dxa"/>
              <w:right w:w="15" w:type="dxa"/>
            </w:tcMar>
            <w:vAlign w:val="center"/>
            <w:hideMark/>
          </w:tcPr>
          <w:p w:rsidR="008F6353" w:rsidRPr="00597DDB" w:rsidRDefault="00597DDB" w:rsidP="00597DDB">
            <w:pPr>
              <w:tabs>
                <w:tab w:val="left" w:pos="851"/>
              </w:tabs>
              <w:jc w:val="center"/>
              <w:rPr>
                <w:rFonts w:ascii="Arial" w:hAnsi="Arial" w:cs="Arial"/>
                <w:sz w:val="24"/>
                <w:szCs w:val="24"/>
              </w:rPr>
            </w:pPr>
            <w:r w:rsidRPr="00597DDB">
              <w:rPr>
                <w:rFonts w:ascii="Arial" w:hAnsi="Arial" w:cs="Arial"/>
                <w:b/>
                <w:bCs/>
                <w:sz w:val="24"/>
                <w:szCs w:val="24"/>
              </w:rPr>
              <w:t>Topik</w:t>
            </w:r>
          </w:p>
        </w:tc>
        <w:tc>
          <w:tcPr>
            <w:tcW w:w="2412" w:type="dxa"/>
            <w:gridSpan w:val="2"/>
            <w:tcBorders>
              <w:top w:val="single" w:sz="8" w:space="0" w:color="000000"/>
              <w:left w:val="single" w:sz="8" w:space="0" w:color="000000"/>
              <w:bottom w:val="single" w:sz="8" w:space="0" w:color="000000"/>
              <w:right w:val="single" w:sz="8" w:space="0" w:color="000000"/>
            </w:tcBorders>
            <w:shd w:val="clear" w:color="auto" w:fill="A6A1A1"/>
            <w:tcMar>
              <w:top w:w="15" w:type="dxa"/>
              <w:left w:w="15" w:type="dxa"/>
              <w:bottom w:w="0" w:type="dxa"/>
              <w:right w:w="15" w:type="dxa"/>
            </w:tcMar>
            <w:vAlign w:val="center"/>
            <w:hideMark/>
          </w:tcPr>
          <w:p w:rsidR="008F6353" w:rsidRPr="00597DDB" w:rsidRDefault="00597DDB" w:rsidP="00597DDB">
            <w:pPr>
              <w:tabs>
                <w:tab w:val="left" w:pos="851"/>
              </w:tabs>
              <w:jc w:val="center"/>
              <w:rPr>
                <w:rFonts w:ascii="Arial" w:hAnsi="Arial" w:cs="Arial"/>
                <w:sz w:val="24"/>
                <w:szCs w:val="24"/>
              </w:rPr>
            </w:pPr>
            <w:r w:rsidRPr="00597DDB">
              <w:rPr>
                <w:rFonts w:ascii="Arial" w:hAnsi="Arial" w:cs="Arial"/>
                <w:b/>
                <w:bCs/>
                <w:sz w:val="24"/>
                <w:szCs w:val="24"/>
              </w:rPr>
              <w:t>Jenis Kelamin</w:t>
            </w:r>
          </w:p>
        </w:tc>
        <w:tc>
          <w:tcPr>
            <w:tcW w:w="1132" w:type="dxa"/>
            <w:vMerge w:val="restart"/>
            <w:tcBorders>
              <w:top w:val="single" w:sz="8" w:space="0" w:color="000000"/>
              <w:left w:val="single" w:sz="8" w:space="0" w:color="000000"/>
              <w:bottom w:val="single" w:sz="8" w:space="0" w:color="000000"/>
              <w:right w:val="single" w:sz="8" w:space="0" w:color="000000"/>
            </w:tcBorders>
            <w:shd w:val="clear" w:color="auto" w:fill="A6A1A1"/>
            <w:tcMar>
              <w:top w:w="15" w:type="dxa"/>
              <w:left w:w="15" w:type="dxa"/>
              <w:bottom w:w="0" w:type="dxa"/>
              <w:right w:w="15" w:type="dxa"/>
            </w:tcMar>
            <w:vAlign w:val="center"/>
            <w:hideMark/>
          </w:tcPr>
          <w:p w:rsidR="008F6353" w:rsidRPr="00597DDB" w:rsidRDefault="00597DDB" w:rsidP="00597DDB">
            <w:pPr>
              <w:tabs>
                <w:tab w:val="left" w:pos="851"/>
              </w:tabs>
              <w:jc w:val="center"/>
              <w:rPr>
                <w:rFonts w:ascii="Arial" w:hAnsi="Arial" w:cs="Arial"/>
                <w:sz w:val="24"/>
                <w:szCs w:val="24"/>
              </w:rPr>
            </w:pPr>
            <w:r w:rsidRPr="00597DDB">
              <w:rPr>
                <w:rFonts w:ascii="Arial" w:hAnsi="Arial" w:cs="Arial"/>
                <w:b/>
                <w:bCs/>
                <w:sz w:val="24"/>
                <w:szCs w:val="24"/>
              </w:rPr>
              <w:t>Total</w:t>
            </w:r>
          </w:p>
        </w:tc>
      </w:tr>
      <w:tr w:rsidR="00597DDB" w:rsidRPr="00597DDB" w:rsidTr="00587385">
        <w:trPr>
          <w:trHeight w:val="919"/>
          <w:jc w:val="center"/>
        </w:trPr>
        <w:tc>
          <w:tcPr>
            <w:tcW w:w="980" w:type="dxa"/>
            <w:vMerge/>
            <w:tcBorders>
              <w:top w:val="single" w:sz="8" w:space="0" w:color="000000"/>
              <w:left w:val="single" w:sz="8" w:space="0" w:color="000000"/>
              <w:bottom w:val="single" w:sz="8" w:space="0" w:color="000000"/>
              <w:right w:val="single" w:sz="8" w:space="0" w:color="000000"/>
            </w:tcBorders>
            <w:vAlign w:val="center"/>
            <w:hideMark/>
          </w:tcPr>
          <w:p w:rsidR="00597DDB" w:rsidRPr="00597DDB" w:rsidRDefault="00597DDB" w:rsidP="00597DDB">
            <w:pPr>
              <w:tabs>
                <w:tab w:val="left" w:pos="851"/>
              </w:tabs>
              <w:jc w:val="center"/>
              <w:rPr>
                <w:rFonts w:ascii="Arial" w:hAnsi="Arial" w:cs="Arial"/>
                <w:sz w:val="24"/>
                <w:szCs w:val="24"/>
              </w:rPr>
            </w:pPr>
          </w:p>
        </w:tc>
        <w:tc>
          <w:tcPr>
            <w:tcW w:w="4422" w:type="dxa"/>
            <w:vMerge/>
            <w:tcBorders>
              <w:top w:val="single" w:sz="8" w:space="0" w:color="000000"/>
              <w:left w:val="single" w:sz="8" w:space="0" w:color="000000"/>
              <w:bottom w:val="single" w:sz="8" w:space="0" w:color="000000"/>
              <w:right w:val="single" w:sz="8" w:space="0" w:color="000000"/>
            </w:tcBorders>
            <w:vAlign w:val="center"/>
            <w:hideMark/>
          </w:tcPr>
          <w:p w:rsidR="00597DDB" w:rsidRPr="00597DDB" w:rsidRDefault="00597DDB" w:rsidP="00597DDB">
            <w:pPr>
              <w:tabs>
                <w:tab w:val="left" w:pos="851"/>
              </w:tabs>
              <w:jc w:val="center"/>
              <w:rPr>
                <w:rFonts w:ascii="Arial" w:hAnsi="Arial" w:cs="Arial"/>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6A1A1"/>
            <w:tcMar>
              <w:top w:w="15" w:type="dxa"/>
              <w:left w:w="15" w:type="dxa"/>
              <w:bottom w:w="0" w:type="dxa"/>
              <w:right w:w="15" w:type="dxa"/>
            </w:tcMar>
            <w:vAlign w:val="center"/>
            <w:hideMark/>
          </w:tcPr>
          <w:p w:rsidR="008F6353" w:rsidRPr="00597DDB" w:rsidRDefault="00597DDB" w:rsidP="00597DDB">
            <w:pPr>
              <w:tabs>
                <w:tab w:val="left" w:pos="851"/>
              </w:tabs>
              <w:jc w:val="center"/>
              <w:rPr>
                <w:rFonts w:ascii="Arial" w:hAnsi="Arial" w:cs="Arial"/>
                <w:sz w:val="24"/>
                <w:szCs w:val="24"/>
              </w:rPr>
            </w:pPr>
            <w:r w:rsidRPr="00597DDB">
              <w:rPr>
                <w:rFonts w:ascii="Arial" w:hAnsi="Arial" w:cs="Arial"/>
                <w:b/>
                <w:bCs/>
                <w:sz w:val="24"/>
                <w:szCs w:val="24"/>
              </w:rPr>
              <w:t>Laki-laki</w:t>
            </w:r>
          </w:p>
        </w:tc>
        <w:tc>
          <w:tcPr>
            <w:tcW w:w="1420" w:type="dxa"/>
            <w:tcBorders>
              <w:top w:val="single" w:sz="8" w:space="0" w:color="000000"/>
              <w:left w:val="single" w:sz="8" w:space="0" w:color="000000"/>
              <w:bottom w:val="single" w:sz="8" w:space="0" w:color="000000"/>
              <w:right w:val="single" w:sz="8" w:space="0" w:color="000000"/>
            </w:tcBorders>
            <w:shd w:val="clear" w:color="auto" w:fill="A6A1A1"/>
            <w:tcMar>
              <w:top w:w="15" w:type="dxa"/>
              <w:left w:w="15" w:type="dxa"/>
              <w:bottom w:w="0" w:type="dxa"/>
              <w:right w:w="15" w:type="dxa"/>
            </w:tcMar>
            <w:vAlign w:val="center"/>
            <w:hideMark/>
          </w:tcPr>
          <w:p w:rsidR="008F6353" w:rsidRPr="00597DDB" w:rsidRDefault="00597DDB" w:rsidP="00597DDB">
            <w:pPr>
              <w:tabs>
                <w:tab w:val="left" w:pos="851"/>
              </w:tabs>
              <w:jc w:val="center"/>
              <w:rPr>
                <w:rFonts w:ascii="Arial" w:hAnsi="Arial" w:cs="Arial"/>
                <w:sz w:val="24"/>
                <w:szCs w:val="24"/>
              </w:rPr>
            </w:pPr>
            <w:r w:rsidRPr="00597DDB">
              <w:rPr>
                <w:rFonts w:ascii="Arial" w:hAnsi="Arial" w:cs="Arial"/>
                <w:b/>
                <w:bCs/>
                <w:sz w:val="24"/>
                <w:szCs w:val="24"/>
              </w:rPr>
              <w:t>Perempuan</w:t>
            </w:r>
          </w:p>
        </w:tc>
        <w:tc>
          <w:tcPr>
            <w:tcW w:w="1132" w:type="dxa"/>
            <w:vMerge/>
            <w:tcBorders>
              <w:top w:val="single" w:sz="8" w:space="0" w:color="000000"/>
              <w:left w:val="single" w:sz="8" w:space="0" w:color="000000"/>
              <w:bottom w:val="single" w:sz="8" w:space="0" w:color="000000"/>
              <w:right w:val="single" w:sz="8" w:space="0" w:color="000000"/>
            </w:tcBorders>
            <w:vAlign w:val="center"/>
            <w:hideMark/>
          </w:tcPr>
          <w:p w:rsidR="00597DDB" w:rsidRPr="00597DDB" w:rsidRDefault="00597DDB" w:rsidP="00597DDB">
            <w:pPr>
              <w:tabs>
                <w:tab w:val="left" w:pos="851"/>
              </w:tabs>
              <w:jc w:val="both"/>
              <w:rPr>
                <w:rFonts w:ascii="Arial" w:hAnsi="Arial" w:cs="Arial"/>
                <w:sz w:val="24"/>
                <w:szCs w:val="24"/>
              </w:rPr>
            </w:pPr>
          </w:p>
        </w:tc>
      </w:tr>
      <w:tr w:rsidR="00597DDB" w:rsidRPr="00597DDB" w:rsidTr="00587385">
        <w:trPr>
          <w:trHeight w:val="611"/>
          <w:jc w:val="center"/>
        </w:trPr>
        <w:tc>
          <w:tcPr>
            <w:tcW w:w="980" w:type="dxa"/>
            <w:tcBorders>
              <w:top w:val="single" w:sz="8" w:space="0" w:color="000000"/>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I10</w:t>
            </w:r>
          </w:p>
        </w:tc>
        <w:tc>
          <w:tcPr>
            <w:tcW w:w="4422" w:type="dxa"/>
            <w:tcBorders>
              <w:top w:val="single" w:sz="8" w:space="0" w:color="000000"/>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Essential (primary) hypertension</w:t>
            </w:r>
          </w:p>
        </w:tc>
        <w:tc>
          <w:tcPr>
            <w:tcW w:w="992" w:type="dxa"/>
            <w:tcBorders>
              <w:top w:val="single" w:sz="8" w:space="0" w:color="000000"/>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1524</w:t>
            </w:r>
          </w:p>
        </w:tc>
        <w:tc>
          <w:tcPr>
            <w:tcW w:w="1420" w:type="dxa"/>
            <w:tcBorders>
              <w:top w:val="single" w:sz="8" w:space="0" w:color="000000"/>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2804</w:t>
            </w:r>
          </w:p>
        </w:tc>
        <w:tc>
          <w:tcPr>
            <w:tcW w:w="1132" w:type="dxa"/>
            <w:tcBorders>
              <w:top w:val="single" w:sz="8" w:space="0" w:color="000000"/>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4328</w:t>
            </w:r>
          </w:p>
        </w:tc>
      </w:tr>
      <w:tr w:rsidR="00597DDB" w:rsidRPr="00597DDB" w:rsidTr="00587385">
        <w:trPr>
          <w:trHeight w:val="611"/>
          <w:jc w:val="center"/>
        </w:trPr>
        <w:tc>
          <w:tcPr>
            <w:tcW w:w="980"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J00</w:t>
            </w:r>
          </w:p>
        </w:tc>
        <w:tc>
          <w:tcPr>
            <w:tcW w:w="4422"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Acute nasopharyngitis [common cold]</w:t>
            </w:r>
          </w:p>
        </w:tc>
        <w:tc>
          <w:tcPr>
            <w:tcW w:w="992"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1147</w:t>
            </w:r>
          </w:p>
        </w:tc>
        <w:tc>
          <w:tcPr>
            <w:tcW w:w="1420"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1256</w:t>
            </w:r>
          </w:p>
        </w:tc>
        <w:tc>
          <w:tcPr>
            <w:tcW w:w="1132"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2403</w:t>
            </w:r>
          </w:p>
        </w:tc>
      </w:tr>
      <w:tr w:rsidR="00597DDB" w:rsidRPr="00597DDB" w:rsidTr="00587385">
        <w:trPr>
          <w:trHeight w:val="819"/>
          <w:jc w:val="center"/>
        </w:trPr>
        <w:tc>
          <w:tcPr>
            <w:tcW w:w="980"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J06.9</w:t>
            </w:r>
          </w:p>
        </w:tc>
        <w:tc>
          <w:tcPr>
            <w:tcW w:w="4422"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Acute upper respiratory infection, unspecified</w:t>
            </w:r>
          </w:p>
        </w:tc>
        <w:tc>
          <w:tcPr>
            <w:tcW w:w="992"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1048</w:t>
            </w:r>
          </w:p>
        </w:tc>
        <w:tc>
          <w:tcPr>
            <w:tcW w:w="1420"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1141</w:t>
            </w:r>
          </w:p>
        </w:tc>
        <w:tc>
          <w:tcPr>
            <w:tcW w:w="1132"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2189</w:t>
            </w:r>
          </w:p>
        </w:tc>
      </w:tr>
      <w:tr w:rsidR="00597DDB" w:rsidRPr="00597DDB" w:rsidTr="00587385">
        <w:trPr>
          <w:trHeight w:val="611"/>
          <w:jc w:val="center"/>
        </w:trPr>
        <w:tc>
          <w:tcPr>
            <w:tcW w:w="980"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K30</w:t>
            </w:r>
          </w:p>
        </w:tc>
        <w:tc>
          <w:tcPr>
            <w:tcW w:w="4422"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Dyspepsia</w:t>
            </w:r>
          </w:p>
        </w:tc>
        <w:tc>
          <w:tcPr>
            <w:tcW w:w="992"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753</w:t>
            </w:r>
          </w:p>
        </w:tc>
        <w:tc>
          <w:tcPr>
            <w:tcW w:w="1420"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1434</w:t>
            </w:r>
          </w:p>
        </w:tc>
        <w:tc>
          <w:tcPr>
            <w:tcW w:w="1132"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2187</w:t>
            </w:r>
          </w:p>
        </w:tc>
      </w:tr>
      <w:tr w:rsidR="00597DDB" w:rsidRPr="00597DDB" w:rsidTr="00587385">
        <w:trPr>
          <w:trHeight w:val="611"/>
          <w:jc w:val="center"/>
        </w:trPr>
        <w:tc>
          <w:tcPr>
            <w:tcW w:w="980"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Z36.9</w:t>
            </w:r>
          </w:p>
        </w:tc>
        <w:tc>
          <w:tcPr>
            <w:tcW w:w="4422"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Antenatal screening, unspecified</w:t>
            </w:r>
          </w:p>
        </w:tc>
        <w:tc>
          <w:tcPr>
            <w:tcW w:w="992"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20</w:t>
            </w:r>
          </w:p>
        </w:tc>
        <w:tc>
          <w:tcPr>
            <w:tcW w:w="1420"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1823</w:t>
            </w:r>
          </w:p>
        </w:tc>
        <w:tc>
          <w:tcPr>
            <w:tcW w:w="1132"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1843</w:t>
            </w:r>
          </w:p>
        </w:tc>
      </w:tr>
      <w:tr w:rsidR="00597DDB" w:rsidRPr="00597DDB" w:rsidTr="00587385">
        <w:trPr>
          <w:trHeight w:val="611"/>
          <w:jc w:val="center"/>
        </w:trPr>
        <w:tc>
          <w:tcPr>
            <w:tcW w:w="980"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R50.9</w:t>
            </w:r>
          </w:p>
        </w:tc>
        <w:tc>
          <w:tcPr>
            <w:tcW w:w="4422"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Fever, unspecified</w:t>
            </w:r>
          </w:p>
        </w:tc>
        <w:tc>
          <w:tcPr>
            <w:tcW w:w="992"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919</w:t>
            </w:r>
          </w:p>
        </w:tc>
        <w:tc>
          <w:tcPr>
            <w:tcW w:w="1420"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834</w:t>
            </w:r>
          </w:p>
        </w:tc>
        <w:tc>
          <w:tcPr>
            <w:tcW w:w="1132"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1753</w:t>
            </w:r>
          </w:p>
        </w:tc>
      </w:tr>
      <w:tr w:rsidR="00597DDB" w:rsidRPr="00597DDB" w:rsidTr="00587385">
        <w:trPr>
          <w:trHeight w:val="611"/>
          <w:jc w:val="center"/>
        </w:trPr>
        <w:tc>
          <w:tcPr>
            <w:tcW w:w="980"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Z00.0</w:t>
            </w:r>
          </w:p>
        </w:tc>
        <w:tc>
          <w:tcPr>
            <w:tcW w:w="4422"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General medical examination</w:t>
            </w:r>
          </w:p>
        </w:tc>
        <w:tc>
          <w:tcPr>
            <w:tcW w:w="992"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700</w:t>
            </w:r>
          </w:p>
        </w:tc>
        <w:tc>
          <w:tcPr>
            <w:tcW w:w="1420"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810</w:t>
            </w:r>
          </w:p>
        </w:tc>
        <w:tc>
          <w:tcPr>
            <w:tcW w:w="1132"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1510</w:t>
            </w:r>
          </w:p>
        </w:tc>
      </w:tr>
      <w:tr w:rsidR="00597DDB" w:rsidRPr="00597DDB" w:rsidTr="00587385">
        <w:trPr>
          <w:trHeight w:val="611"/>
          <w:jc w:val="center"/>
        </w:trPr>
        <w:tc>
          <w:tcPr>
            <w:tcW w:w="980"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B34.2</w:t>
            </w:r>
          </w:p>
        </w:tc>
        <w:tc>
          <w:tcPr>
            <w:tcW w:w="4422"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Coronavirus infection, unspecified</w:t>
            </w:r>
          </w:p>
        </w:tc>
        <w:tc>
          <w:tcPr>
            <w:tcW w:w="992"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526</w:t>
            </w:r>
          </w:p>
        </w:tc>
        <w:tc>
          <w:tcPr>
            <w:tcW w:w="1420"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627</w:t>
            </w:r>
          </w:p>
        </w:tc>
        <w:tc>
          <w:tcPr>
            <w:tcW w:w="1132" w:type="dxa"/>
            <w:tcBorders>
              <w:top w:val="single" w:sz="8" w:space="0" w:color="FFFFFF"/>
              <w:left w:val="single" w:sz="8" w:space="0" w:color="000000"/>
              <w:bottom w:val="single" w:sz="8" w:space="0" w:color="FFFFFF"/>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1153</w:t>
            </w:r>
          </w:p>
        </w:tc>
      </w:tr>
      <w:tr w:rsidR="00597DDB" w:rsidRPr="00597DDB" w:rsidTr="00587385">
        <w:trPr>
          <w:trHeight w:val="819"/>
          <w:jc w:val="center"/>
        </w:trPr>
        <w:tc>
          <w:tcPr>
            <w:tcW w:w="980"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Z23.8</w:t>
            </w:r>
          </w:p>
        </w:tc>
        <w:tc>
          <w:tcPr>
            <w:tcW w:w="4422"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Need for immunization against other single bacterial diseases</w:t>
            </w:r>
          </w:p>
        </w:tc>
        <w:tc>
          <w:tcPr>
            <w:tcW w:w="992"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572</w:t>
            </w:r>
          </w:p>
        </w:tc>
        <w:tc>
          <w:tcPr>
            <w:tcW w:w="1420"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506</w:t>
            </w:r>
          </w:p>
        </w:tc>
        <w:tc>
          <w:tcPr>
            <w:tcW w:w="1132" w:type="dxa"/>
            <w:tcBorders>
              <w:top w:val="single" w:sz="8" w:space="0" w:color="FFFFFF"/>
              <w:left w:val="single" w:sz="8" w:space="0" w:color="000000"/>
              <w:bottom w:val="single" w:sz="8" w:space="0" w:color="FFFFFF"/>
              <w:right w:val="single" w:sz="8" w:space="0" w:color="000000"/>
            </w:tcBorders>
            <w:shd w:val="clear" w:color="auto" w:fill="F7E9E7"/>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1078</w:t>
            </w:r>
          </w:p>
        </w:tc>
      </w:tr>
      <w:tr w:rsidR="00597DDB" w:rsidRPr="00597DDB" w:rsidTr="00587385">
        <w:trPr>
          <w:trHeight w:val="611"/>
          <w:jc w:val="center"/>
        </w:trPr>
        <w:tc>
          <w:tcPr>
            <w:tcW w:w="980" w:type="dxa"/>
            <w:tcBorders>
              <w:top w:val="single" w:sz="8" w:space="0" w:color="FFFFFF"/>
              <w:left w:val="single" w:sz="8" w:space="0" w:color="000000"/>
              <w:bottom w:val="single" w:sz="8" w:space="0" w:color="000000"/>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J02.9</w:t>
            </w:r>
          </w:p>
        </w:tc>
        <w:tc>
          <w:tcPr>
            <w:tcW w:w="4422" w:type="dxa"/>
            <w:tcBorders>
              <w:top w:val="single" w:sz="8" w:space="0" w:color="FFFFFF"/>
              <w:left w:val="single" w:sz="8" w:space="0" w:color="000000"/>
              <w:bottom w:val="single" w:sz="8" w:space="0" w:color="000000"/>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Acute pharyngitis, unspecified</w:t>
            </w:r>
          </w:p>
        </w:tc>
        <w:tc>
          <w:tcPr>
            <w:tcW w:w="992" w:type="dxa"/>
            <w:tcBorders>
              <w:top w:val="single" w:sz="8" w:space="0" w:color="FFFFFF"/>
              <w:left w:val="single" w:sz="8" w:space="0" w:color="000000"/>
              <w:bottom w:val="single" w:sz="8" w:space="0" w:color="000000"/>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449</w:t>
            </w:r>
          </w:p>
        </w:tc>
        <w:tc>
          <w:tcPr>
            <w:tcW w:w="1420" w:type="dxa"/>
            <w:tcBorders>
              <w:top w:val="single" w:sz="8" w:space="0" w:color="FFFFFF"/>
              <w:left w:val="single" w:sz="8" w:space="0" w:color="000000"/>
              <w:bottom w:val="single" w:sz="8" w:space="0" w:color="000000"/>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457</w:t>
            </w:r>
          </w:p>
        </w:tc>
        <w:tc>
          <w:tcPr>
            <w:tcW w:w="1132" w:type="dxa"/>
            <w:tcBorders>
              <w:top w:val="single" w:sz="8" w:space="0" w:color="FFFFFF"/>
              <w:left w:val="single" w:sz="8" w:space="0" w:color="000000"/>
              <w:bottom w:val="single" w:sz="8" w:space="0" w:color="000000"/>
              <w:right w:val="single" w:sz="8" w:space="0" w:color="000000"/>
            </w:tcBorders>
            <w:shd w:val="clear" w:color="auto" w:fill="EFCFCC"/>
            <w:tcMar>
              <w:top w:w="15" w:type="dxa"/>
              <w:left w:w="15" w:type="dxa"/>
              <w:bottom w:w="0" w:type="dxa"/>
              <w:right w:w="15" w:type="dxa"/>
            </w:tcMar>
            <w:vAlign w:val="center"/>
            <w:hideMark/>
          </w:tcPr>
          <w:p w:rsidR="008F6353" w:rsidRPr="00597DDB" w:rsidRDefault="00597DDB" w:rsidP="00597DDB">
            <w:pPr>
              <w:tabs>
                <w:tab w:val="left" w:pos="851"/>
              </w:tabs>
              <w:jc w:val="both"/>
              <w:rPr>
                <w:rFonts w:ascii="Arial" w:hAnsi="Arial" w:cs="Arial"/>
                <w:sz w:val="24"/>
                <w:szCs w:val="24"/>
              </w:rPr>
            </w:pPr>
            <w:r w:rsidRPr="00597DDB">
              <w:rPr>
                <w:rFonts w:ascii="Arial" w:hAnsi="Arial" w:cs="Arial"/>
                <w:b/>
                <w:bCs/>
                <w:sz w:val="24"/>
                <w:szCs w:val="24"/>
              </w:rPr>
              <w:t>906</w:t>
            </w:r>
          </w:p>
        </w:tc>
      </w:tr>
    </w:tbl>
    <w:p w:rsidR="002B419E" w:rsidRPr="00160865" w:rsidRDefault="002B419E" w:rsidP="00160865">
      <w:pPr>
        <w:tabs>
          <w:tab w:val="left" w:pos="851"/>
        </w:tabs>
        <w:jc w:val="both"/>
        <w:rPr>
          <w:rFonts w:ascii="Arial" w:hAnsi="Arial" w:cs="Arial"/>
          <w:sz w:val="24"/>
          <w:szCs w:val="24"/>
        </w:rPr>
      </w:pPr>
    </w:p>
    <w:p w:rsidR="002B419E" w:rsidRDefault="002B419E" w:rsidP="00993802">
      <w:pPr>
        <w:pStyle w:val="ListParagraph"/>
        <w:tabs>
          <w:tab w:val="left" w:pos="851"/>
        </w:tabs>
        <w:ind w:left="709"/>
        <w:jc w:val="both"/>
        <w:rPr>
          <w:rFonts w:ascii="Arial" w:hAnsi="Arial" w:cs="Arial"/>
          <w:sz w:val="24"/>
          <w:szCs w:val="24"/>
        </w:rPr>
      </w:pPr>
    </w:p>
    <w:p w:rsidR="002B419E" w:rsidRPr="00160865" w:rsidRDefault="002B419E" w:rsidP="00160865">
      <w:pPr>
        <w:pStyle w:val="ListParagraph"/>
        <w:numPr>
          <w:ilvl w:val="0"/>
          <w:numId w:val="11"/>
        </w:numPr>
        <w:tabs>
          <w:tab w:val="left" w:pos="851"/>
        </w:tabs>
        <w:spacing w:line="360" w:lineRule="auto"/>
        <w:ind w:left="709"/>
        <w:jc w:val="both"/>
        <w:rPr>
          <w:rFonts w:ascii="Arial" w:hAnsi="Arial" w:cs="Arial"/>
          <w:b/>
          <w:sz w:val="24"/>
          <w:szCs w:val="24"/>
        </w:rPr>
      </w:pPr>
      <w:r w:rsidRPr="00160865">
        <w:rPr>
          <w:rFonts w:ascii="Arial" w:hAnsi="Arial" w:cs="Arial"/>
          <w:b/>
          <w:sz w:val="24"/>
          <w:szCs w:val="24"/>
        </w:rPr>
        <w:t xml:space="preserve">Kunjungan Rawat Inap </w:t>
      </w:r>
      <w:r w:rsidR="002073C5" w:rsidRPr="00160865">
        <w:rPr>
          <w:rFonts w:ascii="Arial" w:hAnsi="Arial" w:cs="Arial"/>
          <w:b/>
          <w:sz w:val="24"/>
          <w:szCs w:val="24"/>
        </w:rPr>
        <w:t>(PONED)</w:t>
      </w:r>
    </w:p>
    <w:p w:rsidR="002B419E" w:rsidRDefault="002B419E" w:rsidP="00160865">
      <w:pPr>
        <w:pStyle w:val="ListParagraph"/>
        <w:tabs>
          <w:tab w:val="left" w:pos="851"/>
        </w:tabs>
        <w:spacing w:line="360" w:lineRule="auto"/>
        <w:ind w:left="709"/>
        <w:jc w:val="both"/>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Kunjungan rawat inap</w:t>
      </w:r>
      <w:r w:rsidR="00314072">
        <w:rPr>
          <w:rFonts w:ascii="Arial" w:hAnsi="Arial" w:cs="Arial"/>
          <w:sz w:val="24"/>
          <w:szCs w:val="24"/>
        </w:rPr>
        <w:t xml:space="preserve"> pada tahun 2021</w:t>
      </w:r>
      <w:r>
        <w:rPr>
          <w:rFonts w:ascii="Arial" w:hAnsi="Arial" w:cs="Arial"/>
          <w:sz w:val="24"/>
          <w:szCs w:val="24"/>
        </w:rPr>
        <w:t xml:space="preserve"> dimana kunjungan rawat inap PONED di Puskesmas sebanyak </w:t>
      </w:r>
      <w:r w:rsidR="00314072">
        <w:rPr>
          <w:rFonts w:ascii="Arial" w:hAnsi="Arial" w:cs="Arial"/>
          <w:sz w:val="24"/>
          <w:szCs w:val="24"/>
        </w:rPr>
        <w:t>167 Kunjungan.</w:t>
      </w:r>
      <w:proofErr w:type="gramEnd"/>
      <w:r w:rsidR="00314072">
        <w:rPr>
          <w:rFonts w:ascii="Arial" w:hAnsi="Arial" w:cs="Arial"/>
          <w:sz w:val="24"/>
          <w:szCs w:val="24"/>
        </w:rPr>
        <w:t xml:space="preserve"> </w:t>
      </w:r>
      <w:proofErr w:type="gramStart"/>
      <w:r w:rsidR="00314072">
        <w:rPr>
          <w:rFonts w:ascii="Arial" w:hAnsi="Arial" w:cs="Arial"/>
          <w:sz w:val="24"/>
          <w:szCs w:val="24"/>
        </w:rPr>
        <w:t>Berikut data Kunjungan Rawat Inap (PONED).</w:t>
      </w:r>
      <w:proofErr w:type="gramEnd"/>
      <w:r w:rsidR="00314072">
        <w:rPr>
          <w:rFonts w:ascii="Arial" w:hAnsi="Arial" w:cs="Arial"/>
          <w:sz w:val="24"/>
          <w:szCs w:val="24"/>
        </w:rPr>
        <w:t xml:space="preserve"> </w:t>
      </w:r>
    </w:p>
    <w:p w:rsidR="008835A7" w:rsidRDefault="008835A7" w:rsidP="00160865">
      <w:pPr>
        <w:pStyle w:val="ListParagraph"/>
        <w:tabs>
          <w:tab w:val="left" w:pos="851"/>
        </w:tabs>
        <w:spacing w:line="360" w:lineRule="auto"/>
        <w:ind w:left="709"/>
        <w:jc w:val="both"/>
        <w:rPr>
          <w:rFonts w:ascii="Arial" w:hAnsi="Arial" w:cs="Arial"/>
          <w:sz w:val="24"/>
          <w:szCs w:val="24"/>
        </w:rPr>
      </w:pPr>
    </w:p>
    <w:p w:rsidR="00314072" w:rsidRPr="00BF6CB7" w:rsidRDefault="00BF6CB7" w:rsidP="00BF6CB7">
      <w:pPr>
        <w:pStyle w:val="Caption"/>
        <w:jc w:val="center"/>
        <w:rPr>
          <w:rFonts w:ascii="Arial" w:hAnsi="Arial" w:cs="Arial"/>
          <w:color w:val="000000" w:themeColor="text1"/>
          <w:sz w:val="24"/>
          <w:szCs w:val="24"/>
        </w:rPr>
      </w:pPr>
      <w:bookmarkStart w:id="20" w:name="_Toc115688370"/>
      <w:proofErr w:type="gramStart"/>
      <w:r w:rsidRPr="00BF6CB7">
        <w:rPr>
          <w:rFonts w:ascii="Arial" w:hAnsi="Arial" w:cs="Arial"/>
          <w:color w:val="000000" w:themeColor="text1"/>
          <w:sz w:val="24"/>
          <w:szCs w:val="24"/>
        </w:rPr>
        <w:t>Tabel 2.</w:t>
      </w:r>
      <w:proofErr w:type="gramEnd"/>
      <w:r w:rsidRPr="00BF6CB7">
        <w:rPr>
          <w:rFonts w:ascii="Arial" w:hAnsi="Arial" w:cs="Arial"/>
          <w:color w:val="000000" w:themeColor="text1"/>
          <w:sz w:val="24"/>
          <w:szCs w:val="24"/>
        </w:rPr>
        <w:t xml:space="preserve"> </w:t>
      </w:r>
      <w:r w:rsidRPr="00BF6CB7">
        <w:rPr>
          <w:rFonts w:ascii="Arial" w:hAnsi="Arial" w:cs="Arial"/>
          <w:color w:val="000000" w:themeColor="text1"/>
          <w:sz w:val="24"/>
          <w:szCs w:val="24"/>
        </w:rPr>
        <w:fldChar w:fldCharType="begin"/>
      </w:r>
      <w:r w:rsidRPr="00BF6CB7">
        <w:rPr>
          <w:rFonts w:ascii="Arial" w:hAnsi="Arial" w:cs="Arial"/>
          <w:color w:val="000000" w:themeColor="text1"/>
          <w:sz w:val="24"/>
          <w:szCs w:val="24"/>
        </w:rPr>
        <w:instrText xml:space="preserve"> SEQ Tabel_2. \* ARABIC </w:instrText>
      </w:r>
      <w:r w:rsidRPr="00BF6CB7">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4</w:t>
      </w:r>
      <w:r w:rsidRPr="00BF6CB7">
        <w:rPr>
          <w:rFonts w:ascii="Arial" w:hAnsi="Arial" w:cs="Arial"/>
          <w:color w:val="000000" w:themeColor="text1"/>
          <w:sz w:val="24"/>
          <w:szCs w:val="24"/>
        </w:rPr>
        <w:fldChar w:fldCharType="end"/>
      </w:r>
      <w:r w:rsidRPr="00BF6CB7">
        <w:rPr>
          <w:rFonts w:ascii="Arial" w:hAnsi="Arial" w:cs="Arial"/>
          <w:color w:val="000000" w:themeColor="text1"/>
          <w:sz w:val="24"/>
          <w:szCs w:val="24"/>
        </w:rPr>
        <w:t xml:space="preserve">. </w:t>
      </w:r>
      <w:r w:rsidR="00314072" w:rsidRPr="00BF6CB7">
        <w:rPr>
          <w:rFonts w:ascii="Arial" w:hAnsi="Arial" w:cs="Arial"/>
          <w:color w:val="000000" w:themeColor="text1"/>
          <w:sz w:val="24"/>
          <w:szCs w:val="24"/>
        </w:rPr>
        <w:t>Jumlah Kunjungan Rawat Inap (PONED)</w:t>
      </w:r>
      <w:r w:rsidR="00F41C06" w:rsidRPr="00BF6CB7">
        <w:rPr>
          <w:rFonts w:ascii="Arial" w:hAnsi="Arial" w:cs="Arial"/>
          <w:color w:val="000000" w:themeColor="text1"/>
          <w:sz w:val="24"/>
          <w:szCs w:val="24"/>
        </w:rPr>
        <w:t xml:space="preserve"> di UPTD Puskesmas Beji Tahun 2021</w:t>
      </w:r>
      <w:bookmarkEnd w:id="20"/>
    </w:p>
    <w:tbl>
      <w:tblPr>
        <w:tblW w:w="5000" w:type="dxa"/>
        <w:jc w:val="center"/>
        <w:tblInd w:w="93" w:type="dxa"/>
        <w:tblLook w:val="04A0" w:firstRow="1" w:lastRow="0" w:firstColumn="1" w:lastColumn="0" w:noHBand="0" w:noVBand="1"/>
      </w:tblPr>
      <w:tblGrid>
        <w:gridCol w:w="576"/>
        <w:gridCol w:w="3500"/>
        <w:gridCol w:w="990"/>
      </w:tblGrid>
      <w:tr w:rsidR="00314072" w:rsidRPr="006C0D22" w:rsidTr="00921FE1">
        <w:trPr>
          <w:trHeight w:val="29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NO</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 xml:space="preserve">Bulan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 xml:space="preserve">Jumlah </w:t>
            </w:r>
          </w:p>
        </w:tc>
      </w:tr>
      <w:tr w:rsidR="00314072" w:rsidRPr="006C0D22" w:rsidTr="00921FE1">
        <w:trPr>
          <w:trHeight w:val="29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1</w:t>
            </w:r>
          </w:p>
        </w:tc>
        <w:tc>
          <w:tcPr>
            <w:tcW w:w="350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xml:space="preserve"> Januari </w:t>
            </w:r>
          </w:p>
        </w:tc>
        <w:tc>
          <w:tcPr>
            <w:tcW w:w="96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w:t>
            </w:r>
            <w:r w:rsidR="006C0D22" w:rsidRPr="006C0D22">
              <w:rPr>
                <w:rFonts w:ascii="Arial" w:eastAsia="Times New Roman" w:hAnsi="Arial" w:cs="Arial"/>
                <w:color w:val="000000"/>
                <w:sz w:val="24"/>
                <w:szCs w:val="24"/>
              </w:rPr>
              <w:t>11</w:t>
            </w:r>
          </w:p>
        </w:tc>
      </w:tr>
      <w:tr w:rsidR="00314072" w:rsidRPr="006C0D22" w:rsidTr="00921FE1">
        <w:trPr>
          <w:trHeight w:val="29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2</w:t>
            </w:r>
          </w:p>
        </w:tc>
        <w:tc>
          <w:tcPr>
            <w:tcW w:w="350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xml:space="preserve"> Februari </w:t>
            </w:r>
          </w:p>
        </w:tc>
        <w:tc>
          <w:tcPr>
            <w:tcW w:w="96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w:t>
            </w:r>
            <w:r w:rsidR="006C0D22" w:rsidRPr="006C0D22">
              <w:rPr>
                <w:rFonts w:ascii="Arial" w:eastAsia="Times New Roman" w:hAnsi="Arial" w:cs="Arial"/>
                <w:color w:val="000000"/>
                <w:sz w:val="24"/>
                <w:szCs w:val="24"/>
              </w:rPr>
              <w:t>7</w:t>
            </w:r>
          </w:p>
        </w:tc>
      </w:tr>
      <w:tr w:rsidR="00314072" w:rsidRPr="006C0D22" w:rsidTr="00921FE1">
        <w:trPr>
          <w:trHeight w:val="29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3</w:t>
            </w:r>
          </w:p>
        </w:tc>
        <w:tc>
          <w:tcPr>
            <w:tcW w:w="350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xml:space="preserve"> Maret </w:t>
            </w:r>
          </w:p>
        </w:tc>
        <w:tc>
          <w:tcPr>
            <w:tcW w:w="96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w:t>
            </w:r>
            <w:r w:rsidR="006C0D22" w:rsidRPr="006C0D22">
              <w:rPr>
                <w:rFonts w:ascii="Arial" w:eastAsia="Times New Roman" w:hAnsi="Arial" w:cs="Arial"/>
                <w:color w:val="000000"/>
                <w:sz w:val="24"/>
                <w:szCs w:val="24"/>
              </w:rPr>
              <w:t>12</w:t>
            </w:r>
          </w:p>
        </w:tc>
      </w:tr>
      <w:tr w:rsidR="00314072" w:rsidRPr="006C0D22" w:rsidTr="00921FE1">
        <w:trPr>
          <w:trHeight w:val="29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4</w:t>
            </w:r>
          </w:p>
        </w:tc>
        <w:tc>
          <w:tcPr>
            <w:tcW w:w="350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xml:space="preserve"> April </w:t>
            </w:r>
          </w:p>
        </w:tc>
        <w:tc>
          <w:tcPr>
            <w:tcW w:w="96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36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w:t>
            </w:r>
            <w:r w:rsidR="006C0D22" w:rsidRPr="006C0D22">
              <w:rPr>
                <w:rFonts w:ascii="Arial" w:eastAsia="Times New Roman" w:hAnsi="Arial" w:cs="Arial"/>
                <w:color w:val="000000"/>
                <w:sz w:val="24"/>
                <w:szCs w:val="24"/>
              </w:rPr>
              <w:t>14</w:t>
            </w:r>
          </w:p>
        </w:tc>
      </w:tr>
      <w:tr w:rsidR="00314072" w:rsidRPr="006C0D22" w:rsidTr="00921FE1">
        <w:trPr>
          <w:trHeight w:val="29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5</w:t>
            </w:r>
          </w:p>
        </w:tc>
        <w:tc>
          <w:tcPr>
            <w:tcW w:w="350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xml:space="preserve"> Mei </w:t>
            </w:r>
          </w:p>
        </w:tc>
        <w:tc>
          <w:tcPr>
            <w:tcW w:w="96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w:t>
            </w:r>
            <w:r w:rsidR="006C0D22" w:rsidRPr="006C0D22">
              <w:rPr>
                <w:rFonts w:ascii="Arial" w:eastAsia="Times New Roman" w:hAnsi="Arial" w:cs="Arial"/>
                <w:color w:val="000000"/>
                <w:sz w:val="24"/>
                <w:szCs w:val="24"/>
              </w:rPr>
              <w:t>18</w:t>
            </w:r>
          </w:p>
        </w:tc>
      </w:tr>
      <w:tr w:rsidR="00314072" w:rsidRPr="006C0D22" w:rsidTr="00921FE1">
        <w:trPr>
          <w:trHeight w:val="29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6</w:t>
            </w:r>
          </w:p>
        </w:tc>
        <w:tc>
          <w:tcPr>
            <w:tcW w:w="350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xml:space="preserve"> Juni </w:t>
            </w:r>
          </w:p>
        </w:tc>
        <w:tc>
          <w:tcPr>
            <w:tcW w:w="96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w:t>
            </w:r>
            <w:r w:rsidR="006C0D22" w:rsidRPr="006C0D22">
              <w:rPr>
                <w:rFonts w:ascii="Arial" w:eastAsia="Times New Roman" w:hAnsi="Arial" w:cs="Arial"/>
                <w:color w:val="000000"/>
                <w:sz w:val="24"/>
                <w:szCs w:val="24"/>
              </w:rPr>
              <w:t>5</w:t>
            </w:r>
          </w:p>
        </w:tc>
      </w:tr>
      <w:tr w:rsidR="00314072" w:rsidRPr="006C0D22" w:rsidTr="00921FE1">
        <w:trPr>
          <w:trHeight w:val="29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7</w:t>
            </w:r>
          </w:p>
        </w:tc>
        <w:tc>
          <w:tcPr>
            <w:tcW w:w="350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xml:space="preserve"> Juli </w:t>
            </w:r>
          </w:p>
        </w:tc>
        <w:tc>
          <w:tcPr>
            <w:tcW w:w="96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w:t>
            </w:r>
            <w:r w:rsidR="006C0D22" w:rsidRPr="006C0D22">
              <w:rPr>
                <w:rFonts w:ascii="Arial" w:eastAsia="Times New Roman" w:hAnsi="Arial" w:cs="Arial"/>
                <w:color w:val="000000"/>
                <w:sz w:val="24"/>
                <w:szCs w:val="24"/>
              </w:rPr>
              <w:t>11</w:t>
            </w:r>
          </w:p>
        </w:tc>
      </w:tr>
      <w:tr w:rsidR="00314072" w:rsidRPr="006C0D22" w:rsidTr="00921FE1">
        <w:trPr>
          <w:trHeight w:val="29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8</w:t>
            </w:r>
          </w:p>
        </w:tc>
        <w:tc>
          <w:tcPr>
            <w:tcW w:w="350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xml:space="preserve"> Agustus </w:t>
            </w:r>
          </w:p>
        </w:tc>
        <w:tc>
          <w:tcPr>
            <w:tcW w:w="96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w:t>
            </w:r>
            <w:r w:rsidR="006C0D22" w:rsidRPr="006C0D22">
              <w:rPr>
                <w:rFonts w:ascii="Arial" w:eastAsia="Times New Roman" w:hAnsi="Arial" w:cs="Arial"/>
                <w:color w:val="000000"/>
                <w:sz w:val="24"/>
                <w:szCs w:val="24"/>
              </w:rPr>
              <w:t>13</w:t>
            </w:r>
          </w:p>
        </w:tc>
      </w:tr>
      <w:tr w:rsidR="00314072" w:rsidRPr="006C0D22" w:rsidTr="00921FE1">
        <w:trPr>
          <w:trHeight w:val="290"/>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314072" w:rsidRPr="006C0D22" w:rsidRDefault="00314072" w:rsidP="008F6353">
            <w:pPr>
              <w:spacing w:after="0" w:line="24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9</w:t>
            </w:r>
          </w:p>
        </w:tc>
        <w:tc>
          <w:tcPr>
            <w:tcW w:w="3500" w:type="dxa"/>
            <w:tcBorders>
              <w:top w:val="nil"/>
              <w:left w:val="nil"/>
              <w:bottom w:val="single" w:sz="4" w:space="0" w:color="auto"/>
              <w:right w:val="single" w:sz="4" w:space="0" w:color="auto"/>
            </w:tcBorders>
            <w:shd w:val="clear" w:color="auto" w:fill="auto"/>
            <w:noWrap/>
            <w:vAlign w:val="bottom"/>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xml:space="preserve"> September </w:t>
            </w:r>
          </w:p>
        </w:tc>
        <w:tc>
          <w:tcPr>
            <w:tcW w:w="960" w:type="dxa"/>
            <w:tcBorders>
              <w:top w:val="nil"/>
              <w:left w:val="nil"/>
              <w:bottom w:val="single" w:sz="4" w:space="0" w:color="auto"/>
              <w:right w:val="single" w:sz="4" w:space="0" w:color="auto"/>
            </w:tcBorders>
            <w:shd w:val="clear" w:color="auto" w:fill="auto"/>
            <w:noWrap/>
            <w:vAlign w:val="bottom"/>
          </w:tcPr>
          <w:p w:rsidR="00314072" w:rsidRPr="006C0D22" w:rsidRDefault="006C0D2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26</w:t>
            </w:r>
          </w:p>
        </w:tc>
      </w:tr>
      <w:tr w:rsidR="00314072" w:rsidRPr="006C0D22" w:rsidTr="00921FE1">
        <w:trPr>
          <w:trHeight w:val="290"/>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314072" w:rsidRPr="006C0D22" w:rsidRDefault="00314072" w:rsidP="008F6353">
            <w:pPr>
              <w:spacing w:after="0" w:line="24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10</w:t>
            </w:r>
          </w:p>
        </w:tc>
        <w:tc>
          <w:tcPr>
            <w:tcW w:w="3500" w:type="dxa"/>
            <w:tcBorders>
              <w:top w:val="nil"/>
              <w:left w:val="nil"/>
              <w:bottom w:val="single" w:sz="4" w:space="0" w:color="auto"/>
              <w:right w:val="single" w:sz="4" w:space="0" w:color="auto"/>
            </w:tcBorders>
            <w:shd w:val="clear" w:color="auto" w:fill="auto"/>
            <w:noWrap/>
            <w:vAlign w:val="bottom"/>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xml:space="preserve"> Oktober </w:t>
            </w:r>
          </w:p>
        </w:tc>
        <w:tc>
          <w:tcPr>
            <w:tcW w:w="960" w:type="dxa"/>
            <w:tcBorders>
              <w:top w:val="nil"/>
              <w:left w:val="nil"/>
              <w:bottom w:val="single" w:sz="4" w:space="0" w:color="auto"/>
              <w:right w:val="single" w:sz="4" w:space="0" w:color="auto"/>
            </w:tcBorders>
            <w:shd w:val="clear" w:color="auto" w:fill="auto"/>
            <w:noWrap/>
            <w:vAlign w:val="bottom"/>
          </w:tcPr>
          <w:p w:rsidR="00314072" w:rsidRPr="006C0D22" w:rsidRDefault="006C0D2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14</w:t>
            </w:r>
          </w:p>
        </w:tc>
      </w:tr>
      <w:tr w:rsidR="00314072" w:rsidRPr="006C0D22" w:rsidTr="00921FE1">
        <w:trPr>
          <w:trHeight w:val="29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9</w:t>
            </w:r>
          </w:p>
        </w:tc>
        <w:tc>
          <w:tcPr>
            <w:tcW w:w="350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xml:space="preserve"> November </w:t>
            </w:r>
          </w:p>
        </w:tc>
        <w:tc>
          <w:tcPr>
            <w:tcW w:w="96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w:t>
            </w:r>
            <w:r w:rsidR="006C0D22" w:rsidRPr="006C0D22">
              <w:rPr>
                <w:rFonts w:ascii="Arial" w:eastAsia="Times New Roman" w:hAnsi="Arial" w:cs="Arial"/>
                <w:color w:val="000000"/>
                <w:sz w:val="24"/>
                <w:szCs w:val="24"/>
              </w:rPr>
              <w:t>16</w:t>
            </w:r>
          </w:p>
        </w:tc>
      </w:tr>
      <w:tr w:rsidR="00314072" w:rsidRPr="006C0D22" w:rsidTr="00921FE1">
        <w:trPr>
          <w:trHeight w:val="29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jc w:val="center"/>
              <w:rPr>
                <w:rFonts w:ascii="Arial" w:eastAsia="Times New Roman" w:hAnsi="Arial" w:cs="Arial"/>
                <w:color w:val="000000"/>
                <w:sz w:val="24"/>
                <w:szCs w:val="24"/>
              </w:rPr>
            </w:pPr>
            <w:r w:rsidRPr="006C0D22">
              <w:rPr>
                <w:rFonts w:ascii="Arial" w:eastAsia="Times New Roman" w:hAnsi="Arial" w:cs="Arial"/>
                <w:color w:val="000000"/>
                <w:sz w:val="24"/>
                <w:szCs w:val="24"/>
              </w:rPr>
              <w:t>10</w:t>
            </w:r>
          </w:p>
        </w:tc>
        <w:tc>
          <w:tcPr>
            <w:tcW w:w="350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Desember</w:t>
            </w:r>
          </w:p>
        </w:tc>
        <w:tc>
          <w:tcPr>
            <w:tcW w:w="960" w:type="dxa"/>
            <w:tcBorders>
              <w:top w:val="nil"/>
              <w:left w:val="nil"/>
              <w:bottom w:val="single" w:sz="4" w:space="0" w:color="auto"/>
              <w:right w:val="single" w:sz="4" w:space="0" w:color="auto"/>
            </w:tcBorders>
            <w:shd w:val="clear" w:color="auto" w:fill="auto"/>
            <w:noWrap/>
            <w:vAlign w:val="bottom"/>
            <w:hideMark/>
          </w:tcPr>
          <w:p w:rsidR="00314072" w:rsidRPr="006C0D22" w:rsidRDefault="00314072" w:rsidP="008F6353">
            <w:pPr>
              <w:spacing w:after="0" w:line="240" w:lineRule="auto"/>
              <w:rPr>
                <w:rFonts w:ascii="Arial" w:eastAsia="Times New Roman" w:hAnsi="Arial" w:cs="Arial"/>
                <w:color w:val="000000"/>
                <w:sz w:val="24"/>
                <w:szCs w:val="24"/>
              </w:rPr>
            </w:pPr>
            <w:r w:rsidRPr="006C0D22">
              <w:rPr>
                <w:rFonts w:ascii="Arial" w:eastAsia="Times New Roman" w:hAnsi="Arial" w:cs="Arial"/>
                <w:color w:val="000000"/>
                <w:sz w:val="24"/>
                <w:szCs w:val="24"/>
              </w:rPr>
              <w:t> </w:t>
            </w:r>
            <w:r w:rsidR="006C0D22" w:rsidRPr="006C0D22">
              <w:rPr>
                <w:rFonts w:ascii="Arial" w:eastAsia="Times New Roman" w:hAnsi="Arial" w:cs="Arial"/>
                <w:color w:val="000000"/>
                <w:sz w:val="24"/>
                <w:szCs w:val="24"/>
              </w:rPr>
              <w:t>20</w:t>
            </w:r>
          </w:p>
        </w:tc>
      </w:tr>
    </w:tbl>
    <w:p w:rsidR="00314072" w:rsidRPr="00DA0FBB" w:rsidRDefault="00DA0FBB" w:rsidP="00BF6CB7">
      <w:pPr>
        <w:pStyle w:val="ListParagraph"/>
        <w:tabs>
          <w:tab w:val="left" w:pos="851"/>
        </w:tabs>
        <w:spacing w:line="360" w:lineRule="auto"/>
        <w:ind w:left="709"/>
        <w:jc w:val="center"/>
        <w:rPr>
          <w:rFonts w:ascii="Arial" w:hAnsi="Arial" w:cs="Arial"/>
          <w:i/>
          <w:sz w:val="24"/>
          <w:szCs w:val="24"/>
        </w:rPr>
      </w:pPr>
      <w:proofErr w:type="gramStart"/>
      <w:r w:rsidRPr="00DA0FBB">
        <w:rPr>
          <w:rFonts w:ascii="Arial" w:hAnsi="Arial" w:cs="Arial"/>
          <w:i/>
          <w:sz w:val="24"/>
          <w:szCs w:val="24"/>
        </w:rPr>
        <w:t>Sumber :</w:t>
      </w:r>
      <w:proofErr w:type="gramEnd"/>
      <w:r w:rsidRPr="00DA0FBB">
        <w:rPr>
          <w:rFonts w:ascii="Arial" w:hAnsi="Arial" w:cs="Arial"/>
          <w:i/>
          <w:sz w:val="24"/>
          <w:szCs w:val="24"/>
        </w:rPr>
        <w:t xml:space="preserve"> Laporan PONED 2021 UPTD Puskesmas Beji</w:t>
      </w:r>
    </w:p>
    <w:p w:rsidR="002B419E" w:rsidRPr="00160865" w:rsidRDefault="002B419E" w:rsidP="00160865">
      <w:pPr>
        <w:pStyle w:val="ListParagraph"/>
        <w:tabs>
          <w:tab w:val="left" w:pos="851"/>
        </w:tabs>
        <w:spacing w:line="360" w:lineRule="auto"/>
        <w:ind w:left="709"/>
        <w:jc w:val="both"/>
        <w:rPr>
          <w:rFonts w:ascii="Arial" w:hAnsi="Arial" w:cs="Arial"/>
          <w:b/>
          <w:sz w:val="24"/>
          <w:szCs w:val="24"/>
        </w:rPr>
      </w:pPr>
    </w:p>
    <w:p w:rsidR="002B419E" w:rsidRPr="00160865" w:rsidRDefault="002B419E" w:rsidP="00347D46">
      <w:pPr>
        <w:pStyle w:val="Heading2"/>
        <w:numPr>
          <w:ilvl w:val="0"/>
          <w:numId w:val="27"/>
        </w:numPr>
        <w:jc w:val="left"/>
      </w:pPr>
      <w:bookmarkStart w:id="21" w:name="_Toc106696324"/>
      <w:r w:rsidRPr="00160865">
        <w:t>UPAYA KESEHATAN BERSUMBERDAYA MASYARAKAT (UKBM)</w:t>
      </w:r>
      <w:bookmarkEnd w:id="21"/>
    </w:p>
    <w:p w:rsidR="002B419E" w:rsidRDefault="001C04F9" w:rsidP="00160865">
      <w:pPr>
        <w:pStyle w:val="ListParagraph"/>
        <w:tabs>
          <w:tab w:val="left" w:pos="851"/>
        </w:tabs>
        <w:spacing w:line="360" w:lineRule="auto"/>
        <w:ind w:left="426"/>
        <w:jc w:val="both"/>
        <w:rPr>
          <w:rFonts w:ascii="Arial" w:hAnsi="Arial" w:cs="Arial"/>
          <w:sz w:val="24"/>
          <w:szCs w:val="24"/>
        </w:rPr>
      </w:pPr>
      <w:r>
        <w:rPr>
          <w:rFonts w:ascii="Arial" w:hAnsi="Arial" w:cs="Arial"/>
          <w:sz w:val="24"/>
          <w:szCs w:val="24"/>
        </w:rPr>
        <w:tab/>
      </w:r>
      <w:proofErr w:type="gramStart"/>
      <w:r w:rsidR="002B419E">
        <w:rPr>
          <w:rFonts w:ascii="Arial" w:hAnsi="Arial" w:cs="Arial"/>
          <w:sz w:val="24"/>
          <w:szCs w:val="24"/>
        </w:rPr>
        <w:t>Dalam rangka meningkatkan cakupan pelayanan kesehatan kepada masyarakat berbagai upaya dilakukan diantaranya dengan memanfaatkan potensi dan sumber daya yang ada di masyarakat.</w:t>
      </w:r>
      <w:proofErr w:type="gramEnd"/>
      <w:r w:rsidR="002B419E">
        <w:rPr>
          <w:rFonts w:ascii="Arial" w:hAnsi="Arial" w:cs="Arial"/>
          <w:sz w:val="24"/>
          <w:szCs w:val="24"/>
        </w:rPr>
        <w:t xml:space="preserve"> </w:t>
      </w:r>
      <w:r w:rsidR="002B419E">
        <w:rPr>
          <w:rFonts w:ascii="Arial" w:hAnsi="Arial" w:cs="Arial"/>
          <w:sz w:val="24"/>
          <w:szCs w:val="24"/>
        </w:rPr>
        <w:tab/>
      </w:r>
      <w:proofErr w:type="gramStart"/>
      <w:r w:rsidR="006A55AC">
        <w:rPr>
          <w:rFonts w:ascii="Arial" w:hAnsi="Arial" w:cs="Arial"/>
          <w:sz w:val="24"/>
          <w:szCs w:val="24"/>
        </w:rPr>
        <w:t>Upaya Kesehatan bersumber daya masyarakat (UKBM) diantaranya adalah POsyandu, Posbinud, Kelurahan siaga, dan lain sebagainya.</w:t>
      </w:r>
      <w:proofErr w:type="gramEnd"/>
      <w:r w:rsidR="006A55AC">
        <w:rPr>
          <w:rFonts w:ascii="Arial" w:hAnsi="Arial" w:cs="Arial"/>
          <w:sz w:val="24"/>
          <w:szCs w:val="24"/>
        </w:rPr>
        <w:t xml:space="preserve"> </w:t>
      </w:r>
      <w:proofErr w:type="gramStart"/>
      <w:r w:rsidR="006A55AC">
        <w:rPr>
          <w:rFonts w:ascii="Arial" w:hAnsi="Arial" w:cs="Arial"/>
          <w:sz w:val="24"/>
          <w:szCs w:val="24"/>
        </w:rPr>
        <w:t>Posyandu merupakan salah satu bentuk UKBM yang paling di kenal di masyarakat.</w:t>
      </w:r>
      <w:proofErr w:type="gramEnd"/>
      <w:r w:rsidR="006A55AC">
        <w:rPr>
          <w:rFonts w:ascii="Arial" w:hAnsi="Arial" w:cs="Arial"/>
          <w:sz w:val="24"/>
          <w:szCs w:val="24"/>
        </w:rPr>
        <w:t xml:space="preserve"> </w:t>
      </w:r>
    </w:p>
    <w:p w:rsidR="006A55AC" w:rsidRDefault="006A55AC" w:rsidP="00160865">
      <w:pPr>
        <w:pStyle w:val="ListParagraph"/>
        <w:tabs>
          <w:tab w:val="left" w:pos="851"/>
        </w:tabs>
        <w:spacing w:line="360" w:lineRule="auto"/>
        <w:ind w:left="426"/>
        <w:jc w:val="both"/>
        <w:rPr>
          <w:rFonts w:ascii="Arial" w:hAnsi="Arial" w:cs="Arial"/>
          <w:sz w:val="24"/>
          <w:szCs w:val="24"/>
        </w:rPr>
      </w:pPr>
      <w:r>
        <w:rPr>
          <w:rFonts w:ascii="Arial" w:hAnsi="Arial" w:cs="Arial"/>
          <w:sz w:val="24"/>
          <w:szCs w:val="24"/>
        </w:rPr>
        <w:tab/>
        <w:t xml:space="preserve">Menurut Kemenkes RI, Posyandu merupakan salah satu bentuk Upaya Kesehatan Bersumberdaya Masyarakat (UKBM) yang dikelola dari, oleh, untuk, dan bersama masyarakat, guna memberdayakan masyarakat dan memberikan kemudahan kepada masyarakat dalam memperoleh pelayanan kesehatan dasar. </w:t>
      </w:r>
      <w:proofErr w:type="gramStart"/>
      <w:r>
        <w:rPr>
          <w:rFonts w:ascii="Arial" w:hAnsi="Arial" w:cs="Arial"/>
          <w:sz w:val="24"/>
          <w:szCs w:val="24"/>
        </w:rPr>
        <w:t>Upaya peningkatan peran dan fungsi Posyandu bukan semata-mata tanggungjawab pemerintah saja, namun semua komponen yang ada dimasyarakat, termasuk kader.</w:t>
      </w:r>
      <w:proofErr w:type="gramEnd"/>
      <w:r>
        <w:rPr>
          <w:rFonts w:ascii="Arial" w:hAnsi="Arial" w:cs="Arial"/>
          <w:sz w:val="24"/>
          <w:szCs w:val="24"/>
        </w:rPr>
        <w:t xml:space="preserve"> </w:t>
      </w:r>
      <w:proofErr w:type="gramStart"/>
      <w:r w:rsidRPr="006A55AC">
        <w:rPr>
          <w:rFonts w:ascii="Arial" w:hAnsi="Arial" w:cs="Arial"/>
          <w:sz w:val="24"/>
          <w:szCs w:val="24"/>
        </w:rPr>
        <w:t xml:space="preserve">Peran kader dalam penyelenggaraan Posyandu sangat besar karena selain sebagai pemberi informasi kesehatan kepada masyarakat juga </w:t>
      </w:r>
      <w:r w:rsidRPr="006A55AC">
        <w:rPr>
          <w:rFonts w:ascii="Arial" w:hAnsi="Arial" w:cs="Arial"/>
          <w:sz w:val="24"/>
          <w:szCs w:val="24"/>
        </w:rPr>
        <w:lastRenderedPageBreak/>
        <w:t>sebagai penggerak masyarakat untuk datang ke Posyandu dan melaksanakan perilaku hidup bersih dan sehat.</w:t>
      </w:r>
      <w:proofErr w:type="gramEnd"/>
      <w:r w:rsidRPr="006A55AC">
        <w:rPr>
          <w:rFonts w:ascii="Arial" w:hAnsi="Arial" w:cs="Arial"/>
          <w:sz w:val="24"/>
          <w:szCs w:val="24"/>
        </w:rPr>
        <w:t xml:space="preserve"> </w:t>
      </w:r>
    </w:p>
    <w:p w:rsidR="00C3084D" w:rsidRPr="003D2A13" w:rsidRDefault="006A55AC" w:rsidP="00160865">
      <w:pPr>
        <w:pStyle w:val="ListParagraph"/>
        <w:tabs>
          <w:tab w:val="left" w:pos="851"/>
        </w:tabs>
        <w:spacing w:line="360" w:lineRule="auto"/>
        <w:ind w:left="426"/>
        <w:jc w:val="both"/>
        <w:rPr>
          <w:rFonts w:ascii="Arial" w:hAnsi="Arial" w:cs="Arial"/>
          <w:sz w:val="24"/>
          <w:szCs w:val="24"/>
        </w:rPr>
      </w:pPr>
      <w:r>
        <w:rPr>
          <w:rFonts w:ascii="Arial" w:hAnsi="Arial" w:cs="Arial"/>
          <w:sz w:val="24"/>
          <w:szCs w:val="24"/>
        </w:rPr>
        <w:tab/>
      </w:r>
      <w:proofErr w:type="gramStart"/>
      <w:r w:rsidRPr="006A55AC">
        <w:rPr>
          <w:rFonts w:ascii="Arial" w:hAnsi="Arial" w:cs="Arial"/>
          <w:sz w:val="24"/>
          <w:szCs w:val="24"/>
        </w:rPr>
        <w:t>Posyandu menyelenggarakan minimal 5 program prioritas, yaitu kesehatan ibu dan anak, keluarga berencana, perbaikan gizi, imunisasi, dan penanggulangan diare.</w:t>
      </w:r>
      <w:proofErr w:type="gramEnd"/>
      <w:r w:rsidRPr="006A55AC">
        <w:rPr>
          <w:rFonts w:ascii="Arial" w:hAnsi="Arial" w:cs="Arial"/>
          <w:sz w:val="24"/>
          <w:szCs w:val="24"/>
        </w:rPr>
        <w:t xml:space="preserve"> Untuk memantau perkembangannya, Posyandu dikelompokan ke dalam 4 strata, yaitu Posyandu Pratama, Posyandu Madya, Posyandu Purnama, dan Posyandu Mandiri. </w:t>
      </w:r>
      <w:r w:rsidR="003D2A13" w:rsidRPr="003D2A13">
        <w:rPr>
          <w:rFonts w:ascii="Arial" w:hAnsi="Arial" w:cs="Arial"/>
          <w:sz w:val="24"/>
          <w:szCs w:val="24"/>
        </w:rPr>
        <w:t>Jumlah posyandu</w:t>
      </w:r>
      <w:r w:rsidR="003D2A13">
        <w:rPr>
          <w:rFonts w:ascii="Arial" w:hAnsi="Arial" w:cs="Arial"/>
          <w:sz w:val="24"/>
          <w:szCs w:val="24"/>
        </w:rPr>
        <w:t xml:space="preserve"> di UPTD Puskesmas Beji pada</w:t>
      </w:r>
      <w:r w:rsidR="003D2A13" w:rsidRPr="003D2A13">
        <w:rPr>
          <w:rFonts w:ascii="Arial" w:hAnsi="Arial" w:cs="Arial"/>
          <w:sz w:val="24"/>
          <w:szCs w:val="24"/>
        </w:rPr>
        <w:t xml:space="preserve"> Tahun 2021 sebanyak 7</w:t>
      </w:r>
      <w:r w:rsidRPr="003D2A13">
        <w:rPr>
          <w:rFonts w:ascii="Arial" w:hAnsi="Arial" w:cs="Arial"/>
          <w:sz w:val="24"/>
          <w:szCs w:val="24"/>
        </w:rPr>
        <w:t xml:space="preserve"> dengan posyandu aktif berjumlah </w:t>
      </w:r>
      <w:r w:rsidR="003D2A13" w:rsidRPr="003D2A13">
        <w:rPr>
          <w:rFonts w:ascii="Arial" w:hAnsi="Arial" w:cs="Arial"/>
          <w:sz w:val="24"/>
          <w:szCs w:val="24"/>
        </w:rPr>
        <w:t>7</w:t>
      </w:r>
      <w:r w:rsidRPr="003D2A13">
        <w:rPr>
          <w:rFonts w:ascii="Arial" w:hAnsi="Arial" w:cs="Arial"/>
          <w:sz w:val="24"/>
          <w:szCs w:val="24"/>
        </w:rPr>
        <w:t xml:space="preserve">. </w:t>
      </w:r>
    </w:p>
    <w:p w:rsidR="00C3084D" w:rsidRDefault="00C3084D" w:rsidP="001C04F9">
      <w:pPr>
        <w:pStyle w:val="ListParagraph"/>
        <w:tabs>
          <w:tab w:val="left" w:pos="851"/>
        </w:tabs>
        <w:ind w:left="426"/>
        <w:jc w:val="both"/>
        <w:rPr>
          <w:rFonts w:ascii="Arial" w:hAnsi="Arial" w:cs="Arial"/>
          <w:sz w:val="24"/>
          <w:szCs w:val="24"/>
        </w:rPr>
      </w:pPr>
    </w:p>
    <w:p w:rsidR="003D2A13" w:rsidRDefault="003D2A13" w:rsidP="001C04F9">
      <w:pPr>
        <w:pStyle w:val="ListParagraph"/>
        <w:tabs>
          <w:tab w:val="left" w:pos="851"/>
        </w:tabs>
        <w:ind w:left="426"/>
        <w:jc w:val="both"/>
        <w:rPr>
          <w:rFonts w:ascii="Arial" w:hAnsi="Arial" w:cs="Arial"/>
          <w:sz w:val="24"/>
          <w:szCs w:val="24"/>
        </w:rPr>
      </w:pPr>
    </w:p>
    <w:p w:rsidR="003D2A13" w:rsidRDefault="003D2A13" w:rsidP="001C04F9">
      <w:pPr>
        <w:pStyle w:val="ListParagraph"/>
        <w:tabs>
          <w:tab w:val="left" w:pos="851"/>
        </w:tabs>
        <w:ind w:left="426"/>
        <w:jc w:val="both"/>
        <w:rPr>
          <w:rFonts w:ascii="Arial" w:hAnsi="Arial" w:cs="Arial"/>
          <w:sz w:val="24"/>
          <w:szCs w:val="24"/>
        </w:rPr>
      </w:pPr>
    </w:p>
    <w:p w:rsidR="003D2A13" w:rsidRDefault="003D2A13" w:rsidP="001C04F9">
      <w:pPr>
        <w:pStyle w:val="ListParagraph"/>
        <w:tabs>
          <w:tab w:val="left" w:pos="851"/>
        </w:tabs>
        <w:ind w:left="426"/>
        <w:jc w:val="both"/>
        <w:rPr>
          <w:rFonts w:ascii="Arial" w:hAnsi="Arial" w:cs="Arial"/>
          <w:sz w:val="24"/>
          <w:szCs w:val="24"/>
        </w:rPr>
      </w:pPr>
    </w:p>
    <w:p w:rsidR="003D2A13" w:rsidRDefault="003D2A13" w:rsidP="001C04F9">
      <w:pPr>
        <w:pStyle w:val="ListParagraph"/>
        <w:tabs>
          <w:tab w:val="left" w:pos="851"/>
        </w:tabs>
        <w:ind w:left="426"/>
        <w:jc w:val="both"/>
        <w:rPr>
          <w:rFonts w:ascii="Arial" w:hAnsi="Arial" w:cs="Arial"/>
          <w:sz w:val="24"/>
          <w:szCs w:val="24"/>
        </w:rPr>
      </w:pPr>
    </w:p>
    <w:p w:rsidR="003D2A13" w:rsidRDefault="003D2A13" w:rsidP="001C04F9">
      <w:pPr>
        <w:pStyle w:val="ListParagraph"/>
        <w:tabs>
          <w:tab w:val="left" w:pos="851"/>
        </w:tabs>
        <w:ind w:left="426"/>
        <w:jc w:val="both"/>
        <w:rPr>
          <w:rFonts w:ascii="Arial" w:hAnsi="Arial" w:cs="Arial"/>
          <w:sz w:val="24"/>
          <w:szCs w:val="24"/>
        </w:rPr>
      </w:pPr>
    </w:p>
    <w:p w:rsidR="003D2A13" w:rsidRDefault="003D2A13" w:rsidP="001C04F9">
      <w:pPr>
        <w:pStyle w:val="ListParagraph"/>
        <w:tabs>
          <w:tab w:val="left" w:pos="851"/>
        </w:tabs>
        <w:ind w:left="426"/>
        <w:jc w:val="both"/>
        <w:rPr>
          <w:rFonts w:ascii="Arial" w:hAnsi="Arial" w:cs="Arial"/>
          <w:sz w:val="24"/>
          <w:szCs w:val="24"/>
        </w:rPr>
      </w:pPr>
    </w:p>
    <w:p w:rsidR="003D2A13" w:rsidRDefault="003D2A13" w:rsidP="001C04F9">
      <w:pPr>
        <w:pStyle w:val="ListParagraph"/>
        <w:tabs>
          <w:tab w:val="left" w:pos="851"/>
        </w:tabs>
        <w:ind w:left="426"/>
        <w:jc w:val="both"/>
        <w:rPr>
          <w:rFonts w:ascii="Arial" w:hAnsi="Arial" w:cs="Arial"/>
          <w:sz w:val="24"/>
          <w:szCs w:val="24"/>
        </w:rPr>
      </w:pPr>
    </w:p>
    <w:p w:rsidR="003D2A13" w:rsidRDefault="003D2A13"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8C1AB4" w:rsidRDefault="008C1AB4" w:rsidP="001C04F9">
      <w:pPr>
        <w:pStyle w:val="ListParagraph"/>
        <w:tabs>
          <w:tab w:val="left" w:pos="851"/>
        </w:tabs>
        <w:ind w:left="426"/>
        <w:jc w:val="both"/>
        <w:rPr>
          <w:rFonts w:ascii="Arial" w:hAnsi="Arial" w:cs="Arial"/>
          <w:sz w:val="24"/>
          <w:szCs w:val="24"/>
        </w:rPr>
      </w:pPr>
    </w:p>
    <w:p w:rsidR="00D94851" w:rsidRDefault="00D94851" w:rsidP="001C04F9">
      <w:pPr>
        <w:pStyle w:val="ListParagraph"/>
        <w:tabs>
          <w:tab w:val="left" w:pos="851"/>
        </w:tabs>
        <w:ind w:left="426"/>
        <w:jc w:val="both"/>
        <w:rPr>
          <w:rFonts w:ascii="Arial" w:hAnsi="Arial" w:cs="Arial"/>
          <w:sz w:val="24"/>
          <w:szCs w:val="24"/>
        </w:rPr>
      </w:pPr>
    </w:p>
    <w:p w:rsidR="00D94851" w:rsidRDefault="00D94851" w:rsidP="001C04F9">
      <w:pPr>
        <w:pStyle w:val="ListParagraph"/>
        <w:tabs>
          <w:tab w:val="left" w:pos="851"/>
        </w:tabs>
        <w:ind w:left="426"/>
        <w:jc w:val="both"/>
        <w:rPr>
          <w:rFonts w:ascii="Arial" w:hAnsi="Arial" w:cs="Arial"/>
          <w:sz w:val="24"/>
          <w:szCs w:val="24"/>
        </w:rPr>
      </w:pPr>
    </w:p>
    <w:p w:rsidR="00D94851" w:rsidRDefault="00D94851" w:rsidP="001C04F9">
      <w:pPr>
        <w:pStyle w:val="ListParagraph"/>
        <w:tabs>
          <w:tab w:val="left" w:pos="851"/>
        </w:tabs>
        <w:ind w:left="426"/>
        <w:jc w:val="both"/>
        <w:rPr>
          <w:rFonts w:ascii="Arial" w:hAnsi="Arial" w:cs="Arial"/>
          <w:sz w:val="24"/>
          <w:szCs w:val="24"/>
        </w:rPr>
      </w:pPr>
    </w:p>
    <w:p w:rsidR="003D2A13" w:rsidRPr="008C1AB4" w:rsidRDefault="003D2A13" w:rsidP="008C1AB4">
      <w:pPr>
        <w:pStyle w:val="Heading1"/>
        <w:spacing w:line="276" w:lineRule="auto"/>
        <w:rPr>
          <w:b/>
          <w:color w:val="000000" w:themeColor="text1"/>
        </w:rPr>
      </w:pPr>
      <w:bookmarkStart w:id="22" w:name="_Toc106696325"/>
      <w:r w:rsidRPr="008C1AB4">
        <w:rPr>
          <w:b/>
          <w:color w:val="000000" w:themeColor="text1"/>
        </w:rPr>
        <w:lastRenderedPageBreak/>
        <w:t>BAB III</w:t>
      </w:r>
      <w:bookmarkEnd w:id="22"/>
    </w:p>
    <w:p w:rsidR="003D2A13" w:rsidRDefault="003D2A13" w:rsidP="008C1AB4">
      <w:pPr>
        <w:pStyle w:val="ListParagraph"/>
        <w:tabs>
          <w:tab w:val="left" w:pos="851"/>
        </w:tabs>
        <w:ind w:left="426"/>
        <w:jc w:val="center"/>
        <w:rPr>
          <w:rFonts w:ascii="Arial" w:hAnsi="Arial" w:cs="Arial"/>
          <w:b/>
          <w:sz w:val="24"/>
          <w:szCs w:val="24"/>
        </w:rPr>
      </w:pPr>
      <w:r>
        <w:rPr>
          <w:rFonts w:ascii="Arial" w:hAnsi="Arial" w:cs="Arial"/>
          <w:b/>
          <w:sz w:val="24"/>
          <w:szCs w:val="24"/>
        </w:rPr>
        <w:t>SUMBER DAYA MANUSIA KESEHATAN</w:t>
      </w:r>
    </w:p>
    <w:p w:rsidR="003D2A13" w:rsidRDefault="003D2A13" w:rsidP="00160865">
      <w:pPr>
        <w:pStyle w:val="ListParagraph"/>
        <w:tabs>
          <w:tab w:val="left" w:pos="851"/>
        </w:tabs>
        <w:spacing w:line="360" w:lineRule="auto"/>
        <w:ind w:left="426"/>
        <w:jc w:val="both"/>
        <w:rPr>
          <w:rFonts w:ascii="Arial" w:hAnsi="Arial" w:cs="Arial"/>
          <w:b/>
          <w:sz w:val="24"/>
          <w:szCs w:val="24"/>
        </w:rPr>
      </w:pPr>
    </w:p>
    <w:p w:rsidR="003D2A13" w:rsidRDefault="00160865" w:rsidP="008C1AB4">
      <w:pPr>
        <w:pStyle w:val="ListParagraph"/>
        <w:tabs>
          <w:tab w:val="left" w:pos="851"/>
        </w:tabs>
        <w:spacing w:line="360" w:lineRule="auto"/>
        <w:ind w:left="426"/>
        <w:jc w:val="both"/>
        <w:rPr>
          <w:rFonts w:ascii="Arial" w:hAnsi="Arial" w:cs="Arial"/>
          <w:sz w:val="24"/>
          <w:szCs w:val="24"/>
        </w:rPr>
      </w:pPr>
      <w:r>
        <w:rPr>
          <w:rFonts w:ascii="Arial" w:hAnsi="Arial" w:cs="Arial"/>
          <w:b/>
          <w:sz w:val="24"/>
          <w:szCs w:val="24"/>
        </w:rPr>
        <w:tab/>
      </w:r>
      <w:proofErr w:type="gramStart"/>
      <w:r w:rsidR="003D2A13">
        <w:rPr>
          <w:rFonts w:ascii="Arial" w:hAnsi="Arial" w:cs="Arial"/>
          <w:sz w:val="24"/>
          <w:szCs w:val="24"/>
        </w:rPr>
        <w:t>Sumber Daya Manusia (SDM) kesehatan adalah kompenen kunci untuk menggerakan pembangunan kesehatan.</w:t>
      </w:r>
      <w:proofErr w:type="gramEnd"/>
      <w:r w:rsidR="003D2A13">
        <w:rPr>
          <w:rFonts w:ascii="Arial" w:hAnsi="Arial" w:cs="Arial"/>
          <w:sz w:val="24"/>
          <w:szCs w:val="24"/>
        </w:rPr>
        <w:t xml:space="preserve"> </w:t>
      </w:r>
      <w:proofErr w:type="gramStart"/>
      <w:r w:rsidR="003D2A13">
        <w:rPr>
          <w:rFonts w:ascii="Arial" w:hAnsi="Arial" w:cs="Arial"/>
          <w:sz w:val="24"/>
          <w:szCs w:val="24"/>
        </w:rPr>
        <w:t>SDM Kesehatan berperan meningkatkan kesdaran, kemauan dan kemampuan hidup sehat bagi setiap orang terwujud derajat kesehatan yang optimal.</w:t>
      </w:r>
      <w:proofErr w:type="gramEnd"/>
      <w:r w:rsidR="003D2A13">
        <w:rPr>
          <w:rFonts w:ascii="Arial" w:hAnsi="Arial" w:cs="Arial"/>
          <w:sz w:val="24"/>
          <w:szCs w:val="24"/>
        </w:rPr>
        <w:t xml:space="preserve"> </w:t>
      </w:r>
      <w:proofErr w:type="gramStart"/>
      <w:r w:rsidR="003D2A13">
        <w:rPr>
          <w:rFonts w:ascii="Arial" w:hAnsi="Arial" w:cs="Arial"/>
          <w:sz w:val="24"/>
          <w:szCs w:val="24"/>
        </w:rPr>
        <w:t>Isu SDM kesehatan menjadi semakin strategissejalan dengan berlakunya SIstem Jaminan SOsial Nasional (SJSN) dengan tujuan memenuhi kebutuhan dasar hidup yang layak, termasuk dengan penyedian jaminan kesehatan bagis seluruh penduduk di Indonesia.</w:t>
      </w:r>
      <w:proofErr w:type="gramEnd"/>
      <w:r w:rsidR="003D2A13">
        <w:rPr>
          <w:rFonts w:ascii="Arial" w:hAnsi="Arial" w:cs="Arial"/>
          <w:sz w:val="24"/>
          <w:szCs w:val="24"/>
        </w:rPr>
        <w:t xml:space="preserve"> </w:t>
      </w:r>
    </w:p>
    <w:p w:rsidR="003D2A13" w:rsidRDefault="003D2A13" w:rsidP="008C1AB4">
      <w:pPr>
        <w:pStyle w:val="ListParagraph"/>
        <w:tabs>
          <w:tab w:val="left" w:pos="851"/>
        </w:tabs>
        <w:spacing w:line="360" w:lineRule="auto"/>
        <w:ind w:left="426"/>
        <w:jc w:val="both"/>
        <w:rPr>
          <w:rFonts w:ascii="Arial" w:hAnsi="Arial" w:cs="Arial"/>
          <w:sz w:val="24"/>
          <w:szCs w:val="24"/>
        </w:rPr>
      </w:pPr>
      <w:r>
        <w:rPr>
          <w:rFonts w:ascii="Arial" w:hAnsi="Arial" w:cs="Arial"/>
          <w:sz w:val="24"/>
          <w:szCs w:val="24"/>
        </w:rPr>
        <w:tab/>
      </w:r>
      <w:r w:rsidRPr="003D2A13">
        <w:rPr>
          <w:rFonts w:ascii="Arial" w:hAnsi="Arial" w:cs="Arial"/>
          <w:sz w:val="24"/>
          <w:szCs w:val="24"/>
        </w:rPr>
        <w:t>Undang-Undang Nomor 36 Tahun 2014 tentang Tenaga Kesehatan menyatakan bahwa tenaga kesehatan memegang peranan penting dalam meningkatkan kualitas pelayanan kesehatan yang maksimal kepada masyarakat agar masyarakat mampu untuk meningkatkan kesadaran, kemauan dan kemampuan hidup sehat sehingga akan terwujud derajat kesehatan yang setinggi-tingginya sebagai investasi bagi pembangunan sumber daya manusia yang produktif secara sosial dan ekonomi serta sebagai salah satu unsur kesejahteraan umum sebagaimana dimaksud dalam Pembukaan Undang-Undang Dasar Negara Republik Indonesia Tahun 1945.</w:t>
      </w:r>
    </w:p>
    <w:p w:rsidR="002073C5" w:rsidRDefault="002073C5" w:rsidP="008C1AB4">
      <w:pPr>
        <w:pStyle w:val="ListParagraph"/>
        <w:tabs>
          <w:tab w:val="left" w:pos="851"/>
        </w:tabs>
        <w:spacing w:line="360" w:lineRule="auto"/>
        <w:ind w:left="426"/>
        <w:jc w:val="both"/>
        <w:rPr>
          <w:rFonts w:ascii="Arial" w:hAnsi="Arial" w:cs="Arial"/>
          <w:sz w:val="24"/>
          <w:szCs w:val="24"/>
        </w:rPr>
      </w:pPr>
      <w:r>
        <w:tab/>
      </w:r>
      <w:proofErr w:type="gramStart"/>
      <w:r w:rsidRPr="002073C5">
        <w:rPr>
          <w:rFonts w:ascii="Arial" w:hAnsi="Arial" w:cs="Arial"/>
          <w:sz w:val="24"/>
          <w:szCs w:val="24"/>
        </w:rPr>
        <w:t>Tersedianya tenaga kesehatan yang bermutu dapat mencukupi kebutuhan, terdistribusi secara adil dan merata, serta termanfaatkan secara berhasil guna dan berdaya guna untuk menjamin terselenggaranya pembangunan kesehatan guna meningkatkan derajat kesehatan masyarakat yang tinggi-tingginya.</w:t>
      </w:r>
      <w:proofErr w:type="gramEnd"/>
    </w:p>
    <w:p w:rsidR="002073C5" w:rsidRDefault="002073C5" w:rsidP="003D2A13">
      <w:pPr>
        <w:pStyle w:val="ListParagraph"/>
        <w:tabs>
          <w:tab w:val="left" w:pos="851"/>
        </w:tabs>
        <w:ind w:left="426"/>
        <w:jc w:val="both"/>
        <w:rPr>
          <w:rFonts w:ascii="Arial" w:hAnsi="Arial" w:cs="Arial"/>
          <w:sz w:val="24"/>
          <w:szCs w:val="24"/>
        </w:rPr>
      </w:pPr>
    </w:p>
    <w:p w:rsidR="002073C5" w:rsidRDefault="00347D46" w:rsidP="008C1AB4">
      <w:pPr>
        <w:pStyle w:val="Heading2"/>
        <w:numPr>
          <w:ilvl w:val="0"/>
          <w:numId w:val="29"/>
        </w:numPr>
        <w:spacing w:line="360" w:lineRule="auto"/>
        <w:jc w:val="left"/>
      </w:pPr>
      <w:bookmarkStart w:id="23" w:name="_Toc106696326"/>
      <w:r>
        <w:t>TENAGA MEDIS</w:t>
      </w:r>
      <w:bookmarkEnd w:id="23"/>
    </w:p>
    <w:p w:rsidR="002073C5" w:rsidRPr="00BF6CB7" w:rsidRDefault="002073C5" w:rsidP="00BF6CB7">
      <w:pPr>
        <w:pStyle w:val="ListParagraph"/>
        <w:tabs>
          <w:tab w:val="left" w:pos="851"/>
        </w:tabs>
        <w:spacing w:line="360" w:lineRule="auto"/>
        <w:ind w:left="786"/>
        <w:jc w:val="both"/>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Data ketersedian tenaga medis tahun 2021 dihimpun dari laporan puskesmas dan rumah sakit yang masuk ke UPTD Puskesmas Beji.</w:t>
      </w:r>
      <w:proofErr w:type="gramEnd"/>
      <w:r>
        <w:rPr>
          <w:rFonts w:ascii="Arial" w:hAnsi="Arial" w:cs="Arial"/>
          <w:sz w:val="24"/>
          <w:szCs w:val="24"/>
        </w:rPr>
        <w:t xml:space="preserve"> </w:t>
      </w:r>
      <w:proofErr w:type="gramStart"/>
      <w:r>
        <w:rPr>
          <w:rFonts w:ascii="Arial" w:hAnsi="Arial" w:cs="Arial"/>
          <w:sz w:val="24"/>
          <w:szCs w:val="24"/>
        </w:rPr>
        <w:t xml:space="preserve">Berikut tabel jumlah tenaga medis di </w:t>
      </w:r>
      <w:r w:rsidR="00BF6CB7">
        <w:rPr>
          <w:rFonts w:ascii="Arial" w:hAnsi="Arial" w:cs="Arial"/>
          <w:sz w:val="24"/>
          <w:szCs w:val="24"/>
        </w:rPr>
        <w:t>UPTD Puskesmas Beji tahun 2021.</w:t>
      </w:r>
      <w:proofErr w:type="gramEnd"/>
    </w:p>
    <w:p w:rsidR="002073C5" w:rsidRPr="00BF6CB7" w:rsidRDefault="00BF6CB7" w:rsidP="00BF6CB7">
      <w:pPr>
        <w:pStyle w:val="Caption"/>
        <w:jc w:val="center"/>
        <w:rPr>
          <w:rFonts w:ascii="Arial" w:hAnsi="Arial" w:cs="Arial"/>
          <w:color w:val="000000" w:themeColor="text1"/>
          <w:sz w:val="24"/>
          <w:szCs w:val="24"/>
        </w:rPr>
      </w:pPr>
      <w:bookmarkStart w:id="24" w:name="_Toc115688375"/>
      <w:proofErr w:type="gramStart"/>
      <w:r w:rsidRPr="00BF6CB7">
        <w:rPr>
          <w:rFonts w:ascii="Arial" w:hAnsi="Arial" w:cs="Arial"/>
          <w:color w:val="000000" w:themeColor="text1"/>
          <w:sz w:val="24"/>
          <w:szCs w:val="24"/>
        </w:rPr>
        <w:t>Tabel 3.</w:t>
      </w:r>
      <w:proofErr w:type="gramEnd"/>
      <w:r w:rsidRPr="00BF6CB7">
        <w:rPr>
          <w:rFonts w:ascii="Arial" w:hAnsi="Arial" w:cs="Arial"/>
          <w:color w:val="000000" w:themeColor="text1"/>
          <w:sz w:val="24"/>
          <w:szCs w:val="24"/>
        </w:rPr>
        <w:t xml:space="preserve"> </w:t>
      </w:r>
      <w:r w:rsidRPr="00BF6CB7">
        <w:rPr>
          <w:rFonts w:ascii="Arial" w:hAnsi="Arial" w:cs="Arial"/>
          <w:color w:val="000000" w:themeColor="text1"/>
          <w:sz w:val="24"/>
          <w:szCs w:val="24"/>
        </w:rPr>
        <w:fldChar w:fldCharType="begin"/>
      </w:r>
      <w:r w:rsidRPr="00BF6CB7">
        <w:rPr>
          <w:rFonts w:ascii="Arial" w:hAnsi="Arial" w:cs="Arial"/>
          <w:color w:val="000000" w:themeColor="text1"/>
          <w:sz w:val="24"/>
          <w:szCs w:val="24"/>
        </w:rPr>
        <w:instrText xml:space="preserve"> SEQ Tabel_3. \* ARABIC </w:instrText>
      </w:r>
      <w:r w:rsidRPr="00BF6CB7">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1</w:t>
      </w:r>
      <w:r w:rsidRPr="00BF6CB7">
        <w:rPr>
          <w:rFonts w:ascii="Arial" w:hAnsi="Arial" w:cs="Arial"/>
          <w:color w:val="000000" w:themeColor="text1"/>
          <w:sz w:val="24"/>
          <w:szCs w:val="24"/>
        </w:rPr>
        <w:fldChar w:fldCharType="end"/>
      </w:r>
      <w:r w:rsidRPr="00BF6CB7">
        <w:rPr>
          <w:rFonts w:ascii="Arial" w:hAnsi="Arial" w:cs="Arial"/>
          <w:color w:val="000000" w:themeColor="text1"/>
          <w:sz w:val="24"/>
          <w:szCs w:val="24"/>
        </w:rPr>
        <w:t xml:space="preserve">. </w:t>
      </w:r>
      <w:r w:rsidR="002073C5" w:rsidRPr="00BF6CB7">
        <w:rPr>
          <w:rFonts w:ascii="Arial" w:hAnsi="Arial" w:cs="Arial"/>
          <w:color w:val="000000" w:themeColor="text1"/>
          <w:sz w:val="24"/>
          <w:szCs w:val="24"/>
        </w:rPr>
        <w:t>Jumlah Tenaga Medis Di UPTD Puskesmas Beji Tahun 2021</w:t>
      </w:r>
      <w:bookmarkEnd w:id="24"/>
    </w:p>
    <w:tbl>
      <w:tblPr>
        <w:tblW w:w="5767" w:type="dxa"/>
        <w:jc w:val="center"/>
        <w:tblInd w:w="93" w:type="dxa"/>
        <w:tblLook w:val="04A0" w:firstRow="1" w:lastRow="0" w:firstColumn="1" w:lastColumn="0" w:noHBand="0" w:noVBand="1"/>
      </w:tblPr>
      <w:tblGrid>
        <w:gridCol w:w="660"/>
        <w:gridCol w:w="3147"/>
        <w:gridCol w:w="1960"/>
      </w:tblGrid>
      <w:tr w:rsidR="002073C5" w:rsidRPr="002073C5" w:rsidTr="002073C5">
        <w:trPr>
          <w:trHeight w:val="29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jc w:val="center"/>
              <w:rPr>
                <w:rFonts w:ascii="Arial" w:eastAsia="Times New Roman" w:hAnsi="Arial" w:cs="Arial"/>
                <w:color w:val="000000"/>
                <w:sz w:val="24"/>
                <w:szCs w:val="24"/>
              </w:rPr>
            </w:pPr>
            <w:r w:rsidRPr="002073C5">
              <w:rPr>
                <w:rFonts w:ascii="Arial" w:eastAsia="Times New Roman" w:hAnsi="Arial" w:cs="Arial"/>
                <w:color w:val="000000"/>
                <w:sz w:val="24"/>
                <w:szCs w:val="24"/>
              </w:rPr>
              <w:t xml:space="preserve">NO </w:t>
            </w:r>
          </w:p>
        </w:tc>
        <w:tc>
          <w:tcPr>
            <w:tcW w:w="3147" w:type="dxa"/>
            <w:tcBorders>
              <w:top w:val="single" w:sz="4" w:space="0" w:color="auto"/>
              <w:left w:val="nil"/>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jc w:val="center"/>
              <w:rPr>
                <w:rFonts w:ascii="Arial" w:eastAsia="Times New Roman" w:hAnsi="Arial" w:cs="Arial"/>
                <w:color w:val="000000"/>
                <w:sz w:val="24"/>
                <w:szCs w:val="24"/>
              </w:rPr>
            </w:pPr>
            <w:r w:rsidRPr="002073C5">
              <w:rPr>
                <w:rFonts w:ascii="Arial" w:eastAsia="Times New Roman" w:hAnsi="Arial" w:cs="Arial"/>
                <w:color w:val="000000"/>
                <w:sz w:val="24"/>
                <w:szCs w:val="24"/>
              </w:rPr>
              <w:t xml:space="preserve">Jenis Tenaga Kesehatan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jc w:val="center"/>
              <w:rPr>
                <w:rFonts w:ascii="Arial" w:eastAsia="Times New Roman" w:hAnsi="Arial" w:cs="Arial"/>
                <w:color w:val="000000"/>
                <w:sz w:val="24"/>
                <w:szCs w:val="24"/>
              </w:rPr>
            </w:pPr>
            <w:r w:rsidRPr="002073C5">
              <w:rPr>
                <w:rFonts w:ascii="Arial" w:eastAsia="Times New Roman" w:hAnsi="Arial" w:cs="Arial"/>
                <w:color w:val="000000"/>
                <w:sz w:val="24"/>
                <w:szCs w:val="24"/>
              </w:rPr>
              <w:t xml:space="preserve">Jumlah </w:t>
            </w:r>
          </w:p>
        </w:tc>
      </w:tr>
      <w:tr w:rsidR="002073C5" w:rsidRPr="002073C5" w:rsidTr="002073C5">
        <w:trPr>
          <w:trHeight w:val="29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jc w:val="center"/>
              <w:rPr>
                <w:rFonts w:ascii="Arial" w:eastAsia="Times New Roman" w:hAnsi="Arial" w:cs="Arial"/>
                <w:color w:val="000000"/>
                <w:sz w:val="24"/>
                <w:szCs w:val="24"/>
              </w:rPr>
            </w:pPr>
            <w:r w:rsidRPr="002073C5">
              <w:rPr>
                <w:rFonts w:ascii="Arial" w:eastAsia="Times New Roman" w:hAnsi="Arial" w:cs="Arial"/>
                <w:color w:val="000000"/>
                <w:sz w:val="24"/>
                <w:szCs w:val="24"/>
              </w:rPr>
              <w:t>1</w:t>
            </w:r>
          </w:p>
        </w:tc>
        <w:tc>
          <w:tcPr>
            <w:tcW w:w="3147" w:type="dxa"/>
            <w:tcBorders>
              <w:top w:val="nil"/>
              <w:left w:val="nil"/>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xml:space="preserve">Dokter Umum </w:t>
            </w:r>
          </w:p>
        </w:tc>
        <w:tc>
          <w:tcPr>
            <w:tcW w:w="1960" w:type="dxa"/>
            <w:tcBorders>
              <w:top w:val="nil"/>
              <w:left w:val="nil"/>
              <w:bottom w:val="single" w:sz="4" w:space="0" w:color="auto"/>
              <w:right w:val="single" w:sz="4" w:space="0" w:color="auto"/>
            </w:tcBorders>
            <w:shd w:val="clear" w:color="auto" w:fill="auto"/>
            <w:noWrap/>
            <w:vAlign w:val="bottom"/>
            <w:hideMark/>
          </w:tcPr>
          <w:p w:rsidR="002073C5" w:rsidRPr="002073C5" w:rsidRDefault="00D94851" w:rsidP="008835A7">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9</w:t>
            </w:r>
          </w:p>
        </w:tc>
      </w:tr>
      <w:tr w:rsidR="002073C5" w:rsidRPr="002073C5" w:rsidTr="002073C5">
        <w:trPr>
          <w:trHeight w:val="29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jc w:val="center"/>
              <w:rPr>
                <w:rFonts w:ascii="Arial" w:eastAsia="Times New Roman" w:hAnsi="Arial" w:cs="Arial"/>
                <w:color w:val="000000"/>
                <w:sz w:val="24"/>
                <w:szCs w:val="24"/>
              </w:rPr>
            </w:pPr>
            <w:r w:rsidRPr="002073C5">
              <w:rPr>
                <w:rFonts w:ascii="Arial" w:eastAsia="Times New Roman" w:hAnsi="Arial" w:cs="Arial"/>
                <w:color w:val="000000"/>
                <w:sz w:val="24"/>
                <w:szCs w:val="24"/>
              </w:rPr>
              <w:t>2</w:t>
            </w:r>
          </w:p>
        </w:tc>
        <w:tc>
          <w:tcPr>
            <w:tcW w:w="3147" w:type="dxa"/>
            <w:tcBorders>
              <w:top w:val="nil"/>
              <w:left w:val="nil"/>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xml:space="preserve">Dokter Gigi </w:t>
            </w:r>
          </w:p>
        </w:tc>
        <w:tc>
          <w:tcPr>
            <w:tcW w:w="1960" w:type="dxa"/>
            <w:tcBorders>
              <w:top w:val="nil"/>
              <w:left w:val="nil"/>
              <w:bottom w:val="single" w:sz="4" w:space="0" w:color="auto"/>
              <w:right w:val="single" w:sz="4" w:space="0" w:color="auto"/>
            </w:tcBorders>
            <w:shd w:val="clear" w:color="auto" w:fill="auto"/>
            <w:noWrap/>
            <w:vAlign w:val="bottom"/>
            <w:hideMark/>
          </w:tcPr>
          <w:p w:rsidR="002073C5" w:rsidRPr="002073C5" w:rsidRDefault="00D94851" w:rsidP="008835A7">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r>
      <w:tr w:rsidR="002073C5" w:rsidRPr="002073C5" w:rsidTr="002073C5">
        <w:trPr>
          <w:trHeight w:val="29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jc w:val="center"/>
              <w:rPr>
                <w:rFonts w:ascii="Arial" w:eastAsia="Times New Roman" w:hAnsi="Arial" w:cs="Arial"/>
                <w:color w:val="000000"/>
                <w:sz w:val="24"/>
                <w:szCs w:val="24"/>
              </w:rPr>
            </w:pPr>
            <w:r w:rsidRPr="002073C5">
              <w:rPr>
                <w:rFonts w:ascii="Arial" w:eastAsia="Times New Roman" w:hAnsi="Arial" w:cs="Arial"/>
                <w:color w:val="000000"/>
                <w:sz w:val="24"/>
                <w:szCs w:val="24"/>
              </w:rPr>
              <w:t>3</w:t>
            </w:r>
          </w:p>
        </w:tc>
        <w:tc>
          <w:tcPr>
            <w:tcW w:w="3147" w:type="dxa"/>
            <w:tcBorders>
              <w:top w:val="nil"/>
              <w:left w:val="nil"/>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xml:space="preserve">Perawat </w:t>
            </w:r>
          </w:p>
        </w:tc>
        <w:tc>
          <w:tcPr>
            <w:tcW w:w="1960" w:type="dxa"/>
            <w:tcBorders>
              <w:top w:val="nil"/>
              <w:left w:val="nil"/>
              <w:bottom w:val="single" w:sz="4" w:space="0" w:color="auto"/>
              <w:right w:val="single" w:sz="4" w:space="0" w:color="auto"/>
            </w:tcBorders>
            <w:shd w:val="clear" w:color="auto" w:fill="auto"/>
            <w:noWrap/>
            <w:vAlign w:val="bottom"/>
            <w:hideMark/>
          </w:tcPr>
          <w:p w:rsidR="002073C5" w:rsidRPr="002073C5" w:rsidRDefault="00D94851" w:rsidP="008835A7">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7</w:t>
            </w:r>
          </w:p>
        </w:tc>
      </w:tr>
      <w:tr w:rsidR="002073C5" w:rsidRPr="002073C5" w:rsidTr="00A970F5">
        <w:trPr>
          <w:trHeight w:val="29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jc w:val="center"/>
              <w:rPr>
                <w:rFonts w:ascii="Arial" w:eastAsia="Times New Roman" w:hAnsi="Arial" w:cs="Arial"/>
                <w:color w:val="000000"/>
                <w:sz w:val="24"/>
                <w:szCs w:val="24"/>
              </w:rPr>
            </w:pPr>
            <w:r w:rsidRPr="002073C5">
              <w:rPr>
                <w:rFonts w:ascii="Arial" w:eastAsia="Times New Roman" w:hAnsi="Arial" w:cs="Arial"/>
                <w:color w:val="000000"/>
                <w:sz w:val="24"/>
                <w:szCs w:val="24"/>
              </w:rPr>
              <w:t>4</w:t>
            </w:r>
          </w:p>
        </w:tc>
        <w:tc>
          <w:tcPr>
            <w:tcW w:w="3147" w:type="dxa"/>
            <w:tcBorders>
              <w:top w:val="nil"/>
              <w:left w:val="nil"/>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xml:space="preserve">Perawat Gigi </w:t>
            </w:r>
          </w:p>
        </w:tc>
        <w:tc>
          <w:tcPr>
            <w:tcW w:w="1960" w:type="dxa"/>
            <w:tcBorders>
              <w:top w:val="nil"/>
              <w:left w:val="nil"/>
              <w:bottom w:val="single" w:sz="4" w:space="0" w:color="auto"/>
              <w:right w:val="single" w:sz="4" w:space="0" w:color="auto"/>
            </w:tcBorders>
            <w:shd w:val="clear" w:color="auto" w:fill="auto"/>
            <w:noWrap/>
            <w:vAlign w:val="bottom"/>
            <w:hideMark/>
          </w:tcPr>
          <w:p w:rsidR="002073C5" w:rsidRPr="002073C5" w:rsidRDefault="00D94851" w:rsidP="008835A7">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r>
      <w:tr w:rsidR="002073C5" w:rsidRPr="002073C5" w:rsidTr="00A970F5">
        <w:trPr>
          <w:trHeight w:val="29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jc w:val="center"/>
              <w:rPr>
                <w:rFonts w:ascii="Arial" w:eastAsia="Times New Roman" w:hAnsi="Arial" w:cs="Arial"/>
                <w:color w:val="000000"/>
                <w:sz w:val="24"/>
                <w:szCs w:val="24"/>
              </w:rPr>
            </w:pPr>
            <w:r w:rsidRPr="002073C5">
              <w:rPr>
                <w:rFonts w:ascii="Arial" w:eastAsia="Times New Roman" w:hAnsi="Arial" w:cs="Arial"/>
                <w:color w:val="000000"/>
                <w:sz w:val="24"/>
                <w:szCs w:val="24"/>
              </w:rPr>
              <w:t>5</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xml:space="preserve">Bidan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D94851" w:rsidP="008835A7">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11</w:t>
            </w:r>
          </w:p>
        </w:tc>
      </w:tr>
      <w:tr w:rsidR="002073C5" w:rsidRPr="002073C5" w:rsidTr="00A970F5">
        <w:trPr>
          <w:trHeight w:val="29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jc w:val="center"/>
              <w:rPr>
                <w:rFonts w:ascii="Arial" w:eastAsia="Times New Roman" w:hAnsi="Arial" w:cs="Arial"/>
                <w:color w:val="000000"/>
                <w:sz w:val="24"/>
                <w:szCs w:val="24"/>
              </w:rPr>
            </w:pPr>
            <w:r w:rsidRPr="002073C5">
              <w:rPr>
                <w:rFonts w:ascii="Arial" w:eastAsia="Times New Roman" w:hAnsi="Arial" w:cs="Arial"/>
                <w:color w:val="000000"/>
                <w:sz w:val="24"/>
                <w:szCs w:val="24"/>
              </w:rPr>
              <w:t>6</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xml:space="preserve">Sanitarian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w:t>
            </w:r>
            <w:r w:rsidR="00D94851">
              <w:rPr>
                <w:rFonts w:ascii="Arial" w:eastAsia="Times New Roman" w:hAnsi="Arial" w:cs="Arial"/>
                <w:color w:val="000000"/>
                <w:sz w:val="24"/>
                <w:szCs w:val="24"/>
              </w:rPr>
              <w:t>1</w:t>
            </w:r>
          </w:p>
        </w:tc>
      </w:tr>
      <w:tr w:rsidR="002073C5" w:rsidRPr="002073C5" w:rsidTr="00A970F5">
        <w:trPr>
          <w:trHeight w:val="29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jc w:val="center"/>
              <w:rPr>
                <w:rFonts w:ascii="Arial" w:eastAsia="Times New Roman" w:hAnsi="Arial" w:cs="Arial"/>
                <w:color w:val="000000"/>
                <w:sz w:val="24"/>
                <w:szCs w:val="24"/>
              </w:rPr>
            </w:pPr>
            <w:r w:rsidRPr="002073C5">
              <w:rPr>
                <w:rFonts w:ascii="Arial" w:eastAsia="Times New Roman" w:hAnsi="Arial" w:cs="Arial"/>
                <w:color w:val="000000"/>
                <w:sz w:val="24"/>
                <w:szCs w:val="24"/>
              </w:rPr>
              <w:lastRenderedPageBreak/>
              <w:t>7</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xml:space="preserve">Gizi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w:t>
            </w:r>
            <w:r w:rsidR="00D94851">
              <w:rPr>
                <w:rFonts w:ascii="Arial" w:eastAsia="Times New Roman" w:hAnsi="Arial" w:cs="Arial"/>
                <w:color w:val="000000"/>
                <w:sz w:val="24"/>
                <w:szCs w:val="24"/>
              </w:rPr>
              <w:t>1</w:t>
            </w:r>
          </w:p>
        </w:tc>
      </w:tr>
      <w:tr w:rsidR="002073C5" w:rsidRPr="002073C5" w:rsidTr="00A970F5">
        <w:trPr>
          <w:trHeight w:val="29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jc w:val="center"/>
              <w:rPr>
                <w:rFonts w:ascii="Arial" w:eastAsia="Times New Roman" w:hAnsi="Arial" w:cs="Arial"/>
                <w:color w:val="000000"/>
                <w:sz w:val="24"/>
                <w:szCs w:val="24"/>
              </w:rPr>
            </w:pPr>
            <w:r w:rsidRPr="002073C5">
              <w:rPr>
                <w:rFonts w:ascii="Arial" w:eastAsia="Times New Roman" w:hAnsi="Arial" w:cs="Arial"/>
                <w:color w:val="000000"/>
                <w:sz w:val="24"/>
                <w:szCs w:val="24"/>
              </w:rPr>
              <w:t>8</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xml:space="preserve">Apoteker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w:t>
            </w:r>
            <w:r w:rsidR="00D94851">
              <w:rPr>
                <w:rFonts w:ascii="Arial" w:eastAsia="Times New Roman" w:hAnsi="Arial" w:cs="Arial"/>
                <w:color w:val="000000"/>
                <w:sz w:val="24"/>
                <w:szCs w:val="24"/>
              </w:rPr>
              <w:t>1</w:t>
            </w:r>
          </w:p>
        </w:tc>
      </w:tr>
      <w:tr w:rsidR="002073C5" w:rsidRPr="002073C5" w:rsidTr="00A970F5">
        <w:trPr>
          <w:trHeight w:val="29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jc w:val="center"/>
              <w:rPr>
                <w:rFonts w:ascii="Arial" w:eastAsia="Times New Roman" w:hAnsi="Arial" w:cs="Arial"/>
                <w:color w:val="000000"/>
                <w:sz w:val="24"/>
                <w:szCs w:val="24"/>
              </w:rPr>
            </w:pPr>
            <w:r w:rsidRPr="002073C5">
              <w:rPr>
                <w:rFonts w:ascii="Arial" w:eastAsia="Times New Roman" w:hAnsi="Arial" w:cs="Arial"/>
                <w:color w:val="000000"/>
                <w:sz w:val="24"/>
                <w:szCs w:val="24"/>
              </w:rPr>
              <w:t>9</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xml:space="preserve">Tenaga Teknis Kefarmasian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w:t>
            </w:r>
            <w:r w:rsidR="00D94851">
              <w:rPr>
                <w:rFonts w:ascii="Arial" w:eastAsia="Times New Roman" w:hAnsi="Arial" w:cs="Arial"/>
                <w:color w:val="000000"/>
                <w:sz w:val="24"/>
                <w:szCs w:val="24"/>
              </w:rPr>
              <w:t>3</w:t>
            </w:r>
          </w:p>
        </w:tc>
      </w:tr>
      <w:tr w:rsidR="002073C5" w:rsidRPr="002073C5" w:rsidTr="00A970F5">
        <w:trPr>
          <w:trHeight w:val="29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jc w:val="center"/>
              <w:rPr>
                <w:rFonts w:ascii="Arial" w:eastAsia="Times New Roman" w:hAnsi="Arial" w:cs="Arial"/>
                <w:color w:val="000000"/>
                <w:sz w:val="24"/>
                <w:szCs w:val="24"/>
              </w:rPr>
            </w:pPr>
            <w:r w:rsidRPr="002073C5">
              <w:rPr>
                <w:rFonts w:ascii="Arial" w:eastAsia="Times New Roman" w:hAnsi="Arial" w:cs="Arial"/>
                <w:color w:val="000000"/>
                <w:sz w:val="24"/>
                <w:szCs w:val="24"/>
              </w:rPr>
              <w:t>10</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xml:space="preserve">Kesehatan Masyarakat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3C5" w:rsidRPr="002073C5" w:rsidRDefault="002073C5" w:rsidP="00160865">
            <w:pPr>
              <w:spacing w:after="0" w:line="360" w:lineRule="auto"/>
              <w:rPr>
                <w:rFonts w:ascii="Arial" w:eastAsia="Times New Roman" w:hAnsi="Arial" w:cs="Arial"/>
                <w:color w:val="000000"/>
                <w:sz w:val="24"/>
                <w:szCs w:val="24"/>
              </w:rPr>
            </w:pPr>
            <w:r w:rsidRPr="002073C5">
              <w:rPr>
                <w:rFonts w:ascii="Arial" w:eastAsia="Times New Roman" w:hAnsi="Arial" w:cs="Arial"/>
                <w:color w:val="000000"/>
                <w:sz w:val="24"/>
                <w:szCs w:val="24"/>
              </w:rPr>
              <w:t> </w:t>
            </w:r>
            <w:r w:rsidR="00D94851">
              <w:rPr>
                <w:rFonts w:ascii="Arial" w:eastAsia="Times New Roman" w:hAnsi="Arial" w:cs="Arial"/>
                <w:color w:val="000000"/>
                <w:sz w:val="24"/>
                <w:szCs w:val="24"/>
              </w:rPr>
              <w:t>4</w:t>
            </w:r>
          </w:p>
        </w:tc>
      </w:tr>
    </w:tbl>
    <w:p w:rsidR="002073C5" w:rsidRDefault="002073C5" w:rsidP="00160865">
      <w:pPr>
        <w:pStyle w:val="ListParagraph"/>
        <w:tabs>
          <w:tab w:val="left" w:pos="851"/>
        </w:tabs>
        <w:spacing w:line="360" w:lineRule="auto"/>
        <w:ind w:left="1506"/>
        <w:jc w:val="both"/>
        <w:rPr>
          <w:rFonts w:ascii="Arial" w:hAnsi="Arial" w:cs="Arial"/>
          <w:i/>
        </w:rPr>
      </w:pPr>
      <w:r>
        <w:rPr>
          <w:rFonts w:ascii="Arial" w:hAnsi="Arial" w:cs="Arial"/>
          <w:i/>
        </w:rPr>
        <w:tab/>
      </w:r>
      <w:proofErr w:type="gramStart"/>
      <w:r w:rsidRPr="002073C5">
        <w:rPr>
          <w:rFonts w:ascii="Arial" w:hAnsi="Arial" w:cs="Arial"/>
          <w:i/>
        </w:rPr>
        <w:t>Sumber :</w:t>
      </w:r>
      <w:proofErr w:type="gramEnd"/>
      <w:r w:rsidRPr="002073C5">
        <w:rPr>
          <w:rFonts w:ascii="Arial" w:hAnsi="Arial" w:cs="Arial"/>
          <w:i/>
        </w:rPr>
        <w:t xml:space="preserve"> Data SISDMK Tahun 2021 </w:t>
      </w:r>
    </w:p>
    <w:p w:rsidR="002073C5" w:rsidRPr="00A970F5" w:rsidRDefault="002073C5" w:rsidP="00160865">
      <w:pPr>
        <w:pStyle w:val="ListParagraph"/>
        <w:tabs>
          <w:tab w:val="left" w:pos="851"/>
        </w:tabs>
        <w:spacing w:line="360" w:lineRule="auto"/>
        <w:ind w:left="1506"/>
        <w:jc w:val="both"/>
        <w:rPr>
          <w:rFonts w:ascii="Arial" w:hAnsi="Arial" w:cs="Arial"/>
          <w:color w:val="000000" w:themeColor="text1"/>
        </w:rPr>
      </w:pPr>
    </w:p>
    <w:p w:rsidR="00EE1D79" w:rsidRPr="00A970F5" w:rsidRDefault="00EE1D79" w:rsidP="008C1AB4">
      <w:pPr>
        <w:pStyle w:val="ListParagraph"/>
        <w:tabs>
          <w:tab w:val="left" w:pos="851"/>
        </w:tabs>
        <w:spacing w:line="360" w:lineRule="auto"/>
        <w:ind w:left="1506"/>
        <w:jc w:val="both"/>
        <w:rPr>
          <w:rFonts w:ascii="Arial" w:hAnsi="Arial" w:cs="Arial"/>
          <w:color w:val="000000" w:themeColor="text1"/>
          <w:sz w:val="24"/>
          <w:szCs w:val="24"/>
        </w:rPr>
      </w:pPr>
      <w:r w:rsidRPr="00A970F5">
        <w:rPr>
          <w:rFonts w:ascii="Arial" w:hAnsi="Arial" w:cs="Arial"/>
          <w:color w:val="000000" w:themeColor="text1"/>
        </w:rPr>
        <w:tab/>
      </w:r>
      <w:r w:rsidRPr="00A970F5">
        <w:rPr>
          <w:rFonts w:ascii="Arial" w:hAnsi="Arial" w:cs="Arial"/>
          <w:color w:val="000000" w:themeColor="text1"/>
          <w:sz w:val="24"/>
          <w:szCs w:val="24"/>
        </w:rPr>
        <w:t>Jumlah tenaga medis di UPTD Puskesmas Beji disesuai</w:t>
      </w:r>
      <w:r w:rsidR="00587385" w:rsidRPr="00A970F5">
        <w:rPr>
          <w:rFonts w:ascii="Arial" w:hAnsi="Arial" w:cs="Arial"/>
          <w:color w:val="000000" w:themeColor="text1"/>
          <w:sz w:val="24"/>
          <w:szCs w:val="24"/>
        </w:rPr>
        <w:t>kan dengan kebutuhan pada ABK</w:t>
      </w:r>
      <w:r w:rsidRPr="00A970F5">
        <w:rPr>
          <w:rFonts w:ascii="Arial" w:hAnsi="Arial" w:cs="Arial"/>
          <w:color w:val="000000" w:themeColor="text1"/>
          <w:sz w:val="24"/>
          <w:szCs w:val="24"/>
        </w:rPr>
        <w:t xml:space="preserve"> dengan pelayanan 24 jam UPTD Puskesmas Beji memiliki tenaga Non Medis yang</w:t>
      </w:r>
      <w:r w:rsidR="001A3E63" w:rsidRPr="00A970F5">
        <w:rPr>
          <w:rFonts w:ascii="Arial" w:hAnsi="Arial" w:cs="Arial"/>
          <w:color w:val="000000" w:themeColor="text1"/>
          <w:sz w:val="24"/>
          <w:szCs w:val="24"/>
        </w:rPr>
        <w:t xml:space="preserve"> cukup untuk pelayanan yang ada. </w:t>
      </w:r>
    </w:p>
    <w:p w:rsidR="001A3E63" w:rsidRPr="00A970F5" w:rsidRDefault="001A3E63" w:rsidP="008C1AB4">
      <w:pPr>
        <w:pStyle w:val="ListParagraph"/>
        <w:tabs>
          <w:tab w:val="left" w:pos="851"/>
        </w:tabs>
        <w:spacing w:line="360" w:lineRule="auto"/>
        <w:ind w:left="1506"/>
        <w:jc w:val="both"/>
        <w:rPr>
          <w:rFonts w:ascii="Arial" w:hAnsi="Arial" w:cs="Arial"/>
          <w:color w:val="000000" w:themeColor="text1"/>
          <w:sz w:val="24"/>
          <w:szCs w:val="24"/>
        </w:rPr>
      </w:pPr>
      <w:r w:rsidRPr="00A970F5">
        <w:rPr>
          <w:rFonts w:ascii="Arial" w:hAnsi="Arial" w:cs="Arial"/>
          <w:color w:val="000000" w:themeColor="text1"/>
          <w:sz w:val="24"/>
          <w:szCs w:val="24"/>
        </w:rPr>
        <w:tab/>
        <w:t>Pada tahun 2021 kebutuhan tenaga Dokter di</w:t>
      </w:r>
      <w:r w:rsidR="00A970F5" w:rsidRPr="00A970F5">
        <w:rPr>
          <w:rFonts w:ascii="Arial" w:hAnsi="Arial" w:cs="Arial"/>
          <w:color w:val="000000" w:themeColor="text1"/>
          <w:sz w:val="24"/>
          <w:szCs w:val="24"/>
        </w:rPr>
        <w:t xml:space="preserve"> UPTD Puskesmas Beji sebanyak 09</w:t>
      </w:r>
      <w:r w:rsidRPr="00A970F5">
        <w:rPr>
          <w:rFonts w:ascii="Arial" w:hAnsi="Arial" w:cs="Arial"/>
          <w:color w:val="000000" w:themeColor="text1"/>
          <w:sz w:val="24"/>
          <w:szCs w:val="24"/>
        </w:rPr>
        <w:t xml:space="preserve"> dan yang ada di Puskesmas sebanyak </w:t>
      </w:r>
      <w:r w:rsidR="00A970F5" w:rsidRPr="00A970F5">
        <w:rPr>
          <w:rFonts w:ascii="Arial" w:hAnsi="Arial" w:cs="Arial"/>
          <w:color w:val="000000" w:themeColor="text1"/>
          <w:sz w:val="24"/>
          <w:szCs w:val="24"/>
        </w:rPr>
        <w:t>8</w:t>
      </w:r>
      <w:r w:rsidR="00055BDB" w:rsidRPr="00A970F5">
        <w:rPr>
          <w:rFonts w:ascii="Arial" w:hAnsi="Arial" w:cs="Arial"/>
          <w:color w:val="000000" w:themeColor="text1"/>
          <w:sz w:val="24"/>
          <w:szCs w:val="24"/>
        </w:rPr>
        <w:t xml:space="preserve"> </w:t>
      </w:r>
      <w:r w:rsidRPr="00A970F5">
        <w:rPr>
          <w:rFonts w:ascii="Arial" w:hAnsi="Arial" w:cs="Arial"/>
          <w:color w:val="000000" w:themeColor="text1"/>
          <w:sz w:val="24"/>
          <w:szCs w:val="24"/>
        </w:rPr>
        <w:t xml:space="preserve"> hal ini berarti jumlah dokter umum di UPTD Puskesmas Beji </w:t>
      </w:r>
      <w:r w:rsidR="00A970F5">
        <w:rPr>
          <w:rFonts w:ascii="Arial" w:hAnsi="Arial" w:cs="Arial"/>
          <w:color w:val="000000" w:themeColor="text1"/>
          <w:sz w:val="24"/>
          <w:szCs w:val="24"/>
        </w:rPr>
        <w:t>belum</w:t>
      </w:r>
      <w:r w:rsidRPr="00A970F5">
        <w:rPr>
          <w:rFonts w:ascii="Arial" w:hAnsi="Arial" w:cs="Arial"/>
          <w:color w:val="000000" w:themeColor="text1"/>
          <w:sz w:val="24"/>
          <w:szCs w:val="24"/>
        </w:rPr>
        <w:t xml:space="preserve"> me</w:t>
      </w:r>
      <w:r w:rsidR="00587385" w:rsidRPr="00A970F5">
        <w:rPr>
          <w:rFonts w:ascii="Arial" w:hAnsi="Arial" w:cs="Arial"/>
          <w:color w:val="000000" w:themeColor="text1"/>
          <w:sz w:val="24"/>
          <w:szCs w:val="24"/>
        </w:rPr>
        <w:t>menuhi kebutahan tenaga Dokter.</w:t>
      </w:r>
    </w:p>
    <w:p w:rsidR="00347D46" w:rsidRPr="00160865" w:rsidRDefault="00347D46" w:rsidP="00160865">
      <w:pPr>
        <w:pStyle w:val="ListParagraph"/>
        <w:tabs>
          <w:tab w:val="left" w:pos="851"/>
        </w:tabs>
        <w:spacing w:line="360" w:lineRule="auto"/>
        <w:ind w:left="1506"/>
        <w:jc w:val="both"/>
        <w:rPr>
          <w:rFonts w:ascii="Arial" w:hAnsi="Arial" w:cs="Arial"/>
          <w:sz w:val="24"/>
          <w:szCs w:val="24"/>
        </w:rPr>
      </w:pPr>
    </w:p>
    <w:p w:rsidR="001A3E63" w:rsidRPr="00347D46" w:rsidRDefault="00B3646C" w:rsidP="008C1AB4">
      <w:pPr>
        <w:pStyle w:val="Heading2"/>
        <w:numPr>
          <w:ilvl w:val="0"/>
          <w:numId w:val="29"/>
        </w:numPr>
        <w:spacing w:line="360" w:lineRule="auto"/>
        <w:jc w:val="both"/>
      </w:pPr>
      <w:bookmarkStart w:id="25" w:name="_Toc106696327"/>
      <w:r w:rsidRPr="00347D46">
        <w:t>TENAGA KEPERAWATAN</w:t>
      </w:r>
      <w:bookmarkEnd w:id="25"/>
      <w:r w:rsidRPr="00347D46">
        <w:t xml:space="preserve"> </w:t>
      </w:r>
    </w:p>
    <w:p w:rsidR="00B3646C" w:rsidRPr="00160865" w:rsidRDefault="001A3E63" w:rsidP="008C1AB4">
      <w:pPr>
        <w:pStyle w:val="ListParagraph"/>
        <w:tabs>
          <w:tab w:val="left" w:pos="851"/>
        </w:tabs>
        <w:spacing w:line="360" w:lineRule="auto"/>
        <w:ind w:left="786"/>
        <w:jc w:val="both"/>
        <w:rPr>
          <w:rFonts w:ascii="Arial" w:hAnsi="Arial" w:cs="Arial"/>
          <w:sz w:val="24"/>
          <w:szCs w:val="24"/>
        </w:rPr>
      </w:pPr>
      <w:r w:rsidRPr="00160865">
        <w:rPr>
          <w:rFonts w:ascii="Arial" w:hAnsi="Arial" w:cs="Arial"/>
          <w:sz w:val="24"/>
          <w:szCs w:val="24"/>
        </w:rPr>
        <w:tab/>
      </w:r>
      <w:r w:rsidRPr="00160865">
        <w:rPr>
          <w:rFonts w:ascii="Arial" w:hAnsi="Arial" w:cs="Arial"/>
          <w:sz w:val="24"/>
          <w:szCs w:val="24"/>
        </w:rPr>
        <w:tab/>
        <w:t xml:space="preserve">Berdasarkan Permenkes No 49 tahun 2013 dalam pasal 3 yang dimaksud dengan tenaga keperawatan sebagaimana dimaksud dalam pasal 2 meliputi perawat dan bidan. Perawat adlaah seseorang yang telah </w:t>
      </w:r>
      <w:proofErr w:type="gramStart"/>
      <w:r w:rsidRPr="00160865">
        <w:rPr>
          <w:rFonts w:ascii="Arial" w:hAnsi="Arial" w:cs="Arial"/>
          <w:sz w:val="24"/>
          <w:szCs w:val="24"/>
        </w:rPr>
        <w:t>lulus</w:t>
      </w:r>
      <w:proofErr w:type="gramEnd"/>
      <w:r w:rsidRPr="00160865">
        <w:rPr>
          <w:rFonts w:ascii="Arial" w:hAnsi="Arial" w:cs="Arial"/>
          <w:sz w:val="24"/>
          <w:szCs w:val="24"/>
        </w:rPr>
        <w:t xml:space="preserve"> pendidikan perawat, baik di dalam maupun luar negri, sesuai dengan ketentuan peraturan perundangan yang berlaku. </w:t>
      </w:r>
      <w:proofErr w:type="gramStart"/>
      <w:r w:rsidRPr="00160865">
        <w:rPr>
          <w:rFonts w:ascii="Arial" w:hAnsi="Arial" w:cs="Arial"/>
          <w:sz w:val="24"/>
          <w:szCs w:val="24"/>
        </w:rPr>
        <w:t xml:space="preserve">Bidan adalah seseorang yang telah menyelesaikan profram pendidikan kebidanan yang diakui secara resmi oleh Negara, telah memenuhi kualifikasi yang dipersyaratkan untuk didaftarkan dan/atau memeliki izin yang sah untuk melakukan praktik kebidanan dan menggunakan gelar/hak sebutan sebagai bida, serta mampu menunjukan kompetensinya </w:t>
      </w:r>
      <w:r w:rsidR="00587385">
        <w:rPr>
          <w:rFonts w:ascii="Arial" w:hAnsi="Arial" w:cs="Arial"/>
          <w:sz w:val="24"/>
          <w:szCs w:val="24"/>
        </w:rPr>
        <w:t>di dalam praktik kebidanan.</w:t>
      </w:r>
      <w:proofErr w:type="gramEnd"/>
    </w:p>
    <w:p w:rsidR="00B3646C" w:rsidRPr="00587385" w:rsidRDefault="00B3646C" w:rsidP="008C1AB4">
      <w:pPr>
        <w:pStyle w:val="ListParagraph"/>
        <w:tabs>
          <w:tab w:val="left" w:pos="851"/>
          <w:tab w:val="left" w:pos="1134"/>
        </w:tabs>
        <w:spacing w:line="360" w:lineRule="auto"/>
        <w:ind w:left="786"/>
        <w:jc w:val="both"/>
        <w:rPr>
          <w:rFonts w:ascii="Arial" w:hAnsi="Arial" w:cs="Arial"/>
          <w:color w:val="000000" w:themeColor="text1"/>
          <w:sz w:val="24"/>
          <w:szCs w:val="24"/>
        </w:rPr>
      </w:pPr>
      <w:r w:rsidRPr="00160865">
        <w:rPr>
          <w:rFonts w:ascii="Arial" w:hAnsi="Arial" w:cs="Arial"/>
          <w:sz w:val="24"/>
          <w:szCs w:val="24"/>
        </w:rPr>
        <w:tab/>
      </w:r>
      <w:r w:rsidRPr="00160865">
        <w:rPr>
          <w:rFonts w:ascii="Arial" w:hAnsi="Arial" w:cs="Arial"/>
          <w:sz w:val="24"/>
          <w:szCs w:val="24"/>
        </w:rPr>
        <w:tab/>
      </w:r>
      <w:r w:rsidRPr="00587385">
        <w:rPr>
          <w:rFonts w:ascii="Arial" w:hAnsi="Arial" w:cs="Arial"/>
          <w:color w:val="000000" w:themeColor="text1"/>
          <w:sz w:val="24"/>
          <w:szCs w:val="24"/>
        </w:rPr>
        <w:t xml:space="preserve">Jumlah tenaga medis di UPTD Puskesmas Beji disesuaikan dengan kebutuhan pada ABK </w:t>
      </w:r>
      <w:r w:rsidR="00293EBC" w:rsidRPr="00587385">
        <w:rPr>
          <w:rFonts w:ascii="Arial" w:hAnsi="Arial" w:cs="Arial"/>
          <w:color w:val="000000" w:themeColor="text1"/>
          <w:sz w:val="24"/>
          <w:szCs w:val="24"/>
        </w:rPr>
        <w:t xml:space="preserve">8 </w:t>
      </w:r>
      <w:r w:rsidRPr="00587385">
        <w:rPr>
          <w:rFonts w:ascii="Arial" w:hAnsi="Arial" w:cs="Arial"/>
          <w:color w:val="000000" w:themeColor="text1"/>
          <w:sz w:val="24"/>
          <w:szCs w:val="24"/>
        </w:rPr>
        <w:t xml:space="preserve">dengan pelayanan 24 jam UPTD Puskesmas Beji memiliki tenaga Non Medis yang cukup untuk pelayanan yang ada. Pada tahun 2021 kebutuhan tenaga Keperawatan di UPTD Puskesmas Beji sebanyak </w:t>
      </w:r>
      <w:r w:rsidR="00293EBC" w:rsidRPr="00587385">
        <w:rPr>
          <w:rFonts w:ascii="Arial" w:hAnsi="Arial" w:cs="Arial"/>
          <w:color w:val="000000" w:themeColor="text1"/>
          <w:sz w:val="24"/>
          <w:szCs w:val="24"/>
        </w:rPr>
        <w:t>8</w:t>
      </w:r>
      <w:r w:rsidRPr="00587385">
        <w:rPr>
          <w:rFonts w:ascii="Arial" w:hAnsi="Arial" w:cs="Arial"/>
          <w:color w:val="000000" w:themeColor="text1"/>
          <w:sz w:val="24"/>
          <w:szCs w:val="24"/>
        </w:rPr>
        <w:t xml:space="preserve"> tenaga Bidan sebanyak </w:t>
      </w:r>
      <w:r w:rsidR="00293EBC" w:rsidRPr="00587385">
        <w:rPr>
          <w:rFonts w:ascii="Arial" w:hAnsi="Arial" w:cs="Arial"/>
          <w:color w:val="000000" w:themeColor="text1"/>
          <w:sz w:val="24"/>
          <w:szCs w:val="24"/>
        </w:rPr>
        <w:t>14</w:t>
      </w:r>
      <w:r w:rsidRPr="00587385">
        <w:rPr>
          <w:rFonts w:ascii="Arial" w:hAnsi="Arial" w:cs="Arial"/>
          <w:color w:val="000000" w:themeColor="text1"/>
          <w:sz w:val="24"/>
          <w:szCs w:val="24"/>
        </w:rPr>
        <w:t xml:space="preserve"> dan tenaga keperawatan ya</w:t>
      </w:r>
      <w:r w:rsidR="00293EBC" w:rsidRPr="00587385">
        <w:rPr>
          <w:rFonts w:ascii="Arial" w:hAnsi="Arial" w:cs="Arial"/>
          <w:color w:val="000000" w:themeColor="text1"/>
          <w:sz w:val="24"/>
          <w:szCs w:val="24"/>
        </w:rPr>
        <w:t>ng ada di Puskesmas sebanyak 8</w:t>
      </w:r>
      <w:r w:rsidRPr="00587385">
        <w:rPr>
          <w:rFonts w:ascii="Arial" w:hAnsi="Arial" w:cs="Arial"/>
          <w:color w:val="000000" w:themeColor="text1"/>
          <w:sz w:val="24"/>
          <w:szCs w:val="24"/>
        </w:rPr>
        <w:t xml:space="preserve"> Dan tenaga bidan sebanyak </w:t>
      </w:r>
      <w:r w:rsidR="00293EBC" w:rsidRPr="00587385">
        <w:rPr>
          <w:rFonts w:ascii="Arial" w:hAnsi="Arial" w:cs="Arial"/>
          <w:color w:val="000000" w:themeColor="text1"/>
          <w:sz w:val="24"/>
          <w:szCs w:val="24"/>
        </w:rPr>
        <w:t>11</w:t>
      </w:r>
      <w:r w:rsidRPr="00587385">
        <w:rPr>
          <w:rFonts w:ascii="Arial" w:hAnsi="Arial" w:cs="Arial"/>
          <w:color w:val="000000" w:themeColor="text1"/>
          <w:sz w:val="24"/>
          <w:szCs w:val="24"/>
        </w:rPr>
        <w:t xml:space="preserve"> ha</w:t>
      </w:r>
      <w:r w:rsidR="004F5C4B" w:rsidRPr="00587385">
        <w:rPr>
          <w:rFonts w:ascii="Arial" w:hAnsi="Arial" w:cs="Arial"/>
          <w:color w:val="000000" w:themeColor="text1"/>
          <w:sz w:val="24"/>
          <w:szCs w:val="24"/>
        </w:rPr>
        <w:t>l ini berarti jumlah tenaga kefarmasian keperaw</w:t>
      </w:r>
      <w:r w:rsidR="00293EBC" w:rsidRPr="00587385">
        <w:rPr>
          <w:rFonts w:ascii="Arial" w:hAnsi="Arial" w:cs="Arial"/>
          <w:color w:val="000000" w:themeColor="text1"/>
          <w:sz w:val="24"/>
          <w:szCs w:val="24"/>
        </w:rPr>
        <w:t>a</w:t>
      </w:r>
      <w:r w:rsidR="004F5C4B" w:rsidRPr="00587385">
        <w:rPr>
          <w:rFonts w:ascii="Arial" w:hAnsi="Arial" w:cs="Arial"/>
          <w:color w:val="000000" w:themeColor="text1"/>
          <w:sz w:val="24"/>
          <w:szCs w:val="24"/>
        </w:rPr>
        <w:t>tan dan bidan</w:t>
      </w:r>
      <w:r w:rsidRPr="00587385">
        <w:rPr>
          <w:rFonts w:ascii="Arial" w:hAnsi="Arial" w:cs="Arial"/>
          <w:color w:val="000000" w:themeColor="text1"/>
          <w:sz w:val="24"/>
          <w:szCs w:val="24"/>
        </w:rPr>
        <w:t xml:space="preserve"> di UPTD Puskesmas Beji sudah memenuhi kebutahan tenaga </w:t>
      </w:r>
      <w:r w:rsidR="004F5C4B" w:rsidRPr="00587385">
        <w:rPr>
          <w:rFonts w:ascii="Arial" w:hAnsi="Arial" w:cs="Arial"/>
          <w:color w:val="000000" w:themeColor="text1"/>
          <w:sz w:val="24"/>
          <w:szCs w:val="24"/>
        </w:rPr>
        <w:t>keperawatan dan bidan</w:t>
      </w:r>
      <w:r w:rsidRPr="00587385">
        <w:rPr>
          <w:rFonts w:ascii="Arial" w:hAnsi="Arial" w:cs="Arial"/>
          <w:color w:val="000000" w:themeColor="text1"/>
          <w:sz w:val="24"/>
          <w:szCs w:val="24"/>
        </w:rPr>
        <w:t xml:space="preserve">. </w:t>
      </w:r>
    </w:p>
    <w:p w:rsidR="00EE1D79" w:rsidRDefault="00EE1D79" w:rsidP="002073C5">
      <w:pPr>
        <w:pStyle w:val="ListParagraph"/>
        <w:tabs>
          <w:tab w:val="left" w:pos="851"/>
        </w:tabs>
        <w:ind w:left="1506"/>
        <w:jc w:val="both"/>
        <w:rPr>
          <w:rFonts w:ascii="Arial" w:hAnsi="Arial" w:cs="Arial"/>
          <w:sz w:val="24"/>
          <w:szCs w:val="24"/>
        </w:rPr>
      </w:pPr>
    </w:p>
    <w:p w:rsidR="00BF6CB7" w:rsidRPr="00160865" w:rsidRDefault="00BF6CB7" w:rsidP="002073C5">
      <w:pPr>
        <w:pStyle w:val="ListParagraph"/>
        <w:tabs>
          <w:tab w:val="left" w:pos="851"/>
        </w:tabs>
        <w:ind w:left="1506"/>
        <w:jc w:val="both"/>
        <w:rPr>
          <w:rFonts w:ascii="Arial" w:hAnsi="Arial" w:cs="Arial"/>
          <w:sz w:val="24"/>
          <w:szCs w:val="24"/>
        </w:rPr>
      </w:pPr>
    </w:p>
    <w:p w:rsidR="00B3646C" w:rsidRPr="008C1AB4" w:rsidRDefault="00B3646C" w:rsidP="008C1AB4">
      <w:pPr>
        <w:pStyle w:val="Heading2"/>
        <w:numPr>
          <w:ilvl w:val="0"/>
          <w:numId w:val="29"/>
        </w:numPr>
        <w:spacing w:line="360" w:lineRule="auto"/>
        <w:jc w:val="both"/>
      </w:pPr>
      <w:bookmarkStart w:id="26" w:name="_Toc106696328"/>
      <w:r w:rsidRPr="008C1AB4">
        <w:lastRenderedPageBreak/>
        <w:t>TENAGA KEFARMASIAN</w:t>
      </w:r>
      <w:bookmarkEnd w:id="26"/>
      <w:r w:rsidRPr="008C1AB4">
        <w:t xml:space="preserve"> </w:t>
      </w:r>
    </w:p>
    <w:p w:rsidR="004F5C4B" w:rsidRPr="008C1AB4" w:rsidRDefault="00160865" w:rsidP="008C1AB4">
      <w:pPr>
        <w:pStyle w:val="ListParagraph"/>
        <w:tabs>
          <w:tab w:val="left" w:pos="851"/>
          <w:tab w:val="left" w:pos="1276"/>
        </w:tabs>
        <w:spacing w:line="360" w:lineRule="auto"/>
        <w:ind w:left="786"/>
        <w:jc w:val="both"/>
        <w:rPr>
          <w:rFonts w:ascii="Arial" w:hAnsi="Arial" w:cs="Arial"/>
          <w:sz w:val="24"/>
          <w:szCs w:val="24"/>
        </w:rPr>
      </w:pPr>
      <w:r w:rsidRPr="008C1AB4">
        <w:rPr>
          <w:rFonts w:ascii="Arial" w:hAnsi="Arial" w:cs="Arial"/>
          <w:b/>
          <w:sz w:val="24"/>
          <w:szCs w:val="24"/>
        </w:rPr>
        <w:tab/>
      </w:r>
      <w:r w:rsidRPr="008C1AB4">
        <w:rPr>
          <w:rFonts w:ascii="Arial" w:hAnsi="Arial" w:cs="Arial"/>
          <w:b/>
          <w:sz w:val="24"/>
          <w:szCs w:val="24"/>
        </w:rPr>
        <w:tab/>
      </w:r>
      <w:proofErr w:type="gramStart"/>
      <w:r w:rsidR="00B3646C" w:rsidRPr="008C1AB4">
        <w:rPr>
          <w:rFonts w:ascii="Arial" w:hAnsi="Arial" w:cs="Arial"/>
          <w:sz w:val="24"/>
          <w:szCs w:val="24"/>
        </w:rPr>
        <w:t>Tenaga kefarmasian adalah tenaga yang melakukan pekerjaan kefarmasian, yang terdiri atas Apoteker dan Tenaga Teknis Kefarmasian.</w:t>
      </w:r>
      <w:proofErr w:type="gramEnd"/>
      <w:r w:rsidR="00B3646C" w:rsidRPr="008C1AB4">
        <w:rPr>
          <w:rFonts w:ascii="Arial" w:hAnsi="Arial" w:cs="Arial"/>
          <w:sz w:val="24"/>
          <w:szCs w:val="24"/>
        </w:rPr>
        <w:t xml:space="preserve"> Apoteker adalah sarjana farmasi yang telah </w:t>
      </w:r>
      <w:proofErr w:type="gramStart"/>
      <w:r w:rsidR="00B3646C" w:rsidRPr="008C1AB4">
        <w:rPr>
          <w:rFonts w:ascii="Arial" w:hAnsi="Arial" w:cs="Arial"/>
          <w:sz w:val="24"/>
          <w:szCs w:val="24"/>
        </w:rPr>
        <w:t>lulus</w:t>
      </w:r>
      <w:proofErr w:type="gramEnd"/>
      <w:r w:rsidR="00B3646C" w:rsidRPr="008C1AB4">
        <w:rPr>
          <w:rFonts w:ascii="Arial" w:hAnsi="Arial" w:cs="Arial"/>
          <w:sz w:val="24"/>
          <w:szCs w:val="24"/>
        </w:rPr>
        <w:t xml:space="preserve"> sebagai Apoteker dan telah mengucapkan sumpah jabatan Apoteker. Sedangkan Tenaga Teknis Kefarmasian adalah tenaga yang membantu Apoteker dalam menjalani Pekerjaan Kefarmasian, yang terdiri atas Sarjana Farmasi, Ahli Madya Farmasi, Analis Farmasi, dan Tenaga Menengah Farmasi/Asisten Apoteker (menurut PMK 51 tahun 2009)</w:t>
      </w:r>
    </w:p>
    <w:p w:rsidR="004F5C4B" w:rsidRPr="008C1AB4" w:rsidRDefault="004F5C4B" w:rsidP="008C1AB4">
      <w:pPr>
        <w:pStyle w:val="ListParagraph"/>
        <w:tabs>
          <w:tab w:val="left" w:pos="851"/>
          <w:tab w:val="left" w:pos="1134"/>
        </w:tabs>
        <w:spacing w:line="360" w:lineRule="auto"/>
        <w:ind w:left="786"/>
        <w:jc w:val="both"/>
        <w:rPr>
          <w:rFonts w:ascii="Arial" w:hAnsi="Arial" w:cs="Arial"/>
          <w:sz w:val="24"/>
          <w:szCs w:val="24"/>
        </w:rPr>
      </w:pPr>
      <w:r w:rsidRPr="008C1AB4">
        <w:rPr>
          <w:rFonts w:ascii="Arial" w:hAnsi="Arial" w:cs="Arial"/>
          <w:sz w:val="24"/>
          <w:szCs w:val="24"/>
        </w:rPr>
        <w:tab/>
      </w:r>
      <w:r w:rsidRPr="008C1AB4">
        <w:rPr>
          <w:rFonts w:ascii="Arial" w:hAnsi="Arial" w:cs="Arial"/>
          <w:sz w:val="24"/>
          <w:szCs w:val="24"/>
        </w:rPr>
        <w:tab/>
      </w:r>
      <w:proofErr w:type="gramStart"/>
      <w:r w:rsidR="00B3646C" w:rsidRPr="008C1AB4">
        <w:rPr>
          <w:rFonts w:ascii="Arial" w:hAnsi="Arial" w:cs="Arial"/>
          <w:sz w:val="24"/>
          <w:szCs w:val="24"/>
        </w:rPr>
        <w:t>Tenaga kefarmasian sebagai salah satu tenaga kesehatan pemberi pelayanan kesehatan kepada masyarakat mempunyai peranan penting karena terkait langsung dengan pemberian pelayanan, khususnya pelayanan kefarmasian.</w:t>
      </w:r>
      <w:proofErr w:type="gramEnd"/>
      <w:r w:rsidR="00B3646C" w:rsidRPr="008C1AB4">
        <w:rPr>
          <w:rFonts w:ascii="Arial" w:hAnsi="Arial" w:cs="Arial"/>
          <w:sz w:val="24"/>
          <w:szCs w:val="24"/>
        </w:rPr>
        <w:t xml:space="preserve"> Pelayanan kefarmasian telag mengalami perubahan yang semula hanya berfokus kepada pengelolaan obat (drug oriented) berkembang menjadi pelayanan komprehensif meliputi pelayanan obat dan pelayanan farmasi klinik yang bertujuan untuk meningkatkan kualitas hidup pasien. </w:t>
      </w:r>
    </w:p>
    <w:p w:rsidR="00EE1D79" w:rsidRPr="008C1AB4" w:rsidRDefault="004F5C4B" w:rsidP="008C1AB4">
      <w:pPr>
        <w:pStyle w:val="ListParagraph"/>
        <w:tabs>
          <w:tab w:val="left" w:pos="851"/>
        </w:tabs>
        <w:spacing w:line="360" w:lineRule="auto"/>
        <w:ind w:left="786"/>
        <w:jc w:val="both"/>
        <w:rPr>
          <w:rFonts w:ascii="Arial" w:hAnsi="Arial" w:cs="Arial"/>
          <w:sz w:val="24"/>
          <w:szCs w:val="24"/>
        </w:rPr>
      </w:pPr>
      <w:r w:rsidRPr="008C1AB4">
        <w:rPr>
          <w:rFonts w:ascii="Arial" w:hAnsi="Arial" w:cs="Arial"/>
          <w:sz w:val="24"/>
          <w:szCs w:val="24"/>
        </w:rPr>
        <w:tab/>
      </w:r>
      <w:r w:rsidRPr="008C1AB4">
        <w:rPr>
          <w:rFonts w:ascii="Arial" w:hAnsi="Arial" w:cs="Arial"/>
          <w:sz w:val="24"/>
          <w:szCs w:val="24"/>
        </w:rPr>
        <w:tab/>
        <w:t xml:space="preserve">Jumlah tenaga Kefarmasian di UPTD Puskesmas Beji disesuaikan dengan kebutuhan pada ABK </w:t>
      </w:r>
      <w:r w:rsidR="00293EBC">
        <w:rPr>
          <w:rFonts w:ascii="Arial" w:hAnsi="Arial" w:cs="Arial"/>
          <w:sz w:val="24"/>
          <w:szCs w:val="24"/>
        </w:rPr>
        <w:t>6</w:t>
      </w:r>
      <w:r w:rsidRPr="008C1AB4">
        <w:rPr>
          <w:rFonts w:ascii="Arial" w:hAnsi="Arial" w:cs="Arial"/>
          <w:sz w:val="24"/>
          <w:szCs w:val="24"/>
        </w:rPr>
        <w:t xml:space="preserve"> dengan pelayanan 24 jam UPTD Puskesmas Beji memiliki tenaga Kefarmasian yang cukup untuk pelayanan yang ada. Pada tahun 2021 kebutuhan tenaga Kefarmasian di UPTD Puskesmas Beji sebanyak </w:t>
      </w:r>
      <w:r w:rsidR="00293EBC">
        <w:rPr>
          <w:rFonts w:ascii="Arial" w:hAnsi="Arial" w:cs="Arial"/>
          <w:sz w:val="24"/>
          <w:szCs w:val="24"/>
        </w:rPr>
        <w:t>6</w:t>
      </w:r>
      <w:r w:rsidRPr="008C1AB4">
        <w:rPr>
          <w:rFonts w:ascii="Arial" w:hAnsi="Arial" w:cs="Arial"/>
          <w:sz w:val="24"/>
          <w:szCs w:val="24"/>
        </w:rPr>
        <w:t xml:space="preserve"> dan tenaga Kefarmasian yang ada di Puskesmas sebanyak</w:t>
      </w:r>
      <w:r w:rsidR="00293EBC">
        <w:rPr>
          <w:rFonts w:ascii="Arial" w:hAnsi="Arial" w:cs="Arial"/>
          <w:sz w:val="24"/>
          <w:szCs w:val="24"/>
        </w:rPr>
        <w:t xml:space="preserve"> 5 </w:t>
      </w:r>
      <w:r w:rsidRPr="008C1AB4">
        <w:rPr>
          <w:rFonts w:ascii="Arial" w:hAnsi="Arial" w:cs="Arial"/>
          <w:sz w:val="24"/>
          <w:szCs w:val="24"/>
        </w:rPr>
        <w:t>hal ini berarti jumlah teaga kefarmasian di UPTD Puskesmas Beji sudah memenuhi kebutahan tenaga Kefarmasian.</w:t>
      </w:r>
    </w:p>
    <w:p w:rsidR="004F5C4B" w:rsidRPr="008C1AB4" w:rsidRDefault="004F5C4B" w:rsidP="008C1AB4">
      <w:pPr>
        <w:pStyle w:val="ListParagraph"/>
        <w:tabs>
          <w:tab w:val="left" w:pos="851"/>
        </w:tabs>
        <w:spacing w:line="360" w:lineRule="auto"/>
        <w:ind w:left="786"/>
        <w:jc w:val="both"/>
        <w:rPr>
          <w:rFonts w:ascii="Arial" w:hAnsi="Arial" w:cs="Arial"/>
          <w:sz w:val="24"/>
          <w:szCs w:val="24"/>
        </w:rPr>
      </w:pPr>
    </w:p>
    <w:p w:rsidR="004F5C4B" w:rsidRPr="008C1AB4" w:rsidRDefault="004F5C4B" w:rsidP="008C1AB4">
      <w:pPr>
        <w:pStyle w:val="Heading2"/>
        <w:spacing w:line="360" w:lineRule="auto"/>
        <w:jc w:val="both"/>
      </w:pPr>
      <w:bookmarkStart w:id="27" w:name="_Toc106696329"/>
      <w:r w:rsidRPr="008C1AB4">
        <w:t>TENAGA KESEHATAN MASYARAKAT, KESEHATAN LINGKUNGAN DAN GIZI</w:t>
      </w:r>
      <w:bookmarkEnd w:id="27"/>
      <w:r w:rsidRPr="008C1AB4">
        <w:t xml:space="preserve"> </w:t>
      </w:r>
    </w:p>
    <w:p w:rsidR="004F5C4B" w:rsidRPr="008C1AB4" w:rsidRDefault="004F5C4B" w:rsidP="008C1AB4">
      <w:pPr>
        <w:pStyle w:val="ListParagraph"/>
        <w:tabs>
          <w:tab w:val="left" w:pos="851"/>
        </w:tabs>
        <w:spacing w:line="360" w:lineRule="auto"/>
        <w:ind w:left="786"/>
        <w:jc w:val="both"/>
        <w:rPr>
          <w:rFonts w:ascii="Arial" w:hAnsi="Arial" w:cs="Arial"/>
          <w:sz w:val="24"/>
          <w:szCs w:val="24"/>
        </w:rPr>
      </w:pPr>
      <w:r w:rsidRPr="008C1AB4">
        <w:rPr>
          <w:rFonts w:ascii="Arial" w:hAnsi="Arial" w:cs="Arial"/>
          <w:b/>
          <w:sz w:val="24"/>
          <w:szCs w:val="24"/>
        </w:rPr>
        <w:tab/>
      </w:r>
      <w:r w:rsidRPr="008C1AB4">
        <w:rPr>
          <w:rFonts w:ascii="Arial" w:hAnsi="Arial" w:cs="Arial"/>
          <w:b/>
          <w:sz w:val="24"/>
          <w:szCs w:val="24"/>
        </w:rPr>
        <w:tab/>
      </w:r>
      <w:proofErr w:type="gramStart"/>
      <w:r w:rsidRPr="008C1AB4">
        <w:rPr>
          <w:rFonts w:ascii="Arial" w:hAnsi="Arial" w:cs="Arial"/>
          <w:sz w:val="24"/>
          <w:szCs w:val="24"/>
        </w:rPr>
        <w:t>Tenaga kesehatan masyarakat adalah salah satu tenaga di bidang kesehatan yang memiliki ilmu manajemen yang berkaitan dengan kesehatan masyarakat.</w:t>
      </w:r>
      <w:proofErr w:type="gramEnd"/>
      <w:r w:rsidRPr="008C1AB4">
        <w:rPr>
          <w:rFonts w:ascii="Arial" w:hAnsi="Arial" w:cs="Arial"/>
          <w:sz w:val="24"/>
          <w:szCs w:val="24"/>
        </w:rPr>
        <w:t xml:space="preserve"> </w:t>
      </w:r>
      <w:proofErr w:type="gramStart"/>
      <w:r w:rsidRPr="008C1AB4">
        <w:rPr>
          <w:rFonts w:ascii="Arial" w:hAnsi="Arial" w:cs="Arial"/>
          <w:sz w:val="24"/>
          <w:szCs w:val="24"/>
        </w:rPr>
        <w:t>Tenaga kesehatan masyarakat merupakan bagian dari sumber daya manusia yang sangat penting peranannya dalam pembangunan kesehatan pada Sistem Kesehatan Nasional (SKN).</w:t>
      </w:r>
      <w:proofErr w:type="gramEnd"/>
      <w:r w:rsidRPr="008C1AB4">
        <w:rPr>
          <w:rFonts w:ascii="Arial" w:hAnsi="Arial" w:cs="Arial"/>
          <w:sz w:val="24"/>
          <w:szCs w:val="24"/>
        </w:rPr>
        <w:t xml:space="preserve"> </w:t>
      </w:r>
      <w:proofErr w:type="gramStart"/>
      <w:r w:rsidRPr="008C1AB4">
        <w:rPr>
          <w:rFonts w:ascii="Arial" w:hAnsi="Arial" w:cs="Arial"/>
          <w:sz w:val="24"/>
          <w:szCs w:val="24"/>
        </w:rPr>
        <w:t>Pembangunan kesehatan dengan paradigma sehat merupakan upaya meningkatkan kemandirian masyarakat dalam menjaga kesehatan, melalui kesadaran yang lebih tinggi pada pentingnya pelayanan kesehatan yang bersifat promotif dan preventif.</w:t>
      </w:r>
      <w:proofErr w:type="gramEnd"/>
      <w:r w:rsidRPr="008C1AB4">
        <w:rPr>
          <w:rFonts w:ascii="Arial" w:hAnsi="Arial" w:cs="Arial"/>
          <w:sz w:val="24"/>
          <w:szCs w:val="24"/>
        </w:rPr>
        <w:t xml:space="preserve"> Menurut buku petunjuk teknis penyusunan profil kesehatan oleh Kementerian Kesehatan RI, yang termasuk tenaga kesehatan masyarakat adalah tenaga promosi kesehatan dan ilmu perilaku, pembimbing kesehatan kerja, tenaga </w:t>
      </w:r>
      <w:r w:rsidRPr="008C1AB4">
        <w:rPr>
          <w:rFonts w:ascii="Arial" w:hAnsi="Arial" w:cs="Arial"/>
          <w:sz w:val="24"/>
          <w:szCs w:val="24"/>
        </w:rPr>
        <w:lastRenderedPageBreak/>
        <w:t xml:space="preserve">biostatistik dan kependudukan, tenaga kesehatan reproduksi dan keluarga, tenaga administrasi dan kebijakan kesehatan serta epidemiolog kesehatan. </w:t>
      </w:r>
    </w:p>
    <w:p w:rsidR="004F5C4B" w:rsidRPr="008C1AB4" w:rsidRDefault="004F5C4B" w:rsidP="008C1AB4">
      <w:pPr>
        <w:pStyle w:val="ListParagraph"/>
        <w:tabs>
          <w:tab w:val="left" w:pos="851"/>
        </w:tabs>
        <w:spacing w:line="360" w:lineRule="auto"/>
        <w:ind w:left="786"/>
        <w:jc w:val="both"/>
        <w:rPr>
          <w:rFonts w:ascii="Arial" w:hAnsi="Arial" w:cs="Arial"/>
          <w:sz w:val="24"/>
          <w:szCs w:val="24"/>
        </w:rPr>
      </w:pPr>
      <w:r w:rsidRPr="008C1AB4">
        <w:rPr>
          <w:rFonts w:ascii="Arial" w:hAnsi="Arial" w:cs="Arial"/>
          <w:sz w:val="24"/>
          <w:szCs w:val="24"/>
        </w:rPr>
        <w:tab/>
      </w:r>
      <w:r w:rsidRPr="008C1AB4">
        <w:rPr>
          <w:rFonts w:ascii="Arial" w:hAnsi="Arial" w:cs="Arial"/>
          <w:sz w:val="24"/>
          <w:szCs w:val="24"/>
        </w:rPr>
        <w:tab/>
        <w:t xml:space="preserve">Menurut Peraturan Menteri Kesehatan RI Nomor 32 tahun 2013 tentang Penyelenggaraan Pekerjaan Tenaga Sanitarian, yang dimaksud tenaga sanitarian atau tenaga kesehatan lingkungan adalah setiap orang yang telah lulus pendidikan di bidang kesehatan lingkungan sesuai ketentaun perundang-undangan. </w:t>
      </w:r>
    </w:p>
    <w:p w:rsidR="004F5C4B" w:rsidRPr="008C1AB4" w:rsidRDefault="004F5C4B" w:rsidP="008C1AB4">
      <w:pPr>
        <w:pStyle w:val="ListParagraph"/>
        <w:tabs>
          <w:tab w:val="left" w:pos="851"/>
        </w:tabs>
        <w:spacing w:line="360" w:lineRule="auto"/>
        <w:ind w:left="786"/>
        <w:jc w:val="both"/>
        <w:rPr>
          <w:rFonts w:ascii="Arial" w:hAnsi="Arial" w:cs="Arial"/>
          <w:sz w:val="24"/>
          <w:szCs w:val="24"/>
        </w:rPr>
      </w:pPr>
      <w:r w:rsidRPr="008C1AB4">
        <w:rPr>
          <w:rFonts w:ascii="Arial" w:hAnsi="Arial" w:cs="Arial"/>
          <w:sz w:val="24"/>
          <w:szCs w:val="24"/>
        </w:rPr>
        <w:tab/>
      </w:r>
      <w:r w:rsidRPr="008C1AB4">
        <w:rPr>
          <w:rFonts w:ascii="Arial" w:hAnsi="Arial" w:cs="Arial"/>
          <w:sz w:val="24"/>
          <w:szCs w:val="24"/>
        </w:rPr>
        <w:tab/>
      </w:r>
      <w:proofErr w:type="gramStart"/>
      <w:r w:rsidRPr="008C1AB4">
        <w:rPr>
          <w:rFonts w:ascii="Arial" w:hAnsi="Arial" w:cs="Arial"/>
          <w:sz w:val="24"/>
          <w:szCs w:val="24"/>
        </w:rPr>
        <w:t>Tenaga Gizi merupakan tenaga profesional medis yang mengkhususkan diri dalam dietetika, yaitu studi tentang gizi dan penggunaan diet khusus untuk mencegah dan mengobati penyakit.</w:t>
      </w:r>
      <w:proofErr w:type="gramEnd"/>
      <w:r w:rsidRPr="008C1AB4">
        <w:rPr>
          <w:rFonts w:ascii="Arial" w:hAnsi="Arial" w:cs="Arial"/>
          <w:sz w:val="24"/>
          <w:szCs w:val="24"/>
        </w:rPr>
        <w:t xml:space="preserve"> </w:t>
      </w:r>
      <w:proofErr w:type="gramStart"/>
      <w:r w:rsidRPr="008C1AB4">
        <w:rPr>
          <w:rFonts w:ascii="Arial" w:hAnsi="Arial" w:cs="Arial"/>
          <w:sz w:val="24"/>
          <w:szCs w:val="24"/>
        </w:rPr>
        <w:t>Tugas pokok tenaga gizi adalah melaksanakan pelayanan di bidang gizi, makanan, dan dietetik yang meliputi pengamatan, penyusunan program, pelaksanaan, penilaian gizi bagi perorangan, kelompok di masyarakat dan rumah sakit manapun di institusi kesehatan lainnya.</w:t>
      </w:r>
      <w:proofErr w:type="gramEnd"/>
      <w:r w:rsidRPr="008C1AB4">
        <w:rPr>
          <w:rFonts w:ascii="Arial" w:hAnsi="Arial" w:cs="Arial"/>
          <w:sz w:val="24"/>
          <w:szCs w:val="24"/>
        </w:rPr>
        <w:t xml:space="preserve"> </w:t>
      </w:r>
      <w:proofErr w:type="gramStart"/>
      <w:r w:rsidRPr="008C1AB4">
        <w:rPr>
          <w:rFonts w:ascii="Arial" w:hAnsi="Arial" w:cs="Arial"/>
          <w:sz w:val="24"/>
          <w:szCs w:val="24"/>
        </w:rPr>
        <w:t>Tenaga gizi berperan dalam mendukung peningkatan pelayanan gizi sekaligus status gizinya.</w:t>
      </w:r>
      <w:proofErr w:type="gramEnd"/>
    </w:p>
    <w:p w:rsidR="00BA1453" w:rsidRPr="008C1AB4" w:rsidRDefault="00BA1453" w:rsidP="008C1AB4">
      <w:pPr>
        <w:pStyle w:val="ListParagraph"/>
        <w:tabs>
          <w:tab w:val="left" w:pos="851"/>
        </w:tabs>
        <w:spacing w:line="360" w:lineRule="auto"/>
        <w:ind w:left="786"/>
        <w:jc w:val="both"/>
        <w:rPr>
          <w:rFonts w:ascii="Arial" w:hAnsi="Arial" w:cs="Arial"/>
          <w:sz w:val="24"/>
          <w:szCs w:val="24"/>
        </w:rPr>
      </w:pPr>
      <w:r w:rsidRPr="008C1AB4">
        <w:rPr>
          <w:rFonts w:ascii="Arial" w:hAnsi="Arial" w:cs="Arial"/>
          <w:sz w:val="24"/>
          <w:szCs w:val="24"/>
        </w:rPr>
        <w:tab/>
      </w:r>
      <w:r w:rsidRPr="008C1AB4">
        <w:rPr>
          <w:rFonts w:ascii="Arial" w:hAnsi="Arial" w:cs="Arial"/>
          <w:sz w:val="24"/>
          <w:szCs w:val="24"/>
        </w:rPr>
        <w:tab/>
        <w:t xml:space="preserve">Jumlah tenaga kesehatan Masyarakat, kesehatan Lingkungan dan Gizi di UPTD Puskesmas Beji disesuaikan dengan kebutuhan pada ABK </w:t>
      </w:r>
      <w:r w:rsidR="00293EBC">
        <w:rPr>
          <w:rFonts w:ascii="Arial" w:hAnsi="Arial" w:cs="Arial"/>
          <w:sz w:val="24"/>
          <w:szCs w:val="24"/>
        </w:rPr>
        <w:t>4</w:t>
      </w:r>
      <w:r w:rsidRPr="008C1AB4">
        <w:rPr>
          <w:rFonts w:ascii="Arial" w:hAnsi="Arial" w:cs="Arial"/>
          <w:sz w:val="24"/>
          <w:szCs w:val="24"/>
        </w:rPr>
        <w:t xml:space="preserve"> dengan pelayanan 24 jam UPTD Puskesmas Beji memiliki tenaga kesehatan Masyarakat, kesehatan Lingkungan dan Gizi yang cukup untuk pelayanan yang ada. Pada tahun 2021 kebutuhan tenaga kesehatan Masyarakat, kesehatan Lingkungan dan Gizi di UPTD Puskesmas Beji sebanyak </w:t>
      </w:r>
      <w:r w:rsidR="00293EBC">
        <w:rPr>
          <w:rFonts w:ascii="Arial" w:hAnsi="Arial" w:cs="Arial"/>
          <w:sz w:val="24"/>
          <w:szCs w:val="24"/>
        </w:rPr>
        <w:t>4</w:t>
      </w:r>
      <w:r w:rsidRPr="008C1AB4">
        <w:rPr>
          <w:rFonts w:ascii="Arial" w:hAnsi="Arial" w:cs="Arial"/>
          <w:sz w:val="24"/>
          <w:szCs w:val="24"/>
        </w:rPr>
        <w:t xml:space="preserve"> dan tenaga kesehatan Masyarakat, kesehatan Lingkungan dan Gizi yang ada di Puskesmas sebanyak</w:t>
      </w:r>
      <w:r w:rsidR="00293EBC">
        <w:rPr>
          <w:rFonts w:ascii="Arial" w:hAnsi="Arial" w:cs="Arial"/>
          <w:sz w:val="24"/>
          <w:szCs w:val="24"/>
        </w:rPr>
        <w:t xml:space="preserve"> 4</w:t>
      </w:r>
      <w:r w:rsidRPr="008C1AB4">
        <w:rPr>
          <w:rFonts w:ascii="Arial" w:hAnsi="Arial" w:cs="Arial"/>
          <w:sz w:val="24"/>
          <w:szCs w:val="24"/>
        </w:rPr>
        <w:t>hal ini berarti jumlah te</w:t>
      </w:r>
      <w:r w:rsidR="00086626" w:rsidRPr="008C1AB4">
        <w:rPr>
          <w:rFonts w:ascii="Arial" w:hAnsi="Arial" w:cs="Arial"/>
          <w:sz w:val="24"/>
          <w:szCs w:val="24"/>
        </w:rPr>
        <w:t>n</w:t>
      </w:r>
      <w:r w:rsidRPr="008C1AB4">
        <w:rPr>
          <w:rFonts w:ascii="Arial" w:hAnsi="Arial" w:cs="Arial"/>
          <w:sz w:val="24"/>
          <w:szCs w:val="24"/>
        </w:rPr>
        <w:t xml:space="preserve">aga kesehatan Masyarakat, kesehatan Lingkungan dan Gizi di UPTD Puskesmas Beji sudah memenuhi kebutahan tenaga </w:t>
      </w:r>
      <w:r w:rsidR="00086626" w:rsidRPr="008C1AB4">
        <w:rPr>
          <w:rFonts w:ascii="Arial" w:hAnsi="Arial" w:cs="Arial"/>
          <w:sz w:val="24"/>
          <w:szCs w:val="24"/>
        </w:rPr>
        <w:t>tenaga kesehatan Masyarakat, kesehatan Lingkungan dan Gizi</w:t>
      </w:r>
      <w:r w:rsidRPr="008C1AB4">
        <w:rPr>
          <w:rFonts w:ascii="Arial" w:hAnsi="Arial" w:cs="Arial"/>
          <w:sz w:val="24"/>
          <w:szCs w:val="24"/>
        </w:rPr>
        <w:t>.</w:t>
      </w:r>
    </w:p>
    <w:p w:rsidR="004F5C4B" w:rsidRDefault="004F5C4B" w:rsidP="008C1AB4">
      <w:pPr>
        <w:pStyle w:val="ListParagraph"/>
        <w:tabs>
          <w:tab w:val="left" w:pos="851"/>
        </w:tabs>
        <w:spacing w:line="360" w:lineRule="auto"/>
        <w:ind w:left="786"/>
        <w:jc w:val="both"/>
        <w:rPr>
          <w:rFonts w:ascii="Arial" w:hAnsi="Arial" w:cs="Arial"/>
          <w:sz w:val="24"/>
          <w:szCs w:val="24"/>
        </w:rPr>
      </w:pPr>
    </w:p>
    <w:p w:rsidR="00293EBC" w:rsidRDefault="00293EBC" w:rsidP="008C1AB4">
      <w:pPr>
        <w:pStyle w:val="ListParagraph"/>
        <w:tabs>
          <w:tab w:val="left" w:pos="851"/>
        </w:tabs>
        <w:spacing w:line="360" w:lineRule="auto"/>
        <w:ind w:left="786"/>
        <w:jc w:val="both"/>
        <w:rPr>
          <w:rFonts w:ascii="Arial" w:hAnsi="Arial" w:cs="Arial"/>
          <w:sz w:val="24"/>
          <w:szCs w:val="24"/>
        </w:rPr>
      </w:pPr>
    </w:p>
    <w:p w:rsidR="00293EBC" w:rsidRDefault="00293EBC" w:rsidP="008C1AB4">
      <w:pPr>
        <w:pStyle w:val="ListParagraph"/>
        <w:tabs>
          <w:tab w:val="left" w:pos="851"/>
        </w:tabs>
        <w:spacing w:line="360" w:lineRule="auto"/>
        <w:ind w:left="786"/>
        <w:jc w:val="both"/>
        <w:rPr>
          <w:rFonts w:ascii="Arial" w:hAnsi="Arial" w:cs="Arial"/>
          <w:sz w:val="24"/>
          <w:szCs w:val="24"/>
        </w:rPr>
      </w:pPr>
    </w:p>
    <w:p w:rsidR="00293EBC" w:rsidRDefault="00293EBC" w:rsidP="008C1AB4">
      <w:pPr>
        <w:pStyle w:val="ListParagraph"/>
        <w:tabs>
          <w:tab w:val="left" w:pos="851"/>
        </w:tabs>
        <w:spacing w:line="360" w:lineRule="auto"/>
        <w:ind w:left="786"/>
        <w:jc w:val="both"/>
        <w:rPr>
          <w:rFonts w:ascii="Arial" w:hAnsi="Arial" w:cs="Arial"/>
          <w:sz w:val="24"/>
          <w:szCs w:val="24"/>
        </w:rPr>
      </w:pPr>
    </w:p>
    <w:p w:rsidR="00293EBC" w:rsidRDefault="00293EBC" w:rsidP="008C1AB4">
      <w:pPr>
        <w:pStyle w:val="ListParagraph"/>
        <w:tabs>
          <w:tab w:val="left" w:pos="851"/>
        </w:tabs>
        <w:spacing w:line="360" w:lineRule="auto"/>
        <w:ind w:left="786"/>
        <w:jc w:val="both"/>
        <w:rPr>
          <w:rFonts w:ascii="Arial" w:hAnsi="Arial" w:cs="Arial"/>
          <w:sz w:val="24"/>
          <w:szCs w:val="24"/>
        </w:rPr>
      </w:pPr>
    </w:p>
    <w:p w:rsidR="00293EBC" w:rsidRDefault="00293EBC" w:rsidP="008C1AB4">
      <w:pPr>
        <w:pStyle w:val="ListParagraph"/>
        <w:tabs>
          <w:tab w:val="left" w:pos="851"/>
        </w:tabs>
        <w:spacing w:line="360" w:lineRule="auto"/>
        <w:ind w:left="786"/>
        <w:jc w:val="both"/>
        <w:rPr>
          <w:rFonts w:ascii="Arial" w:hAnsi="Arial" w:cs="Arial"/>
          <w:sz w:val="24"/>
          <w:szCs w:val="24"/>
        </w:rPr>
      </w:pPr>
    </w:p>
    <w:p w:rsidR="00293EBC" w:rsidRDefault="00293EBC" w:rsidP="008C1AB4">
      <w:pPr>
        <w:pStyle w:val="ListParagraph"/>
        <w:tabs>
          <w:tab w:val="left" w:pos="851"/>
        </w:tabs>
        <w:spacing w:line="360" w:lineRule="auto"/>
        <w:ind w:left="786"/>
        <w:jc w:val="both"/>
        <w:rPr>
          <w:rFonts w:ascii="Arial" w:hAnsi="Arial" w:cs="Arial"/>
          <w:sz w:val="24"/>
          <w:szCs w:val="24"/>
        </w:rPr>
      </w:pPr>
    </w:p>
    <w:p w:rsidR="00293EBC" w:rsidRDefault="00293EBC" w:rsidP="008C1AB4">
      <w:pPr>
        <w:pStyle w:val="ListParagraph"/>
        <w:tabs>
          <w:tab w:val="left" w:pos="851"/>
        </w:tabs>
        <w:spacing w:line="360" w:lineRule="auto"/>
        <w:ind w:left="786"/>
        <w:jc w:val="both"/>
        <w:rPr>
          <w:rFonts w:ascii="Arial" w:hAnsi="Arial" w:cs="Arial"/>
          <w:sz w:val="24"/>
          <w:szCs w:val="24"/>
        </w:rPr>
      </w:pPr>
    </w:p>
    <w:p w:rsidR="00293EBC" w:rsidRDefault="00293EBC" w:rsidP="008C1AB4">
      <w:pPr>
        <w:pStyle w:val="ListParagraph"/>
        <w:tabs>
          <w:tab w:val="left" w:pos="851"/>
        </w:tabs>
        <w:spacing w:line="360" w:lineRule="auto"/>
        <w:ind w:left="786"/>
        <w:jc w:val="both"/>
        <w:rPr>
          <w:rFonts w:ascii="Arial" w:hAnsi="Arial" w:cs="Arial"/>
          <w:sz w:val="24"/>
          <w:szCs w:val="24"/>
        </w:rPr>
      </w:pPr>
    </w:p>
    <w:p w:rsidR="00293EBC" w:rsidRDefault="00293EBC" w:rsidP="008C1AB4">
      <w:pPr>
        <w:pStyle w:val="ListParagraph"/>
        <w:tabs>
          <w:tab w:val="left" w:pos="851"/>
        </w:tabs>
        <w:spacing w:line="360" w:lineRule="auto"/>
        <w:ind w:left="786"/>
        <w:jc w:val="both"/>
        <w:rPr>
          <w:rFonts w:ascii="Arial" w:hAnsi="Arial" w:cs="Arial"/>
          <w:sz w:val="24"/>
          <w:szCs w:val="24"/>
        </w:rPr>
      </w:pPr>
    </w:p>
    <w:p w:rsidR="00293EBC" w:rsidRDefault="00293EBC" w:rsidP="008C1AB4">
      <w:pPr>
        <w:pStyle w:val="ListParagraph"/>
        <w:tabs>
          <w:tab w:val="left" w:pos="851"/>
        </w:tabs>
        <w:spacing w:line="360" w:lineRule="auto"/>
        <w:ind w:left="786"/>
        <w:jc w:val="both"/>
        <w:rPr>
          <w:rFonts w:ascii="Arial" w:hAnsi="Arial" w:cs="Arial"/>
          <w:sz w:val="24"/>
          <w:szCs w:val="24"/>
        </w:rPr>
      </w:pPr>
    </w:p>
    <w:p w:rsidR="00293EBC" w:rsidRPr="008C1AB4" w:rsidRDefault="00293EBC" w:rsidP="008C1AB4">
      <w:pPr>
        <w:pStyle w:val="ListParagraph"/>
        <w:tabs>
          <w:tab w:val="left" w:pos="851"/>
        </w:tabs>
        <w:spacing w:line="360" w:lineRule="auto"/>
        <w:ind w:left="786"/>
        <w:jc w:val="both"/>
        <w:rPr>
          <w:rFonts w:ascii="Arial" w:hAnsi="Arial" w:cs="Arial"/>
          <w:sz w:val="24"/>
          <w:szCs w:val="24"/>
        </w:rPr>
      </w:pPr>
    </w:p>
    <w:p w:rsidR="002073C5" w:rsidRPr="00BF6CB7" w:rsidRDefault="00BF6CB7" w:rsidP="00BF6CB7">
      <w:pPr>
        <w:pStyle w:val="Caption"/>
        <w:jc w:val="center"/>
        <w:rPr>
          <w:rFonts w:ascii="Arial" w:hAnsi="Arial" w:cs="Arial"/>
          <w:color w:val="000000" w:themeColor="text1"/>
          <w:sz w:val="24"/>
          <w:szCs w:val="24"/>
        </w:rPr>
      </w:pPr>
      <w:bookmarkStart w:id="28" w:name="_Toc115688376"/>
      <w:proofErr w:type="gramStart"/>
      <w:r w:rsidRPr="00BF6CB7">
        <w:rPr>
          <w:rFonts w:ascii="Arial" w:hAnsi="Arial" w:cs="Arial"/>
          <w:color w:val="000000" w:themeColor="text1"/>
          <w:sz w:val="24"/>
          <w:szCs w:val="24"/>
        </w:rPr>
        <w:lastRenderedPageBreak/>
        <w:t>Tabel 3.</w:t>
      </w:r>
      <w:proofErr w:type="gramEnd"/>
      <w:r w:rsidRPr="00BF6CB7">
        <w:rPr>
          <w:rFonts w:ascii="Arial" w:hAnsi="Arial" w:cs="Arial"/>
          <w:color w:val="000000" w:themeColor="text1"/>
          <w:sz w:val="24"/>
          <w:szCs w:val="24"/>
        </w:rPr>
        <w:t xml:space="preserve"> </w:t>
      </w:r>
      <w:r w:rsidRPr="00BF6CB7">
        <w:rPr>
          <w:rFonts w:ascii="Arial" w:hAnsi="Arial" w:cs="Arial"/>
          <w:color w:val="000000" w:themeColor="text1"/>
          <w:sz w:val="24"/>
          <w:szCs w:val="24"/>
        </w:rPr>
        <w:fldChar w:fldCharType="begin"/>
      </w:r>
      <w:r w:rsidRPr="00BF6CB7">
        <w:rPr>
          <w:rFonts w:ascii="Arial" w:hAnsi="Arial" w:cs="Arial"/>
          <w:color w:val="000000" w:themeColor="text1"/>
          <w:sz w:val="24"/>
          <w:szCs w:val="24"/>
        </w:rPr>
        <w:instrText xml:space="preserve"> SEQ Tabel_3. \* ARABIC </w:instrText>
      </w:r>
      <w:r w:rsidRPr="00BF6CB7">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2</w:t>
      </w:r>
      <w:r w:rsidRPr="00BF6CB7">
        <w:rPr>
          <w:rFonts w:ascii="Arial" w:hAnsi="Arial" w:cs="Arial"/>
          <w:color w:val="000000" w:themeColor="text1"/>
          <w:sz w:val="24"/>
          <w:szCs w:val="24"/>
        </w:rPr>
        <w:fldChar w:fldCharType="end"/>
      </w:r>
      <w:r w:rsidRPr="00BF6CB7">
        <w:rPr>
          <w:rFonts w:ascii="Arial" w:hAnsi="Arial" w:cs="Arial"/>
          <w:color w:val="000000" w:themeColor="text1"/>
          <w:sz w:val="24"/>
          <w:szCs w:val="24"/>
        </w:rPr>
        <w:t xml:space="preserve">. </w:t>
      </w:r>
      <w:r w:rsidR="00EE1D79" w:rsidRPr="00BF6CB7">
        <w:rPr>
          <w:rFonts w:ascii="Arial" w:hAnsi="Arial" w:cs="Arial"/>
          <w:color w:val="000000" w:themeColor="text1"/>
          <w:sz w:val="24"/>
          <w:szCs w:val="24"/>
        </w:rPr>
        <w:t>Jumlah T</w:t>
      </w:r>
      <w:r w:rsidR="00056657" w:rsidRPr="00BF6CB7">
        <w:rPr>
          <w:rFonts w:ascii="Arial" w:hAnsi="Arial" w:cs="Arial"/>
          <w:color w:val="000000" w:themeColor="text1"/>
          <w:sz w:val="24"/>
          <w:szCs w:val="24"/>
        </w:rPr>
        <w:t>enaga Non Medis d</w:t>
      </w:r>
      <w:r w:rsidR="00EE1D79" w:rsidRPr="00BF6CB7">
        <w:rPr>
          <w:rFonts w:ascii="Arial" w:hAnsi="Arial" w:cs="Arial"/>
          <w:color w:val="000000" w:themeColor="text1"/>
          <w:sz w:val="24"/>
          <w:szCs w:val="24"/>
        </w:rPr>
        <w:t>i UPTD Puskesmas Beji Tahun 2021</w:t>
      </w:r>
      <w:bookmarkEnd w:id="28"/>
    </w:p>
    <w:tbl>
      <w:tblPr>
        <w:tblW w:w="5300" w:type="dxa"/>
        <w:tblInd w:w="2560" w:type="dxa"/>
        <w:tblLook w:val="04A0" w:firstRow="1" w:lastRow="0" w:firstColumn="1" w:lastColumn="0" w:noHBand="0" w:noVBand="1"/>
      </w:tblPr>
      <w:tblGrid>
        <w:gridCol w:w="660"/>
        <w:gridCol w:w="2680"/>
        <w:gridCol w:w="1960"/>
      </w:tblGrid>
      <w:tr w:rsidR="00EE1D79" w:rsidRPr="008C1AB4" w:rsidTr="00DA0FBB">
        <w:trPr>
          <w:trHeight w:val="29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1D79" w:rsidRPr="008C1AB4" w:rsidRDefault="00EE1D79" w:rsidP="008C1AB4">
            <w:pPr>
              <w:spacing w:after="0" w:line="360" w:lineRule="auto"/>
              <w:jc w:val="center"/>
              <w:rPr>
                <w:rFonts w:ascii="Arial" w:eastAsia="Times New Roman" w:hAnsi="Arial" w:cs="Arial"/>
                <w:color w:val="000000"/>
                <w:sz w:val="24"/>
                <w:szCs w:val="24"/>
              </w:rPr>
            </w:pPr>
            <w:r w:rsidRPr="008C1AB4">
              <w:rPr>
                <w:rFonts w:ascii="Arial" w:eastAsia="Times New Roman" w:hAnsi="Arial" w:cs="Arial"/>
                <w:color w:val="000000"/>
                <w:sz w:val="24"/>
                <w:szCs w:val="24"/>
              </w:rPr>
              <w:t xml:space="preserve">NO </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EE1D79" w:rsidRPr="008C1AB4" w:rsidRDefault="00EE1D79" w:rsidP="008C1AB4">
            <w:pPr>
              <w:spacing w:after="0" w:line="360" w:lineRule="auto"/>
              <w:jc w:val="center"/>
              <w:rPr>
                <w:rFonts w:ascii="Arial" w:eastAsia="Times New Roman" w:hAnsi="Arial" w:cs="Arial"/>
                <w:color w:val="000000"/>
                <w:sz w:val="24"/>
                <w:szCs w:val="24"/>
              </w:rPr>
            </w:pPr>
            <w:r w:rsidRPr="008C1AB4">
              <w:rPr>
                <w:rFonts w:ascii="Arial" w:eastAsia="Times New Roman" w:hAnsi="Arial" w:cs="Arial"/>
                <w:color w:val="000000"/>
                <w:sz w:val="24"/>
                <w:szCs w:val="24"/>
              </w:rPr>
              <w:t xml:space="preserve">Jenis Tenaga Kesehatan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EE1D79" w:rsidRPr="008C1AB4" w:rsidRDefault="00EE1D79" w:rsidP="008C1AB4">
            <w:pPr>
              <w:spacing w:after="0" w:line="360" w:lineRule="auto"/>
              <w:jc w:val="center"/>
              <w:rPr>
                <w:rFonts w:ascii="Arial" w:eastAsia="Times New Roman" w:hAnsi="Arial" w:cs="Arial"/>
                <w:color w:val="000000"/>
                <w:sz w:val="24"/>
                <w:szCs w:val="24"/>
              </w:rPr>
            </w:pPr>
            <w:r w:rsidRPr="008C1AB4">
              <w:rPr>
                <w:rFonts w:ascii="Arial" w:eastAsia="Times New Roman" w:hAnsi="Arial" w:cs="Arial"/>
                <w:color w:val="000000"/>
                <w:sz w:val="24"/>
                <w:szCs w:val="24"/>
              </w:rPr>
              <w:t xml:space="preserve">Jumlah </w:t>
            </w:r>
          </w:p>
        </w:tc>
      </w:tr>
      <w:tr w:rsidR="00293EBC" w:rsidRPr="008C1AB4" w:rsidTr="00DA0FBB">
        <w:trPr>
          <w:trHeight w:val="29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EBC" w:rsidRPr="008C1AB4" w:rsidRDefault="00293EBC" w:rsidP="008C1AB4">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c>
          <w:tcPr>
            <w:tcW w:w="2680" w:type="dxa"/>
            <w:tcBorders>
              <w:top w:val="single" w:sz="4" w:space="0" w:color="auto"/>
              <w:left w:val="nil"/>
              <w:bottom w:val="single" w:sz="4" w:space="0" w:color="auto"/>
              <w:right w:val="single" w:sz="4" w:space="0" w:color="auto"/>
            </w:tcBorders>
            <w:shd w:val="clear" w:color="auto" w:fill="auto"/>
            <w:noWrap/>
            <w:vAlign w:val="bottom"/>
          </w:tcPr>
          <w:p w:rsidR="00293EBC" w:rsidRPr="008C1AB4" w:rsidRDefault="00293EBC" w:rsidP="00DA0FBB">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Analis Tata Usaha</w:t>
            </w: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293EBC" w:rsidRPr="008C1AB4" w:rsidRDefault="00293EBC" w:rsidP="00DA0FBB">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r>
      <w:tr w:rsidR="00EE1D79" w:rsidRPr="008C1AB4" w:rsidTr="00DA0FBB">
        <w:trPr>
          <w:trHeight w:val="29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E1D79" w:rsidRPr="008C1AB4" w:rsidRDefault="00293EBC" w:rsidP="008C1AB4">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p>
        </w:tc>
        <w:tc>
          <w:tcPr>
            <w:tcW w:w="2680" w:type="dxa"/>
            <w:tcBorders>
              <w:top w:val="nil"/>
              <w:left w:val="nil"/>
              <w:bottom w:val="single" w:sz="4" w:space="0" w:color="auto"/>
              <w:right w:val="single" w:sz="4" w:space="0" w:color="auto"/>
            </w:tcBorders>
            <w:shd w:val="clear" w:color="auto" w:fill="auto"/>
            <w:noWrap/>
            <w:vAlign w:val="bottom"/>
            <w:hideMark/>
          </w:tcPr>
          <w:p w:rsidR="00EE1D79" w:rsidRPr="008C1AB4" w:rsidRDefault="00EE1D79" w:rsidP="00DA0FBB">
            <w:pPr>
              <w:spacing w:after="0" w:line="360" w:lineRule="auto"/>
              <w:jc w:val="center"/>
              <w:rPr>
                <w:rFonts w:ascii="Arial" w:eastAsia="Times New Roman" w:hAnsi="Arial" w:cs="Arial"/>
                <w:color w:val="000000"/>
                <w:sz w:val="24"/>
                <w:szCs w:val="24"/>
              </w:rPr>
            </w:pPr>
            <w:r w:rsidRPr="008C1AB4">
              <w:rPr>
                <w:rFonts w:ascii="Arial" w:eastAsia="Times New Roman" w:hAnsi="Arial" w:cs="Arial"/>
                <w:color w:val="000000"/>
                <w:sz w:val="24"/>
                <w:szCs w:val="24"/>
              </w:rPr>
              <w:t>Administrasi Umum</w:t>
            </w:r>
          </w:p>
        </w:tc>
        <w:tc>
          <w:tcPr>
            <w:tcW w:w="1960" w:type="dxa"/>
            <w:tcBorders>
              <w:top w:val="nil"/>
              <w:left w:val="nil"/>
              <w:bottom w:val="single" w:sz="4" w:space="0" w:color="auto"/>
              <w:right w:val="single" w:sz="4" w:space="0" w:color="auto"/>
            </w:tcBorders>
            <w:shd w:val="clear" w:color="auto" w:fill="auto"/>
            <w:noWrap/>
            <w:vAlign w:val="bottom"/>
            <w:hideMark/>
          </w:tcPr>
          <w:p w:rsidR="00EE1D79" w:rsidRPr="008C1AB4" w:rsidRDefault="00293EBC" w:rsidP="00DA0FBB">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7</w:t>
            </w:r>
          </w:p>
        </w:tc>
      </w:tr>
      <w:tr w:rsidR="00EE1D79" w:rsidRPr="008C1AB4" w:rsidTr="00DA0FBB">
        <w:trPr>
          <w:trHeight w:val="29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E1D79" w:rsidRPr="008C1AB4" w:rsidRDefault="00293EBC" w:rsidP="008C1AB4">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p>
        </w:tc>
        <w:tc>
          <w:tcPr>
            <w:tcW w:w="2680" w:type="dxa"/>
            <w:tcBorders>
              <w:top w:val="nil"/>
              <w:left w:val="nil"/>
              <w:bottom w:val="single" w:sz="4" w:space="0" w:color="auto"/>
              <w:right w:val="single" w:sz="4" w:space="0" w:color="auto"/>
            </w:tcBorders>
            <w:shd w:val="clear" w:color="auto" w:fill="auto"/>
            <w:noWrap/>
            <w:vAlign w:val="bottom"/>
            <w:hideMark/>
          </w:tcPr>
          <w:p w:rsidR="00EE1D79" w:rsidRPr="008C1AB4" w:rsidRDefault="00EE1D79" w:rsidP="00DA0FBB">
            <w:pPr>
              <w:spacing w:after="0" w:line="360" w:lineRule="auto"/>
              <w:jc w:val="center"/>
              <w:rPr>
                <w:rFonts w:ascii="Arial" w:eastAsia="Times New Roman" w:hAnsi="Arial" w:cs="Arial"/>
                <w:color w:val="000000"/>
                <w:sz w:val="24"/>
                <w:szCs w:val="24"/>
              </w:rPr>
            </w:pPr>
            <w:r w:rsidRPr="008C1AB4">
              <w:rPr>
                <w:rFonts w:ascii="Arial" w:eastAsia="Times New Roman" w:hAnsi="Arial" w:cs="Arial"/>
                <w:color w:val="000000"/>
                <w:sz w:val="24"/>
                <w:szCs w:val="24"/>
              </w:rPr>
              <w:t>Akuntasi</w:t>
            </w:r>
          </w:p>
        </w:tc>
        <w:tc>
          <w:tcPr>
            <w:tcW w:w="1960" w:type="dxa"/>
            <w:tcBorders>
              <w:top w:val="nil"/>
              <w:left w:val="nil"/>
              <w:bottom w:val="single" w:sz="4" w:space="0" w:color="auto"/>
              <w:right w:val="single" w:sz="4" w:space="0" w:color="auto"/>
            </w:tcBorders>
            <w:shd w:val="clear" w:color="auto" w:fill="auto"/>
            <w:noWrap/>
            <w:vAlign w:val="bottom"/>
            <w:hideMark/>
          </w:tcPr>
          <w:p w:rsidR="00EE1D79" w:rsidRPr="008C1AB4" w:rsidRDefault="00293EBC" w:rsidP="00DA0FBB">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r>
      <w:tr w:rsidR="00EE1D79" w:rsidRPr="008C1AB4" w:rsidTr="00DA0FBB">
        <w:trPr>
          <w:trHeight w:val="29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E1D79" w:rsidRPr="008C1AB4" w:rsidRDefault="00293EBC" w:rsidP="008C1AB4">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p>
        </w:tc>
        <w:tc>
          <w:tcPr>
            <w:tcW w:w="2680" w:type="dxa"/>
            <w:tcBorders>
              <w:top w:val="nil"/>
              <w:left w:val="nil"/>
              <w:bottom w:val="single" w:sz="4" w:space="0" w:color="auto"/>
              <w:right w:val="single" w:sz="4" w:space="0" w:color="auto"/>
            </w:tcBorders>
            <w:shd w:val="clear" w:color="auto" w:fill="auto"/>
            <w:noWrap/>
            <w:vAlign w:val="bottom"/>
            <w:hideMark/>
          </w:tcPr>
          <w:p w:rsidR="00EE1D79" w:rsidRPr="008C1AB4" w:rsidRDefault="00EE1D79" w:rsidP="00DA0FBB">
            <w:pPr>
              <w:spacing w:after="0" w:line="360" w:lineRule="auto"/>
              <w:jc w:val="center"/>
              <w:rPr>
                <w:rFonts w:ascii="Arial" w:eastAsia="Times New Roman" w:hAnsi="Arial" w:cs="Arial"/>
                <w:color w:val="000000"/>
                <w:sz w:val="24"/>
                <w:szCs w:val="24"/>
              </w:rPr>
            </w:pPr>
            <w:r w:rsidRPr="008C1AB4">
              <w:rPr>
                <w:rFonts w:ascii="Arial" w:eastAsia="Times New Roman" w:hAnsi="Arial" w:cs="Arial"/>
                <w:color w:val="000000"/>
                <w:sz w:val="24"/>
                <w:szCs w:val="24"/>
              </w:rPr>
              <w:t>Supir Ambulance</w:t>
            </w:r>
          </w:p>
        </w:tc>
        <w:tc>
          <w:tcPr>
            <w:tcW w:w="1960" w:type="dxa"/>
            <w:tcBorders>
              <w:top w:val="nil"/>
              <w:left w:val="nil"/>
              <w:bottom w:val="single" w:sz="4" w:space="0" w:color="auto"/>
              <w:right w:val="single" w:sz="4" w:space="0" w:color="auto"/>
            </w:tcBorders>
            <w:shd w:val="clear" w:color="auto" w:fill="auto"/>
            <w:noWrap/>
            <w:vAlign w:val="bottom"/>
            <w:hideMark/>
          </w:tcPr>
          <w:p w:rsidR="00EE1D79" w:rsidRPr="008C1AB4" w:rsidRDefault="00293EBC" w:rsidP="00DA0FBB">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p>
        </w:tc>
      </w:tr>
      <w:tr w:rsidR="00EE1D79" w:rsidRPr="008C1AB4" w:rsidTr="00DA0FBB">
        <w:trPr>
          <w:trHeight w:val="29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E1D79" w:rsidRPr="008C1AB4" w:rsidRDefault="00293EBC" w:rsidP="008C1AB4">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p>
        </w:tc>
        <w:tc>
          <w:tcPr>
            <w:tcW w:w="2680" w:type="dxa"/>
            <w:tcBorders>
              <w:top w:val="nil"/>
              <w:left w:val="nil"/>
              <w:bottom w:val="single" w:sz="4" w:space="0" w:color="auto"/>
              <w:right w:val="single" w:sz="4" w:space="0" w:color="auto"/>
            </w:tcBorders>
            <w:shd w:val="clear" w:color="auto" w:fill="auto"/>
            <w:noWrap/>
            <w:vAlign w:val="bottom"/>
            <w:hideMark/>
          </w:tcPr>
          <w:p w:rsidR="00EE1D79" w:rsidRPr="008C1AB4" w:rsidRDefault="00EE1D79" w:rsidP="00DA0FBB">
            <w:pPr>
              <w:spacing w:after="0" w:line="360" w:lineRule="auto"/>
              <w:jc w:val="center"/>
              <w:rPr>
                <w:rFonts w:ascii="Arial" w:eastAsia="Times New Roman" w:hAnsi="Arial" w:cs="Arial"/>
                <w:color w:val="000000"/>
                <w:sz w:val="24"/>
                <w:szCs w:val="24"/>
              </w:rPr>
            </w:pPr>
            <w:r w:rsidRPr="008C1AB4">
              <w:rPr>
                <w:rFonts w:ascii="Arial" w:eastAsia="Times New Roman" w:hAnsi="Arial" w:cs="Arial"/>
                <w:color w:val="000000"/>
                <w:sz w:val="24"/>
                <w:szCs w:val="24"/>
              </w:rPr>
              <w:t>Keamanan</w:t>
            </w:r>
          </w:p>
        </w:tc>
        <w:tc>
          <w:tcPr>
            <w:tcW w:w="1960" w:type="dxa"/>
            <w:tcBorders>
              <w:top w:val="nil"/>
              <w:left w:val="nil"/>
              <w:bottom w:val="single" w:sz="4" w:space="0" w:color="auto"/>
              <w:right w:val="single" w:sz="4" w:space="0" w:color="auto"/>
            </w:tcBorders>
            <w:shd w:val="clear" w:color="auto" w:fill="auto"/>
            <w:noWrap/>
            <w:vAlign w:val="bottom"/>
            <w:hideMark/>
          </w:tcPr>
          <w:p w:rsidR="00EE1D79" w:rsidRPr="008C1AB4" w:rsidRDefault="00293EBC" w:rsidP="00DA0FBB">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p>
        </w:tc>
      </w:tr>
      <w:tr w:rsidR="00EE1D79" w:rsidRPr="008C1AB4" w:rsidTr="00DA0FBB">
        <w:trPr>
          <w:trHeight w:val="29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E1D79" w:rsidRPr="008C1AB4" w:rsidRDefault="00293EBC" w:rsidP="008C1AB4">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p>
        </w:tc>
        <w:tc>
          <w:tcPr>
            <w:tcW w:w="2680" w:type="dxa"/>
            <w:tcBorders>
              <w:top w:val="nil"/>
              <w:left w:val="nil"/>
              <w:bottom w:val="single" w:sz="4" w:space="0" w:color="auto"/>
              <w:right w:val="single" w:sz="4" w:space="0" w:color="auto"/>
            </w:tcBorders>
            <w:shd w:val="clear" w:color="auto" w:fill="auto"/>
            <w:noWrap/>
            <w:vAlign w:val="bottom"/>
            <w:hideMark/>
          </w:tcPr>
          <w:p w:rsidR="00EE1D79" w:rsidRPr="008C1AB4" w:rsidRDefault="00EE1D79" w:rsidP="00DA0FBB">
            <w:pPr>
              <w:spacing w:after="0" w:line="360" w:lineRule="auto"/>
              <w:jc w:val="center"/>
              <w:rPr>
                <w:rFonts w:ascii="Arial" w:eastAsia="Times New Roman" w:hAnsi="Arial" w:cs="Arial"/>
                <w:color w:val="000000"/>
                <w:sz w:val="24"/>
                <w:szCs w:val="24"/>
              </w:rPr>
            </w:pPr>
            <w:r w:rsidRPr="008C1AB4">
              <w:rPr>
                <w:rFonts w:ascii="Arial" w:eastAsia="Times New Roman" w:hAnsi="Arial" w:cs="Arial"/>
                <w:color w:val="000000"/>
                <w:sz w:val="24"/>
                <w:szCs w:val="24"/>
              </w:rPr>
              <w:t>Juru Masak</w:t>
            </w:r>
          </w:p>
        </w:tc>
        <w:tc>
          <w:tcPr>
            <w:tcW w:w="1960" w:type="dxa"/>
            <w:tcBorders>
              <w:top w:val="nil"/>
              <w:left w:val="nil"/>
              <w:bottom w:val="single" w:sz="4" w:space="0" w:color="auto"/>
              <w:right w:val="single" w:sz="4" w:space="0" w:color="auto"/>
            </w:tcBorders>
            <w:shd w:val="clear" w:color="auto" w:fill="auto"/>
            <w:noWrap/>
            <w:vAlign w:val="bottom"/>
            <w:hideMark/>
          </w:tcPr>
          <w:p w:rsidR="00EE1D79" w:rsidRPr="008C1AB4" w:rsidRDefault="00293EBC" w:rsidP="00DA0FBB">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r>
      <w:tr w:rsidR="00EE1D79" w:rsidRPr="008C1AB4" w:rsidTr="00DA0FBB">
        <w:trPr>
          <w:trHeight w:val="29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E1D79" w:rsidRPr="008C1AB4" w:rsidRDefault="00293EBC" w:rsidP="008C1AB4">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7</w:t>
            </w:r>
          </w:p>
        </w:tc>
        <w:tc>
          <w:tcPr>
            <w:tcW w:w="2680" w:type="dxa"/>
            <w:tcBorders>
              <w:top w:val="nil"/>
              <w:left w:val="nil"/>
              <w:bottom w:val="single" w:sz="4" w:space="0" w:color="auto"/>
              <w:right w:val="single" w:sz="4" w:space="0" w:color="auto"/>
            </w:tcBorders>
            <w:shd w:val="clear" w:color="auto" w:fill="auto"/>
            <w:noWrap/>
            <w:vAlign w:val="bottom"/>
            <w:hideMark/>
          </w:tcPr>
          <w:p w:rsidR="00EE1D79" w:rsidRPr="008C1AB4" w:rsidRDefault="00EE1D79" w:rsidP="00DA0FBB">
            <w:pPr>
              <w:spacing w:after="0" w:line="360" w:lineRule="auto"/>
              <w:jc w:val="center"/>
              <w:rPr>
                <w:rFonts w:ascii="Arial" w:eastAsia="Times New Roman" w:hAnsi="Arial" w:cs="Arial"/>
                <w:color w:val="000000"/>
                <w:sz w:val="24"/>
                <w:szCs w:val="24"/>
              </w:rPr>
            </w:pPr>
            <w:r w:rsidRPr="008C1AB4">
              <w:rPr>
                <w:rFonts w:ascii="Arial" w:eastAsia="Times New Roman" w:hAnsi="Arial" w:cs="Arial"/>
                <w:color w:val="000000"/>
                <w:sz w:val="24"/>
                <w:szCs w:val="24"/>
              </w:rPr>
              <w:t>Kebersihan</w:t>
            </w:r>
          </w:p>
        </w:tc>
        <w:tc>
          <w:tcPr>
            <w:tcW w:w="1960" w:type="dxa"/>
            <w:tcBorders>
              <w:top w:val="nil"/>
              <w:left w:val="nil"/>
              <w:bottom w:val="single" w:sz="4" w:space="0" w:color="auto"/>
              <w:right w:val="single" w:sz="4" w:space="0" w:color="auto"/>
            </w:tcBorders>
            <w:shd w:val="clear" w:color="auto" w:fill="auto"/>
            <w:noWrap/>
            <w:vAlign w:val="bottom"/>
            <w:hideMark/>
          </w:tcPr>
          <w:p w:rsidR="00EE1D79" w:rsidRPr="008C1AB4" w:rsidRDefault="00293EBC" w:rsidP="00DA0FBB">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p>
        </w:tc>
      </w:tr>
      <w:tr w:rsidR="00EE1D79" w:rsidRPr="008C1AB4" w:rsidTr="00DA0FBB">
        <w:trPr>
          <w:trHeight w:val="29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E1D79" w:rsidRPr="008C1AB4" w:rsidRDefault="00293EBC" w:rsidP="008C1AB4">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8</w:t>
            </w:r>
          </w:p>
        </w:tc>
        <w:tc>
          <w:tcPr>
            <w:tcW w:w="2680" w:type="dxa"/>
            <w:tcBorders>
              <w:top w:val="nil"/>
              <w:left w:val="nil"/>
              <w:bottom w:val="single" w:sz="4" w:space="0" w:color="auto"/>
              <w:right w:val="single" w:sz="4" w:space="0" w:color="auto"/>
            </w:tcBorders>
            <w:shd w:val="clear" w:color="auto" w:fill="auto"/>
            <w:noWrap/>
            <w:vAlign w:val="bottom"/>
            <w:hideMark/>
          </w:tcPr>
          <w:p w:rsidR="00EE1D79" w:rsidRPr="008C1AB4" w:rsidRDefault="00EE1D79" w:rsidP="00DA0FBB">
            <w:pPr>
              <w:spacing w:after="0" w:line="360" w:lineRule="auto"/>
              <w:jc w:val="center"/>
              <w:rPr>
                <w:rFonts w:ascii="Arial" w:eastAsia="Times New Roman" w:hAnsi="Arial" w:cs="Arial"/>
                <w:color w:val="000000"/>
                <w:sz w:val="24"/>
                <w:szCs w:val="24"/>
              </w:rPr>
            </w:pPr>
            <w:r w:rsidRPr="008C1AB4">
              <w:rPr>
                <w:rFonts w:ascii="Arial" w:eastAsia="Times New Roman" w:hAnsi="Arial" w:cs="Arial"/>
                <w:color w:val="000000"/>
                <w:sz w:val="24"/>
                <w:szCs w:val="24"/>
              </w:rPr>
              <w:t>Petugas Laundry</w:t>
            </w:r>
          </w:p>
        </w:tc>
        <w:tc>
          <w:tcPr>
            <w:tcW w:w="1960" w:type="dxa"/>
            <w:tcBorders>
              <w:top w:val="nil"/>
              <w:left w:val="nil"/>
              <w:bottom w:val="single" w:sz="4" w:space="0" w:color="auto"/>
              <w:right w:val="single" w:sz="4" w:space="0" w:color="auto"/>
            </w:tcBorders>
            <w:shd w:val="clear" w:color="auto" w:fill="auto"/>
            <w:noWrap/>
            <w:vAlign w:val="bottom"/>
            <w:hideMark/>
          </w:tcPr>
          <w:p w:rsidR="00EE1D79" w:rsidRPr="008C1AB4" w:rsidRDefault="00293EBC" w:rsidP="00DA0FBB">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r>
    </w:tbl>
    <w:p w:rsidR="00BA1453" w:rsidRPr="008C1AB4" w:rsidRDefault="00056657" w:rsidP="008C1AB4">
      <w:pPr>
        <w:pStyle w:val="ListParagraph"/>
        <w:tabs>
          <w:tab w:val="left" w:pos="851"/>
        </w:tabs>
        <w:spacing w:line="360" w:lineRule="auto"/>
        <w:ind w:left="1506"/>
        <w:jc w:val="both"/>
        <w:rPr>
          <w:rFonts w:ascii="Arial" w:hAnsi="Arial" w:cs="Arial"/>
          <w:i/>
          <w:sz w:val="24"/>
          <w:szCs w:val="24"/>
        </w:rPr>
      </w:pPr>
      <w:r w:rsidRPr="008C1AB4">
        <w:rPr>
          <w:rFonts w:ascii="Arial" w:hAnsi="Arial" w:cs="Arial"/>
          <w:i/>
          <w:sz w:val="24"/>
          <w:szCs w:val="24"/>
        </w:rPr>
        <w:tab/>
      </w:r>
      <w:r w:rsidRPr="008C1AB4">
        <w:rPr>
          <w:rFonts w:ascii="Arial" w:hAnsi="Arial" w:cs="Arial"/>
          <w:i/>
          <w:sz w:val="24"/>
          <w:szCs w:val="24"/>
        </w:rPr>
        <w:tab/>
      </w:r>
      <w:proofErr w:type="gramStart"/>
      <w:r w:rsidR="00BA1453" w:rsidRPr="008C1AB4">
        <w:rPr>
          <w:rFonts w:ascii="Arial" w:hAnsi="Arial" w:cs="Arial"/>
          <w:i/>
          <w:sz w:val="24"/>
          <w:szCs w:val="24"/>
        </w:rPr>
        <w:t>Sumber :</w:t>
      </w:r>
      <w:proofErr w:type="gramEnd"/>
      <w:r w:rsidR="00BA1453" w:rsidRPr="008C1AB4">
        <w:rPr>
          <w:rFonts w:ascii="Arial" w:hAnsi="Arial" w:cs="Arial"/>
          <w:i/>
          <w:sz w:val="24"/>
          <w:szCs w:val="24"/>
        </w:rPr>
        <w:t xml:space="preserve"> SIDMK tahun 2021</w:t>
      </w:r>
    </w:p>
    <w:p w:rsidR="00086626" w:rsidRPr="008C1AB4" w:rsidRDefault="00086626" w:rsidP="008C1AB4">
      <w:pPr>
        <w:pStyle w:val="ListParagraph"/>
        <w:tabs>
          <w:tab w:val="left" w:pos="851"/>
        </w:tabs>
        <w:spacing w:line="360" w:lineRule="auto"/>
        <w:ind w:left="1506"/>
        <w:jc w:val="both"/>
        <w:rPr>
          <w:rFonts w:ascii="Arial" w:hAnsi="Arial" w:cs="Arial"/>
          <w:i/>
          <w:sz w:val="24"/>
          <w:szCs w:val="24"/>
        </w:rPr>
      </w:pPr>
    </w:p>
    <w:p w:rsidR="00086626" w:rsidRPr="008C1AB4" w:rsidRDefault="00086626" w:rsidP="008C1AB4">
      <w:pPr>
        <w:pStyle w:val="ListParagraph"/>
        <w:tabs>
          <w:tab w:val="left" w:pos="851"/>
        </w:tabs>
        <w:spacing w:line="360" w:lineRule="auto"/>
        <w:ind w:left="567"/>
        <w:jc w:val="both"/>
        <w:rPr>
          <w:rFonts w:ascii="Arial" w:hAnsi="Arial" w:cs="Arial"/>
          <w:sz w:val="24"/>
          <w:szCs w:val="24"/>
        </w:rPr>
      </w:pPr>
      <w:r w:rsidRPr="008C1AB4">
        <w:rPr>
          <w:rFonts w:ascii="Arial" w:hAnsi="Arial" w:cs="Arial"/>
          <w:sz w:val="24"/>
          <w:szCs w:val="24"/>
        </w:rPr>
        <w:tab/>
      </w:r>
      <w:proofErr w:type="gramStart"/>
      <w:r w:rsidRPr="008C1AB4">
        <w:rPr>
          <w:rFonts w:ascii="Arial" w:hAnsi="Arial" w:cs="Arial"/>
          <w:sz w:val="24"/>
          <w:szCs w:val="24"/>
        </w:rPr>
        <w:t>Tenaga NON Kesehatan (Non Medis) adalah tenaga kesehatan yang tidak langsung berhubungan dengan pasien misalnya bagian umum yang meliputi Administrasi, keamanan/satpam dan sebagainya.</w:t>
      </w:r>
      <w:proofErr w:type="gramEnd"/>
      <w:r w:rsidRPr="008C1AB4">
        <w:rPr>
          <w:rFonts w:ascii="Arial" w:hAnsi="Arial" w:cs="Arial"/>
          <w:sz w:val="24"/>
          <w:szCs w:val="24"/>
        </w:rPr>
        <w:t xml:space="preserve"> </w:t>
      </w:r>
    </w:p>
    <w:p w:rsidR="00086626" w:rsidRPr="00056657" w:rsidRDefault="00086626" w:rsidP="008C1AB4">
      <w:pPr>
        <w:pStyle w:val="ListParagraph"/>
        <w:tabs>
          <w:tab w:val="left" w:pos="851"/>
        </w:tabs>
        <w:spacing w:line="360" w:lineRule="auto"/>
        <w:ind w:left="567"/>
        <w:jc w:val="both"/>
        <w:rPr>
          <w:rFonts w:ascii="Arial" w:hAnsi="Arial" w:cs="Arial"/>
          <w:b/>
          <w:sz w:val="24"/>
          <w:szCs w:val="24"/>
        </w:rPr>
      </w:pPr>
      <w:r w:rsidRPr="00056657">
        <w:rPr>
          <w:rFonts w:ascii="Arial" w:hAnsi="Arial" w:cs="Arial"/>
          <w:sz w:val="24"/>
          <w:szCs w:val="24"/>
        </w:rPr>
        <w:t>Jumlah tenaga Non Medis di UPTD Puskesmas Beji disesuaikan d</w:t>
      </w:r>
      <w:r w:rsidR="00F364E4">
        <w:rPr>
          <w:rFonts w:ascii="Arial" w:hAnsi="Arial" w:cs="Arial"/>
          <w:sz w:val="24"/>
          <w:szCs w:val="24"/>
        </w:rPr>
        <w:t>engan kebutuhan pada ABK</w:t>
      </w:r>
      <w:r w:rsidRPr="00056657">
        <w:rPr>
          <w:rFonts w:ascii="Arial" w:hAnsi="Arial" w:cs="Arial"/>
          <w:sz w:val="24"/>
          <w:szCs w:val="24"/>
        </w:rPr>
        <w:t xml:space="preserve"> dengan pelayanan 24 jam UPTD Puskesmas Beji memiliki tenaga Non Medis yang cukup untuk pelayanan yang ada. Pada tahun 2021 kebutuhan tenaga Non Medis di UPTD Puskesmas Beji sebanyak </w:t>
      </w:r>
      <w:r w:rsidR="00F364E4">
        <w:rPr>
          <w:rFonts w:ascii="Arial" w:hAnsi="Arial" w:cs="Arial"/>
          <w:sz w:val="24"/>
          <w:szCs w:val="24"/>
        </w:rPr>
        <w:t>20</w:t>
      </w:r>
      <w:r w:rsidRPr="00056657">
        <w:rPr>
          <w:rFonts w:ascii="Arial" w:hAnsi="Arial" w:cs="Arial"/>
          <w:sz w:val="24"/>
          <w:szCs w:val="24"/>
        </w:rPr>
        <w:t xml:space="preserve"> dan tenaga Non Medis yang ada di Puskesmas sebanyak</w:t>
      </w:r>
      <w:r w:rsidR="00F364E4">
        <w:rPr>
          <w:rFonts w:ascii="Arial" w:hAnsi="Arial" w:cs="Arial"/>
          <w:sz w:val="24"/>
          <w:szCs w:val="24"/>
        </w:rPr>
        <w:t xml:space="preserve"> 18</w:t>
      </w:r>
      <w:r w:rsidRPr="00056657">
        <w:rPr>
          <w:rFonts w:ascii="Arial" w:hAnsi="Arial" w:cs="Arial"/>
          <w:sz w:val="24"/>
          <w:szCs w:val="24"/>
        </w:rPr>
        <w:t xml:space="preserve"> hal ini berarti jumlah teaga Non Medis di UPTD Puskesmas Beji </w:t>
      </w:r>
      <w:r w:rsidR="00F364E4">
        <w:rPr>
          <w:rFonts w:ascii="Arial" w:hAnsi="Arial" w:cs="Arial"/>
          <w:sz w:val="24"/>
          <w:szCs w:val="24"/>
        </w:rPr>
        <w:t>belum</w:t>
      </w:r>
      <w:r w:rsidRPr="00056657">
        <w:rPr>
          <w:rFonts w:ascii="Arial" w:hAnsi="Arial" w:cs="Arial"/>
          <w:sz w:val="24"/>
          <w:szCs w:val="24"/>
        </w:rPr>
        <w:t xml:space="preserve"> meme</w:t>
      </w:r>
      <w:r w:rsidR="00F364E4">
        <w:rPr>
          <w:rFonts w:ascii="Arial" w:hAnsi="Arial" w:cs="Arial"/>
          <w:sz w:val="24"/>
          <w:szCs w:val="24"/>
        </w:rPr>
        <w:t>nuhi kebutahan tenaga Non medis</w:t>
      </w:r>
      <w:r w:rsidRPr="00056657">
        <w:rPr>
          <w:rFonts w:ascii="Arial" w:hAnsi="Arial" w:cs="Arial"/>
          <w:sz w:val="24"/>
          <w:szCs w:val="24"/>
        </w:rPr>
        <w:t>.</w:t>
      </w:r>
    </w:p>
    <w:p w:rsidR="00597DDB" w:rsidRDefault="00597DDB" w:rsidP="0014084B">
      <w:pPr>
        <w:pStyle w:val="ListParagraph"/>
        <w:tabs>
          <w:tab w:val="left" w:pos="851"/>
        </w:tabs>
        <w:ind w:left="1506"/>
        <w:jc w:val="center"/>
        <w:rPr>
          <w:rFonts w:ascii="Arial" w:hAnsi="Arial" w:cs="Arial"/>
          <w:b/>
        </w:rPr>
      </w:pPr>
    </w:p>
    <w:p w:rsidR="00597DDB" w:rsidRDefault="00347D46" w:rsidP="00347D46">
      <w:pPr>
        <w:pStyle w:val="Heading2"/>
        <w:jc w:val="both"/>
      </w:pPr>
      <w:bookmarkStart w:id="29" w:name="_Toc106696330"/>
      <w:r>
        <w:t>TENAGA KETERAMPILAN FISIK DAN KETEKNISIAN MEDIS</w:t>
      </w:r>
      <w:bookmarkEnd w:id="29"/>
      <w:r>
        <w:t xml:space="preserve"> </w:t>
      </w:r>
    </w:p>
    <w:p w:rsidR="00293EBC" w:rsidRDefault="00293EBC" w:rsidP="00293EBC">
      <w:pPr>
        <w:spacing w:line="360" w:lineRule="auto"/>
        <w:ind w:left="360" w:firstLine="360"/>
        <w:jc w:val="both"/>
        <w:rPr>
          <w:rFonts w:ascii="Arial" w:hAnsi="Arial" w:cs="Arial"/>
          <w:sz w:val="24"/>
          <w:szCs w:val="24"/>
        </w:rPr>
      </w:pPr>
      <w:proofErr w:type="gramStart"/>
      <w:r w:rsidRPr="00293EBC">
        <w:rPr>
          <w:rFonts w:ascii="Arial" w:hAnsi="Arial" w:cs="Arial"/>
          <w:sz w:val="24"/>
          <w:szCs w:val="24"/>
        </w:rPr>
        <w:t>Tenaga keterapian fisik adalah tenaga kesehatan yang telah memenuhi kualifikasi bidang keterapian fisik yang terdiri dari fisioterapis, okupasi terapis, terapis wicara, dan akupunktur sesuai dengan peraturan perundang-undangan yang berlaku.</w:t>
      </w:r>
      <w:proofErr w:type="gramEnd"/>
      <w:r w:rsidRPr="00293EBC">
        <w:rPr>
          <w:rFonts w:ascii="Arial" w:hAnsi="Arial" w:cs="Arial"/>
          <w:sz w:val="24"/>
          <w:szCs w:val="24"/>
        </w:rPr>
        <w:t xml:space="preserve"> </w:t>
      </w:r>
    </w:p>
    <w:p w:rsidR="00293EBC" w:rsidRDefault="00293EBC" w:rsidP="00293EBC">
      <w:pPr>
        <w:spacing w:line="360" w:lineRule="auto"/>
        <w:ind w:left="360" w:firstLine="360"/>
        <w:jc w:val="both"/>
        <w:rPr>
          <w:rFonts w:ascii="Arial" w:hAnsi="Arial" w:cs="Arial"/>
          <w:sz w:val="24"/>
          <w:szCs w:val="24"/>
        </w:rPr>
      </w:pPr>
      <w:proofErr w:type="gramStart"/>
      <w:r w:rsidRPr="00293EBC">
        <w:rPr>
          <w:rFonts w:ascii="Arial" w:hAnsi="Arial" w:cs="Arial"/>
          <w:sz w:val="24"/>
          <w:szCs w:val="24"/>
        </w:rPr>
        <w:t>Tenaga keteknisian medis adalah tenaga kesehatan yang telah memenuhi kualifikasi bidang keteknisian medis yang terdiri dari perekam medis dan informasi kesehatan, teknik kardiovaskuler, teknisi pelayanan darah, refraksionis optisien/optometris, teknisi gigi, penata anestesi (perawat anastesi), terapis gigi dan mulut (perawat gigi), dan audiologis.</w:t>
      </w:r>
      <w:proofErr w:type="gramEnd"/>
      <w:r w:rsidRPr="00293EBC">
        <w:rPr>
          <w:rFonts w:ascii="Arial" w:hAnsi="Arial" w:cs="Arial"/>
          <w:sz w:val="24"/>
          <w:szCs w:val="24"/>
        </w:rPr>
        <w:t xml:space="preserve"> </w:t>
      </w:r>
    </w:p>
    <w:p w:rsidR="00347D46" w:rsidRDefault="00293EBC" w:rsidP="00293EBC">
      <w:pPr>
        <w:spacing w:line="360" w:lineRule="auto"/>
        <w:ind w:left="360" w:firstLine="360"/>
        <w:jc w:val="both"/>
        <w:rPr>
          <w:rFonts w:ascii="Arial" w:hAnsi="Arial" w:cs="Arial"/>
          <w:sz w:val="24"/>
          <w:szCs w:val="24"/>
        </w:rPr>
      </w:pPr>
      <w:r w:rsidRPr="00293EBC">
        <w:rPr>
          <w:rFonts w:ascii="Arial" w:hAnsi="Arial" w:cs="Arial"/>
          <w:sz w:val="24"/>
          <w:szCs w:val="24"/>
        </w:rPr>
        <w:t xml:space="preserve">Tenaga ahli teknologi laboratorium medik adalah setiap orang yang telah </w:t>
      </w:r>
      <w:proofErr w:type="gramStart"/>
      <w:r w:rsidRPr="00293EBC">
        <w:rPr>
          <w:rFonts w:ascii="Arial" w:hAnsi="Arial" w:cs="Arial"/>
          <w:sz w:val="24"/>
          <w:szCs w:val="24"/>
        </w:rPr>
        <w:t>lulus</w:t>
      </w:r>
      <w:proofErr w:type="gramEnd"/>
      <w:r w:rsidRPr="00293EBC">
        <w:rPr>
          <w:rFonts w:ascii="Arial" w:hAnsi="Arial" w:cs="Arial"/>
          <w:sz w:val="24"/>
          <w:szCs w:val="24"/>
        </w:rPr>
        <w:t xml:space="preserve"> pendidikan teknologi laboratorium medik atau analis kesehatan atau analis medis dan memiliki kompetensi melakukan analisis terhadap cairan dan jaringan tubuh </w:t>
      </w:r>
      <w:r w:rsidRPr="00293EBC">
        <w:rPr>
          <w:rFonts w:ascii="Arial" w:hAnsi="Arial" w:cs="Arial"/>
          <w:sz w:val="24"/>
          <w:szCs w:val="24"/>
        </w:rPr>
        <w:lastRenderedPageBreak/>
        <w:t>manusia untuk menghasilkan informasi tentang kesehatan perseorangan dan masyarakat sesuai dengan ketentuan peraturan perundang-undangan. Rasio tenaga keterapian fisik tahun 2020 sebasar 5</w:t>
      </w:r>
      <w:proofErr w:type="gramStart"/>
      <w:r w:rsidRPr="00293EBC">
        <w:rPr>
          <w:rFonts w:ascii="Arial" w:hAnsi="Arial" w:cs="Arial"/>
          <w:sz w:val="24"/>
          <w:szCs w:val="24"/>
        </w:rPr>
        <w:t>,60</w:t>
      </w:r>
      <w:proofErr w:type="gramEnd"/>
      <w:r w:rsidRPr="00293EBC">
        <w:rPr>
          <w:rFonts w:ascii="Arial" w:hAnsi="Arial" w:cs="Arial"/>
          <w:sz w:val="24"/>
          <w:szCs w:val="24"/>
        </w:rPr>
        <w:t xml:space="preserve">/100.000 penduduk sedangkan targetnya sebesar 5,17/100.000 penduduk. </w:t>
      </w:r>
    </w:p>
    <w:p w:rsidR="00293EBC" w:rsidRPr="00BF6CB7" w:rsidRDefault="00BF6CB7" w:rsidP="00BF6CB7">
      <w:pPr>
        <w:pStyle w:val="Caption"/>
        <w:jc w:val="center"/>
        <w:rPr>
          <w:rFonts w:ascii="Arial" w:hAnsi="Arial" w:cs="Arial"/>
          <w:b w:val="0"/>
          <w:color w:val="000000" w:themeColor="text1"/>
          <w:sz w:val="24"/>
          <w:szCs w:val="24"/>
        </w:rPr>
      </w:pPr>
      <w:bookmarkStart w:id="30" w:name="_Toc115688377"/>
      <w:proofErr w:type="gramStart"/>
      <w:r w:rsidRPr="00BF6CB7">
        <w:rPr>
          <w:rFonts w:ascii="Arial" w:hAnsi="Arial" w:cs="Arial"/>
          <w:color w:val="000000" w:themeColor="text1"/>
          <w:sz w:val="24"/>
          <w:szCs w:val="24"/>
        </w:rPr>
        <w:t>Tabel 3.</w:t>
      </w:r>
      <w:proofErr w:type="gramEnd"/>
      <w:r w:rsidRPr="00BF6CB7">
        <w:rPr>
          <w:rFonts w:ascii="Arial" w:hAnsi="Arial" w:cs="Arial"/>
          <w:color w:val="000000" w:themeColor="text1"/>
          <w:sz w:val="24"/>
          <w:szCs w:val="24"/>
        </w:rPr>
        <w:t xml:space="preserve"> </w:t>
      </w:r>
      <w:r w:rsidRPr="00BF6CB7">
        <w:rPr>
          <w:rFonts w:ascii="Arial" w:hAnsi="Arial" w:cs="Arial"/>
          <w:color w:val="000000" w:themeColor="text1"/>
          <w:sz w:val="24"/>
          <w:szCs w:val="24"/>
        </w:rPr>
        <w:fldChar w:fldCharType="begin"/>
      </w:r>
      <w:r w:rsidRPr="00BF6CB7">
        <w:rPr>
          <w:rFonts w:ascii="Arial" w:hAnsi="Arial" w:cs="Arial"/>
          <w:color w:val="000000" w:themeColor="text1"/>
          <w:sz w:val="24"/>
          <w:szCs w:val="24"/>
        </w:rPr>
        <w:instrText xml:space="preserve"> SEQ Tabel_3. \* ARABIC </w:instrText>
      </w:r>
      <w:r w:rsidRPr="00BF6CB7">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3</w:t>
      </w:r>
      <w:r w:rsidRPr="00BF6CB7">
        <w:rPr>
          <w:rFonts w:ascii="Arial" w:hAnsi="Arial" w:cs="Arial"/>
          <w:color w:val="000000" w:themeColor="text1"/>
          <w:sz w:val="24"/>
          <w:szCs w:val="24"/>
        </w:rPr>
        <w:fldChar w:fldCharType="end"/>
      </w:r>
      <w:r w:rsidRPr="00BF6CB7">
        <w:rPr>
          <w:rFonts w:ascii="Arial" w:hAnsi="Arial" w:cs="Arial"/>
          <w:color w:val="000000" w:themeColor="text1"/>
          <w:sz w:val="24"/>
          <w:szCs w:val="24"/>
        </w:rPr>
        <w:t xml:space="preserve">. </w:t>
      </w:r>
      <w:r w:rsidR="00293EBC" w:rsidRPr="00BF6CB7">
        <w:rPr>
          <w:rFonts w:ascii="Arial" w:hAnsi="Arial" w:cs="Arial"/>
          <w:color w:val="000000" w:themeColor="text1"/>
          <w:sz w:val="24"/>
          <w:szCs w:val="24"/>
        </w:rPr>
        <w:t>Jumlah Tenaga Keterapian Fisik, Keteknisian medis dan Ahli Laboratorium Medik di UPTD Puskesmas Beji Tahun 2021</w:t>
      </w:r>
      <w:bookmarkEnd w:id="30"/>
    </w:p>
    <w:tbl>
      <w:tblPr>
        <w:tblW w:w="8180" w:type="dxa"/>
        <w:jc w:val="center"/>
        <w:tblInd w:w="93" w:type="dxa"/>
        <w:tblLook w:val="04A0" w:firstRow="1" w:lastRow="0" w:firstColumn="1" w:lastColumn="0" w:noHBand="0" w:noVBand="1"/>
      </w:tblPr>
      <w:tblGrid>
        <w:gridCol w:w="1660"/>
        <w:gridCol w:w="1760"/>
        <w:gridCol w:w="1940"/>
        <w:gridCol w:w="2820"/>
      </w:tblGrid>
      <w:tr w:rsidR="00293EBC" w:rsidRPr="00293EBC" w:rsidTr="00293EBC">
        <w:trPr>
          <w:trHeight w:val="29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EBC" w:rsidRPr="00293EBC" w:rsidRDefault="00293EBC" w:rsidP="00293EBC">
            <w:pPr>
              <w:spacing w:after="0" w:line="240" w:lineRule="auto"/>
              <w:jc w:val="center"/>
              <w:rPr>
                <w:rFonts w:ascii="Calibri" w:eastAsia="Times New Roman" w:hAnsi="Calibri" w:cs="Calibri"/>
                <w:color w:val="000000"/>
              </w:rPr>
            </w:pPr>
            <w:r w:rsidRPr="00293EBC">
              <w:rPr>
                <w:rFonts w:ascii="Calibri" w:eastAsia="Times New Roman" w:hAnsi="Calibri" w:cs="Calibri"/>
                <w:color w:val="000000"/>
              </w:rPr>
              <w:t xml:space="preserve">FASILITAS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293EBC" w:rsidRPr="00293EBC" w:rsidRDefault="00293EBC" w:rsidP="00293EBC">
            <w:pPr>
              <w:spacing w:after="0" w:line="240" w:lineRule="auto"/>
              <w:jc w:val="center"/>
              <w:rPr>
                <w:rFonts w:ascii="Calibri" w:eastAsia="Times New Roman" w:hAnsi="Calibri" w:cs="Calibri"/>
                <w:color w:val="000000"/>
              </w:rPr>
            </w:pPr>
            <w:r w:rsidRPr="00293EBC">
              <w:rPr>
                <w:rFonts w:ascii="Calibri" w:eastAsia="Times New Roman" w:hAnsi="Calibri" w:cs="Calibri"/>
                <w:color w:val="000000"/>
              </w:rPr>
              <w:t xml:space="preserve">KETERAPIAN FISIK </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293EBC" w:rsidRPr="00293EBC" w:rsidRDefault="00293EBC" w:rsidP="00293EBC">
            <w:pPr>
              <w:spacing w:after="0" w:line="240" w:lineRule="auto"/>
              <w:jc w:val="center"/>
              <w:rPr>
                <w:rFonts w:ascii="Calibri" w:eastAsia="Times New Roman" w:hAnsi="Calibri" w:cs="Calibri"/>
                <w:color w:val="000000"/>
              </w:rPr>
            </w:pPr>
            <w:r w:rsidRPr="00293EBC">
              <w:rPr>
                <w:rFonts w:ascii="Calibri" w:eastAsia="Times New Roman" w:hAnsi="Calibri" w:cs="Calibri"/>
                <w:color w:val="000000"/>
              </w:rPr>
              <w:t>KETEKNISIAN MEDIS</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293EBC" w:rsidRPr="00293EBC" w:rsidRDefault="00293EBC" w:rsidP="00293EBC">
            <w:pPr>
              <w:spacing w:after="0" w:line="240" w:lineRule="auto"/>
              <w:jc w:val="center"/>
              <w:rPr>
                <w:rFonts w:ascii="Calibri" w:eastAsia="Times New Roman" w:hAnsi="Calibri" w:cs="Calibri"/>
                <w:color w:val="000000"/>
              </w:rPr>
            </w:pPr>
            <w:r w:rsidRPr="00293EBC">
              <w:rPr>
                <w:rFonts w:ascii="Calibri" w:eastAsia="Times New Roman" w:hAnsi="Calibri" w:cs="Calibri"/>
                <w:color w:val="000000"/>
              </w:rPr>
              <w:t xml:space="preserve">AHLI LABORATORIUM MEDIK </w:t>
            </w:r>
          </w:p>
        </w:tc>
      </w:tr>
      <w:tr w:rsidR="00293EBC" w:rsidRPr="00293EBC" w:rsidTr="00293EBC">
        <w:trPr>
          <w:trHeight w:val="29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93EBC" w:rsidRPr="00293EBC" w:rsidRDefault="00293EBC" w:rsidP="000826BE">
            <w:pPr>
              <w:spacing w:after="0" w:line="240" w:lineRule="auto"/>
              <w:jc w:val="center"/>
              <w:rPr>
                <w:rFonts w:ascii="Calibri" w:eastAsia="Times New Roman" w:hAnsi="Calibri" w:cs="Calibri"/>
                <w:color w:val="000000"/>
              </w:rPr>
            </w:pPr>
            <w:r w:rsidRPr="00293EBC">
              <w:rPr>
                <w:rFonts w:ascii="Calibri" w:eastAsia="Times New Roman" w:hAnsi="Calibri" w:cs="Calibri"/>
                <w:color w:val="000000"/>
              </w:rPr>
              <w:t xml:space="preserve">PUSKESMAS BEJI </w:t>
            </w:r>
          </w:p>
        </w:tc>
        <w:tc>
          <w:tcPr>
            <w:tcW w:w="1760" w:type="dxa"/>
            <w:tcBorders>
              <w:top w:val="nil"/>
              <w:left w:val="nil"/>
              <w:bottom w:val="single" w:sz="4" w:space="0" w:color="auto"/>
              <w:right w:val="single" w:sz="4" w:space="0" w:color="auto"/>
            </w:tcBorders>
            <w:shd w:val="clear" w:color="auto" w:fill="auto"/>
            <w:noWrap/>
            <w:vAlign w:val="center"/>
            <w:hideMark/>
          </w:tcPr>
          <w:p w:rsidR="00293EBC" w:rsidRPr="00293EBC" w:rsidRDefault="00293EBC" w:rsidP="000826BE">
            <w:pPr>
              <w:spacing w:after="0" w:line="240" w:lineRule="auto"/>
              <w:jc w:val="center"/>
              <w:rPr>
                <w:rFonts w:ascii="Calibri" w:eastAsia="Times New Roman" w:hAnsi="Calibri" w:cs="Calibri"/>
                <w:color w:val="000000"/>
              </w:rPr>
            </w:pPr>
            <w:r w:rsidRPr="00293EBC">
              <w:rPr>
                <w:rFonts w:ascii="Calibri" w:eastAsia="Times New Roman" w:hAnsi="Calibri" w:cs="Calibri"/>
                <w:color w:val="000000"/>
              </w:rPr>
              <w:t>0</w:t>
            </w:r>
          </w:p>
        </w:tc>
        <w:tc>
          <w:tcPr>
            <w:tcW w:w="1940" w:type="dxa"/>
            <w:tcBorders>
              <w:top w:val="nil"/>
              <w:left w:val="nil"/>
              <w:bottom w:val="single" w:sz="4" w:space="0" w:color="auto"/>
              <w:right w:val="single" w:sz="4" w:space="0" w:color="auto"/>
            </w:tcBorders>
            <w:shd w:val="clear" w:color="auto" w:fill="auto"/>
            <w:noWrap/>
            <w:vAlign w:val="center"/>
            <w:hideMark/>
          </w:tcPr>
          <w:p w:rsidR="00293EBC" w:rsidRPr="00293EBC" w:rsidRDefault="00293EBC" w:rsidP="000826BE">
            <w:pPr>
              <w:spacing w:after="0" w:line="240" w:lineRule="auto"/>
              <w:jc w:val="center"/>
              <w:rPr>
                <w:rFonts w:ascii="Calibri" w:eastAsia="Times New Roman" w:hAnsi="Calibri" w:cs="Calibri"/>
                <w:color w:val="000000"/>
              </w:rPr>
            </w:pPr>
            <w:r w:rsidRPr="00293EBC">
              <w:rPr>
                <w:rFonts w:ascii="Calibri" w:eastAsia="Times New Roman" w:hAnsi="Calibri" w:cs="Calibri"/>
                <w:color w:val="000000"/>
              </w:rPr>
              <w:t>1</w:t>
            </w:r>
          </w:p>
        </w:tc>
        <w:tc>
          <w:tcPr>
            <w:tcW w:w="2820" w:type="dxa"/>
            <w:tcBorders>
              <w:top w:val="nil"/>
              <w:left w:val="nil"/>
              <w:bottom w:val="single" w:sz="4" w:space="0" w:color="auto"/>
              <w:right w:val="single" w:sz="4" w:space="0" w:color="auto"/>
            </w:tcBorders>
            <w:shd w:val="clear" w:color="auto" w:fill="auto"/>
            <w:noWrap/>
            <w:vAlign w:val="center"/>
            <w:hideMark/>
          </w:tcPr>
          <w:p w:rsidR="00293EBC" w:rsidRPr="00293EBC" w:rsidRDefault="00293EBC" w:rsidP="000826BE">
            <w:pPr>
              <w:spacing w:after="0" w:line="240" w:lineRule="auto"/>
              <w:jc w:val="center"/>
              <w:rPr>
                <w:rFonts w:ascii="Calibri" w:eastAsia="Times New Roman" w:hAnsi="Calibri" w:cs="Calibri"/>
                <w:color w:val="000000"/>
              </w:rPr>
            </w:pPr>
            <w:r w:rsidRPr="00293EBC">
              <w:rPr>
                <w:rFonts w:ascii="Calibri" w:eastAsia="Times New Roman" w:hAnsi="Calibri" w:cs="Calibri"/>
                <w:color w:val="000000"/>
              </w:rPr>
              <w:t>3</w:t>
            </w:r>
          </w:p>
        </w:tc>
      </w:tr>
    </w:tbl>
    <w:p w:rsidR="00347D46" w:rsidRDefault="00347D46" w:rsidP="000826BE">
      <w:pPr>
        <w:pStyle w:val="ListParagraph"/>
        <w:tabs>
          <w:tab w:val="left" w:pos="851"/>
        </w:tabs>
        <w:spacing w:line="240" w:lineRule="auto"/>
        <w:ind w:left="1506"/>
        <w:jc w:val="center"/>
        <w:rPr>
          <w:rFonts w:ascii="Arial" w:hAnsi="Arial" w:cs="Arial"/>
          <w:b/>
        </w:rPr>
      </w:pPr>
    </w:p>
    <w:p w:rsidR="00347D46" w:rsidRPr="000826BE" w:rsidRDefault="000826BE" w:rsidP="000826BE">
      <w:pPr>
        <w:pStyle w:val="ListParagraph"/>
        <w:tabs>
          <w:tab w:val="left" w:pos="851"/>
        </w:tabs>
        <w:spacing w:line="240" w:lineRule="auto"/>
        <w:ind w:left="1506"/>
        <w:jc w:val="both"/>
        <w:rPr>
          <w:rFonts w:ascii="Arial" w:hAnsi="Arial" w:cs="Arial"/>
          <w:i/>
        </w:rPr>
      </w:pPr>
      <w:proofErr w:type="gramStart"/>
      <w:r w:rsidRPr="000826BE">
        <w:rPr>
          <w:rFonts w:ascii="Arial" w:hAnsi="Arial" w:cs="Arial"/>
          <w:i/>
        </w:rPr>
        <w:t>Sumber :</w:t>
      </w:r>
      <w:proofErr w:type="gramEnd"/>
      <w:r w:rsidRPr="000826BE">
        <w:rPr>
          <w:rFonts w:ascii="Arial" w:hAnsi="Arial" w:cs="Arial"/>
          <w:i/>
        </w:rPr>
        <w:t xml:space="preserve"> Seksi SDMK Tahun 2021</w:t>
      </w:r>
    </w:p>
    <w:p w:rsidR="00293EBC" w:rsidRDefault="00293EBC"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4B23AC" w:rsidRDefault="004B23AC" w:rsidP="0014084B">
      <w:pPr>
        <w:pStyle w:val="ListParagraph"/>
        <w:tabs>
          <w:tab w:val="left" w:pos="851"/>
        </w:tabs>
        <w:ind w:left="1506"/>
        <w:jc w:val="center"/>
        <w:rPr>
          <w:rFonts w:ascii="Arial" w:hAnsi="Arial" w:cs="Arial"/>
          <w:b/>
        </w:rPr>
      </w:pPr>
    </w:p>
    <w:p w:rsidR="004B23AC" w:rsidRDefault="004B23AC" w:rsidP="0014084B">
      <w:pPr>
        <w:pStyle w:val="ListParagraph"/>
        <w:tabs>
          <w:tab w:val="left" w:pos="851"/>
        </w:tabs>
        <w:ind w:left="1506"/>
        <w:jc w:val="center"/>
        <w:rPr>
          <w:rFonts w:ascii="Arial" w:hAnsi="Arial" w:cs="Arial"/>
          <w:b/>
        </w:rPr>
      </w:pPr>
    </w:p>
    <w:p w:rsidR="004B23AC" w:rsidRDefault="004B23AC"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347D46" w:rsidRDefault="00347D46" w:rsidP="0014084B">
      <w:pPr>
        <w:pStyle w:val="ListParagraph"/>
        <w:tabs>
          <w:tab w:val="left" w:pos="851"/>
        </w:tabs>
        <w:ind w:left="1506"/>
        <w:jc w:val="center"/>
        <w:rPr>
          <w:rFonts w:ascii="Arial" w:hAnsi="Arial" w:cs="Arial"/>
          <w:b/>
        </w:rPr>
      </w:pPr>
    </w:p>
    <w:p w:rsidR="00F41C06" w:rsidRDefault="00F41C06" w:rsidP="0014084B">
      <w:pPr>
        <w:pStyle w:val="ListParagraph"/>
        <w:tabs>
          <w:tab w:val="left" w:pos="851"/>
        </w:tabs>
        <w:ind w:left="1506"/>
        <w:jc w:val="center"/>
        <w:rPr>
          <w:rFonts w:ascii="Arial" w:hAnsi="Arial" w:cs="Arial"/>
          <w:b/>
        </w:rPr>
      </w:pPr>
    </w:p>
    <w:p w:rsidR="00BF6CB7" w:rsidRDefault="00BF6CB7" w:rsidP="0014084B">
      <w:pPr>
        <w:pStyle w:val="ListParagraph"/>
        <w:tabs>
          <w:tab w:val="left" w:pos="851"/>
        </w:tabs>
        <w:ind w:left="1506"/>
        <w:jc w:val="center"/>
        <w:rPr>
          <w:rFonts w:ascii="Arial" w:hAnsi="Arial" w:cs="Arial"/>
          <w:b/>
        </w:rPr>
      </w:pPr>
    </w:p>
    <w:p w:rsidR="00BF6CB7" w:rsidRDefault="00BF6CB7" w:rsidP="0014084B">
      <w:pPr>
        <w:pStyle w:val="ListParagraph"/>
        <w:tabs>
          <w:tab w:val="left" w:pos="851"/>
        </w:tabs>
        <w:ind w:left="1506"/>
        <w:jc w:val="center"/>
        <w:rPr>
          <w:rFonts w:ascii="Arial" w:hAnsi="Arial" w:cs="Arial"/>
          <w:b/>
        </w:rPr>
      </w:pPr>
    </w:p>
    <w:p w:rsidR="00F41C06" w:rsidRDefault="00F41C06" w:rsidP="0014084B">
      <w:pPr>
        <w:pStyle w:val="ListParagraph"/>
        <w:tabs>
          <w:tab w:val="left" w:pos="851"/>
        </w:tabs>
        <w:ind w:left="1506"/>
        <w:jc w:val="center"/>
        <w:rPr>
          <w:rFonts w:ascii="Arial" w:hAnsi="Arial" w:cs="Arial"/>
          <w:b/>
        </w:rPr>
      </w:pPr>
    </w:p>
    <w:p w:rsidR="00F41C06" w:rsidRDefault="00F41C06" w:rsidP="0014084B">
      <w:pPr>
        <w:pStyle w:val="ListParagraph"/>
        <w:tabs>
          <w:tab w:val="left" w:pos="851"/>
        </w:tabs>
        <w:ind w:left="1506"/>
        <w:jc w:val="center"/>
        <w:rPr>
          <w:rFonts w:ascii="Arial" w:hAnsi="Arial" w:cs="Arial"/>
          <w:b/>
        </w:rPr>
      </w:pPr>
    </w:p>
    <w:p w:rsidR="00597DDB" w:rsidRPr="008C1AB4" w:rsidRDefault="00597DDB" w:rsidP="008C1AB4">
      <w:pPr>
        <w:tabs>
          <w:tab w:val="left" w:pos="851"/>
        </w:tabs>
        <w:rPr>
          <w:rFonts w:ascii="Arial" w:hAnsi="Arial" w:cs="Arial"/>
          <w:b/>
        </w:rPr>
      </w:pPr>
    </w:p>
    <w:p w:rsidR="0014084B" w:rsidRPr="007D21AE" w:rsidRDefault="0014084B" w:rsidP="00587385">
      <w:pPr>
        <w:pStyle w:val="Heading1"/>
        <w:spacing w:after="0" w:line="240" w:lineRule="auto"/>
        <w:ind w:firstLine="720"/>
        <w:rPr>
          <w:b/>
        </w:rPr>
      </w:pPr>
      <w:bookmarkStart w:id="31" w:name="_Toc106696331"/>
      <w:r w:rsidRPr="007D21AE">
        <w:rPr>
          <w:b/>
        </w:rPr>
        <w:lastRenderedPageBreak/>
        <w:t>BAB IV</w:t>
      </w:r>
      <w:bookmarkEnd w:id="31"/>
    </w:p>
    <w:p w:rsidR="0014084B" w:rsidRDefault="008C1AB4" w:rsidP="00587385">
      <w:pPr>
        <w:pStyle w:val="ListParagraph"/>
        <w:tabs>
          <w:tab w:val="left" w:pos="851"/>
        </w:tabs>
        <w:spacing w:after="0" w:line="240" w:lineRule="auto"/>
        <w:ind w:left="1506"/>
        <w:rPr>
          <w:rFonts w:ascii="Arial" w:hAnsi="Arial" w:cs="Arial"/>
          <w:b/>
        </w:rPr>
      </w:pPr>
      <w:r>
        <w:rPr>
          <w:rFonts w:ascii="Arial" w:hAnsi="Arial" w:cs="Arial"/>
          <w:b/>
        </w:rPr>
        <w:tab/>
      </w:r>
      <w:r>
        <w:rPr>
          <w:rFonts w:ascii="Arial" w:hAnsi="Arial" w:cs="Arial"/>
          <w:b/>
        </w:rPr>
        <w:tab/>
      </w:r>
      <w:r>
        <w:rPr>
          <w:rFonts w:ascii="Arial" w:hAnsi="Arial" w:cs="Arial"/>
          <w:b/>
        </w:rPr>
        <w:tab/>
      </w:r>
      <w:r w:rsidR="0014084B" w:rsidRPr="0014084B">
        <w:rPr>
          <w:rFonts w:ascii="Arial" w:hAnsi="Arial" w:cs="Arial"/>
          <w:b/>
        </w:rPr>
        <w:t>PEMBIAYAAN KESEHATAN</w:t>
      </w:r>
    </w:p>
    <w:p w:rsidR="0014084B" w:rsidRDefault="0014084B" w:rsidP="0014084B">
      <w:pPr>
        <w:pStyle w:val="ListParagraph"/>
        <w:tabs>
          <w:tab w:val="left" w:pos="851"/>
        </w:tabs>
        <w:ind w:left="1506"/>
        <w:jc w:val="center"/>
        <w:rPr>
          <w:rFonts w:ascii="Arial" w:hAnsi="Arial" w:cs="Arial"/>
          <w:b/>
        </w:rPr>
      </w:pPr>
    </w:p>
    <w:p w:rsidR="0014084B" w:rsidRDefault="0014084B" w:rsidP="007D21AE">
      <w:pPr>
        <w:pStyle w:val="Heading2"/>
        <w:numPr>
          <w:ilvl w:val="0"/>
          <w:numId w:val="30"/>
        </w:numPr>
        <w:jc w:val="left"/>
      </w:pPr>
      <w:bookmarkStart w:id="32" w:name="_Toc106696332"/>
      <w:r>
        <w:t>Anggaran Kesehatan</w:t>
      </w:r>
      <w:bookmarkEnd w:id="32"/>
      <w:r>
        <w:t xml:space="preserve"> </w:t>
      </w:r>
    </w:p>
    <w:p w:rsidR="0014084B" w:rsidRDefault="0014084B" w:rsidP="008C1AB4">
      <w:pPr>
        <w:pStyle w:val="ListParagraph"/>
        <w:tabs>
          <w:tab w:val="left" w:pos="851"/>
        </w:tabs>
        <w:spacing w:line="360" w:lineRule="auto"/>
        <w:jc w:val="both"/>
        <w:rPr>
          <w:rFonts w:ascii="Arial" w:hAnsi="Arial" w:cs="Arial"/>
          <w:sz w:val="24"/>
          <w:szCs w:val="24"/>
        </w:rPr>
      </w:pPr>
      <w:r>
        <w:tab/>
      </w:r>
      <w:r>
        <w:tab/>
      </w:r>
      <w:r w:rsidRPr="00EF2384">
        <w:rPr>
          <w:rFonts w:ascii="Arial" w:hAnsi="Arial" w:cs="Arial"/>
          <w:sz w:val="24"/>
          <w:szCs w:val="24"/>
        </w:rPr>
        <w:t xml:space="preserve">Pembiayaan kesehatan adalah besarnya </w:t>
      </w:r>
      <w:proofErr w:type="gramStart"/>
      <w:r w:rsidRPr="00EF2384">
        <w:rPr>
          <w:rFonts w:ascii="Arial" w:hAnsi="Arial" w:cs="Arial"/>
          <w:sz w:val="24"/>
          <w:szCs w:val="24"/>
        </w:rPr>
        <w:t>dana</w:t>
      </w:r>
      <w:proofErr w:type="gramEnd"/>
      <w:r w:rsidRPr="00EF2384">
        <w:rPr>
          <w:rFonts w:ascii="Arial" w:hAnsi="Arial" w:cs="Arial"/>
          <w:sz w:val="24"/>
          <w:szCs w:val="24"/>
        </w:rPr>
        <w:t xml:space="preserve"> yang harus dikeluarkan untuk menyelenggarakan dan atau memanfaatkan berbagai upaya kesehatan yang diperlukan oleh perorangan, keluarga, kelompok dan masyarakat. </w:t>
      </w:r>
      <w:proofErr w:type="gramStart"/>
      <w:r w:rsidRPr="00EF2384">
        <w:rPr>
          <w:rFonts w:ascii="Arial" w:hAnsi="Arial" w:cs="Arial"/>
          <w:sz w:val="24"/>
          <w:szCs w:val="24"/>
        </w:rPr>
        <w:t>Pembiayaan kesehatan ini memegang peranan sangat penting dalam pencapa</w:t>
      </w:r>
      <w:r w:rsidR="003A60A1" w:rsidRPr="00EF2384">
        <w:rPr>
          <w:rFonts w:ascii="Arial" w:hAnsi="Arial" w:cs="Arial"/>
          <w:sz w:val="24"/>
          <w:szCs w:val="24"/>
        </w:rPr>
        <w:t>ian tujuan pelayanan kesehatan yang ada di UPTD Puskesmas Beji</w:t>
      </w:r>
      <w:r w:rsidRPr="00EF2384">
        <w:rPr>
          <w:rFonts w:ascii="Arial" w:hAnsi="Arial" w:cs="Arial"/>
          <w:sz w:val="24"/>
          <w:szCs w:val="24"/>
        </w:rPr>
        <w:t>.</w:t>
      </w:r>
      <w:proofErr w:type="gramEnd"/>
      <w:r w:rsidRPr="00EF2384">
        <w:rPr>
          <w:rFonts w:ascii="Arial" w:hAnsi="Arial" w:cs="Arial"/>
          <w:sz w:val="24"/>
          <w:szCs w:val="24"/>
        </w:rPr>
        <w:t xml:space="preserve"> </w:t>
      </w:r>
      <w:proofErr w:type="gramStart"/>
      <w:r w:rsidRPr="00EF2384">
        <w:rPr>
          <w:rFonts w:ascii="Arial" w:hAnsi="Arial" w:cs="Arial"/>
          <w:sz w:val="24"/>
          <w:szCs w:val="24"/>
        </w:rPr>
        <w:t xml:space="preserve">Dalam membicarakan pembiayaan kesehatan yang penting adalah bagaimana memanfaatkan biaya tersebut secara efektif dan efisien baik ditinjau dari aspek </w:t>
      </w:r>
      <w:r w:rsidRPr="00BC6A59">
        <w:rPr>
          <w:rFonts w:ascii="Arial" w:hAnsi="Arial" w:cs="Arial"/>
          <w:sz w:val="24"/>
          <w:szCs w:val="24"/>
        </w:rPr>
        <w:t>ekonomi maupun sosial dengan tujuan dapat dinikmati oleh seluruh masyarakat yang membutuhkan.</w:t>
      </w:r>
      <w:proofErr w:type="gramEnd"/>
      <w:r w:rsidRPr="00BC6A59">
        <w:rPr>
          <w:rFonts w:ascii="Arial" w:hAnsi="Arial" w:cs="Arial"/>
          <w:sz w:val="24"/>
          <w:szCs w:val="24"/>
        </w:rPr>
        <w:t xml:space="preserve"> Dengan demikian suatu pembiayaan kesehatan dikatakan baik, bila jumlahnya mencukupi untuk menyelenggarakan pelayanan kesehatan yang dibutuhkan dengan penyebaran </w:t>
      </w:r>
      <w:proofErr w:type="gramStart"/>
      <w:r w:rsidRPr="00BC6A59">
        <w:rPr>
          <w:rFonts w:ascii="Arial" w:hAnsi="Arial" w:cs="Arial"/>
          <w:sz w:val="24"/>
          <w:szCs w:val="24"/>
        </w:rPr>
        <w:t>dana</w:t>
      </w:r>
      <w:proofErr w:type="gramEnd"/>
      <w:r w:rsidRPr="00BC6A59">
        <w:rPr>
          <w:rFonts w:ascii="Arial" w:hAnsi="Arial" w:cs="Arial"/>
          <w:sz w:val="24"/>
          <w:szCs w:val="24"/>
        </w:rPr>
        <w:t xml:space="preserve"> sesuai kebutuhan serta pemanfaatan yang diatur secara seksama, </w:t>
      </w:r>
      <w:r w:rsidR="00BC6A59">
        <w:rPr>
          <w:rFonts w:ascii="Arial" w:hAnsi="Arial" w:cs="Arial"/>
          <w:sz w:val="24"/>
          <w:szCs w:val="24"/>
        </w:rPr>
        <w:t xml:space="preserve">mencapai target yang telah ditentukan dengan kegiatan yang terjadwal di UPTD Puskesmas Beji. </w:t>
      </w:r>
    </w:p>
    <w:p w:rsidR="00BC6A59" w:rsidRDefault="00BC6A59" w:rsidP="008C1AB4">
      <w:pPr>
        <w:pStyle w:val="ListParagraph"/>
        <w:tabs>
          <w:tab w:val="left" w:pos="851"/>
        </w:tabs>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Anggaran kesehatan di UPTD Puskesmas Beji terdiri dari anggara</w:t>
      </w:r>
      <w:r w:rsidR="00587385">
        <w:rPr>
          <w:rFonts w:ascii="Arial" w:hAnsi="Arial" w:cs="Arial"/>
          <w:sz w:val="24"/>
          <w:szCs w:val="24"/>
        </w:rPr>
        <w:t>n APBD, BLUD, dan Pelayanan UKM.</w:t>
      </w:r>
      <w:proofErr w:type="gramEnd"/>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587385" w:rsidRDefault="00587385" w:rsidP="008C1AB4">
      <w:pPr>
        <w:pStyle w:val="ListParagraph"/>
        <w:tabs>
          <w:tab w:val="left" w:pos="851"/>
        </w:tabs>
        <w:spacing w:line="360" w:lineRule="auto"/>
        <w:jc w:val="both"/>
        <w:rPr>
          <w:rFonts w:ascii="Arial" w:hAnsi="Arial" w:cs="Arial"/>
          <w:sz w:val="24"/>
          <w:szCs w:val="24"/>
        </w:rPr>
      </w:pPr>
    </w:p>
    <w:p w:rsidR="00E02D7F" w:rsidRPr="00BF6CB7" w:rsidRDefault="00E02D7F" w:rsidP="00BF6CB7">
      <w:pPr>
        <w:pStyle w:val="ListParagraph"/>
        <w:tabs>
          <w:tab w:val="left" w:pos="851"/>
        </w:tabs>
        <w:jc w:val="center"/>
        <w:rPr>
          <w:rFonts w:ascii="Arial" w:hAnsi="Arial" w:cs="Arial"/>
          <w:color w:val="000000" w:themeColor="text1"/>
          <w:sz w:val="24"/>
          <w:szCs w:val="24"/>
        </w:rPr>
      </w:pPr>
    </w:p>
    <w:p w:rsidR="00E02D7F" w:rsidRPr="00BF6CB7" w:rsidRDefault="00BF6CB7" w:rsidP="00BF6CB7">
      <w:pPr>
        <w:pStyle w:val="Caption"/>
        <w:jc w:val="center"/>
        <w:rPr>
          <w:rFonts w:ascii="Arial" w:hAnsi="Arial" w:cs="Arial"/>
          <w:b w:val="0"/>
          <w:color w:val="000000" w:themeColor="text1"/>
          <w:sz w:val="24"/>
          <w:szCs w:val="24"/>
        </w:rPr>
      </w:pPr>
      <w:bookmarkStart w:id="33" w:name="_Toc115688383"/>
      <w:proofErr w:type="gramStart"/>
      <w:r w:rsidRPr="00BF6CB7">
        <w:rPr>
          <w:rFonts w:ascii="Arial" w:hAnsi="Arial" w:cs="Arial"/>
          <w:color w:val="000000" w:themeColor="text1"/>
          <w:sz w:val="24"/>
          <w:szCs w:val="24"/>
        </w:rPr>
        <w:t>Tabel 4.</w:t>
      </w:r>
      <w:proofErr w:type="gramEnd"/>
      <w:r w:rsidRPr="00BF6CB7">
        <w:rPr>
          <w:rFonts w:ascii="Arial" w:hAnsi="Arial" w:cs="Arial"/>
          <w:color w:val="000000" w:themeColor="text1"/>
          <w:sz w:val="24"/>
          <w:szCs w:val="24"/>
        </w:rPr>
        <w:t xml:space="preserve"> </w:t>
      </w:r>
      <w:r w:rsidRPr="00BF6CB7">
        <w:rPr>
          <w:rFonts w:ascii="Arial" w:hAnsi="Arial" w:cs="Arial"/>
          <w:color w:val="000000" w:themeColor="text1"/>
          <w:sz w:val="24"/>
          <w:szCs w:val="24"/>
        </w:rPr>
        <w:fldChar w:fldCharType="begin"/>
      </w:r>
      <w:r w:rsidRPr="00BF6CB7">
        <w:rPr>
          <w:rFonts w:ascii="Arial" w:hAnsi="Arial" w:cs="Arial"/>
          <w:color w:val="000000" w:themeColor="text1"/>
          <w:sz w:val="24"/>
          <w:szCs w:val="24"/>
        </w:rPr>
        <w:instrText xml:space="preserve"> SEQ Tabel_4. \* ARABIC </w:instrText>
      </w:r>
      <w:r w:rsidRPr="00BF6CB7">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1</w:t>
      </w:r>
      <w:r w:rsidRPr="00BF6CB7">
        <w:rPr>
          <w:rFonts w:ascii="Arial" w:hAnsi="Arial" w:cs="Arial"/>
          <w:color w:val="000000" w:themeColor="text1"/>
          <w:sz w:val="24"/>
          <w:szCs w:val="24"/>
        </w:rPr>
        <w:fldChar w:fldCharType="end"/>
      </w:r>
      <w:r w:rsidRPr="00BF6CB7">
        <w:rPr>
          <w:rFonts w:ascii="Arial" w:hAnsi="Arial" w:cs="Arial"/>
          <w:color w:val="000000" w:themeColor="text1"/>
          <w:sz w:val="24"/>
          <w:szCs w:val="24"/>
        </w:rPr>
        <w:t xml:space="preserve">. </w:t>
      </w:r>
      <w:r w:rsidR="00E02D7F" w:rsidRPr="00BF6CB7">
        <w:rPr>
          <w:rFonts w:ascii="Arial" w:hAnsi="Arial" w:cs="Arial"/>
          <w:b w:val="0"/>
          <w:color w:val="000000" w:themeColor="text1"/>
          <w:sz w:val="24"/>
          <w:szCs w:val="24"/>
        </w:rPr>
        <w:t xml:space="preserve">Anggaran Kesehatan </w:t>
      </w:r>
      <w:r w:rsidR="009D6C9B" w:rsidRPr="00BF6CB7">
        <w:rPr>
          <w:rFonts w:ascii="Arial" w:hAnsi="Arial" w:cs="Arial"/>
          <w:b w:val="0"/>
          <w:color w:val="000000" w:themeColor="text1"/>
          <w:sz w:val="24"/>
          <w:szCs w:val="24"/>
        </w:rPr>
        <w:t xml:space="preserve">UPTD Puskesmas Beji </w:t>
      </w:r>
      <w:r w:rsidR="00E02D7F" w:rsidRPr="00BF6CB7">
        <w:rPr>
          <w:rFonts w:ascii="Arial" w:hAnsi="Arial" w:cs="Arial"/>
          <w:b w:val="0"/>
          <w:color w:val="000000" w:themeColor="text1"/>
          <w:sz w:val="24"/>
          <w:szCs w:val="24"/>
        </w:rPr>
        <w:t>Tahun 2021</w:t>
      </w:r>
      <w:bookmarkEnd w:id="33"/>
    </w:p>
    <w:tbl>
      <w:tblPr>
        <w:tblW w:w="10370" w:type="dxa"/>
        <w:jc w:val="center"/>
        <w:tblInd w:w="-1593" w:type="dxa"/>
        <w:tblLayout w:type="fixed"/>
        <w:tblLook w:val="04A0" w:firstRow="1" w:lastRow="0" w:firstColumn="1" w:lastColumn="0" w:noHBand="0" w:noVBand="1"/>
      </w:tblPr>
      <w:tblGrid>
        <w:gridCol w:w="577"/>
        <w:gridCol w:w="1693"/>
        <w:gridCol w:w="1841"/>
        <w:gridCol w:w="1842"/>
        <w:gridCol w:w="1842"/>
        <w:gridCol w:w="817"/>
        <w:gridCol w:w="8"/>
        <w:gridCol w:w="1742"/>
        <w:gridCol w:w="8"/>
      </w:tblGrid>
      <w:tr w:rsidR="00E02D7F" w:rsidRPr="00206B27" w:rsidTr="004F2177">
        <w:trPr>
          <w:trHeight w:val="300"/>
          <w:tblHeader/>
          <w:jc w:val="center"/>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rsidR="00E02D7F" w:rsidRPr="00206B27" w:rsidRDefault="00E02D7F" w:rsidP="004F2177">
            <w:pPr>
              <w:jc w:val="center"/>
              <w:rPr>
                <w:rFonts w:ascii="Arial" w:hAnsi="Arial" w:cs="Arial"/>
                <w:b/>
                <w:bCs/>
                <w:sz w:val="24"/>
                <w:szCs w:val="24"/>
                <w:lang w:val="en-AU" w:eastAsia="en-AU"/>
              </w:rPr>
            </w:pPr>
            <w:r w:rsidRPr="00206B27">
              <w:rPr>
                <w:rFonts w:ascii="Arial" w:hAnsi="Arial" w:cs="Arial"/>
                <w:b/>
                <w:bCs/>
                <w:sz w:val="24"/>
                <w:szCs w:val="24"/>
                <w:lang w:val="en-GB" w:eastAsia="en-GB"/>
              </w:rPr>
              <w:t>NO</w:t>
            </w:r>
          </w:p>
        </w:tc>
        <w:tc>
          <w:tcPr>
            <w:tcW w:w="1693" w:type="dxa"/>
            <w:vMerge w:val="restart"/>
            <w:tcBorders>
              <w:top w:val="single" w:sz="4" w:space="0" w:color="auto"/>
              <w:left w:val="single" w:sz="4" w:space="0" w:color="auto"/>
              <w:bottom w:val="single" w:sz="4" w:space="0" w:color="auto"/>
              <w:right w:val="single" w:sz="4" w:space="0" w:color="auto"/>
            </w:tcBorders>
            <w:vAlign w:val="center"/>
            <w:hideMark/>
          </w:tcPr>
          <w:p w:rsidR="00E02D7F" w:rsidRPr="00206B27" w:rsidRDefault="00E02D7F" w:rsidP="004F2177">
            <w:pPr>
              <w:jc w:val="center"/>
              <w:rPr>
                <w:rFonts w:ascii="Arial" w:hAnsi="Arial" w:cs="Arial"/>
                <w:b/>
                <w:bCs/>
                <w:sz w:val="24"/>
                <w:szCs w:val="24"/>
                <w:lang w:eastAsia="en-AU"/>
              </w:rPr>
            </w:pPr>
            <w:r w:rsidRPr="00206B27">
              <w:rPr>
                <w:rFonts w:ascii="Arial" w:hAnsi="Arial" w:cs="Arial"/>
                <w:b/>
                <w:bCs/>
                <w:sz w:val="24"/>
                <w:szCs w:val="24"/>
                <w:lang w:eastAsia="en-GB"/>
              </w:rPr>
              <w:t>KEGIATAN</w:t>
            </w:r>
          </w:p>
        </w:tc>
        <w:tc>
          <w:tcPr>
            <w:tcW w:w="3683" w:type="dxa"/>
            <w:gridSpan w:val="2"/>
            <w:tcBorders>
              <w:top w:val="single" w:sz="4" w:space="0" w:color="auto"/>
              <w:left w:val="nil"/>
              <w:bottom w:val="single" w:sz="4" w:space="0" w:color="auto"/>
              <w:right w:val="single" w:sz="4" w:space="0" w:color="auto"/>
            </w:tcBorders>
            <w:vAlign w:val="center"/>
            <w:hideMark/>
          </w:tcPr>
          <w:p w:rsidR="00E02D7F" w:rsidRPr="00206B27" w:rsidRDefault="00E02D7F" w:rsidP="004F2177">
            <w:pPr>
              <w:jc w:val="center"/>
              <w:rPr>
                <w:rFonts w:ascii="Arial" w:hAnsi="Arial" w:cs="Arial"/>
                <w:b/>
                <w:bCs/>
                <w:sz w:val="24"/>
                <w:szCs w:val="24"/>
                <w:lang w:val="en-AU" w:eastAsia="en-AU"/>
              </w:rPr>
            </w:pPr>
            <w:r w:rsidRPr="00206B27">
              <w:rPr>
                <w:rFonts w:ascii="Arial" w:hAnsi="Arial" w:cs="Arial"/>
                <w:b/>
                <w:bCs/>
                <w:sz w:val="24"/>
                <w:szCs w:val="24"/>
                <w:lang w:val="en-GB" w:eastAsia="en-GB"/>
              </w:rPr>
              <w:t>Anggaran</w:t>
            </w:r>
          </w:p>
        </w:tc>
        <w:tc>
          <w:tcPr>
            <w:tcW w:w="2667" w:type="dxa"/>
            <w:gridSpan w:val="3"/>
            <w:tcBorders>
              <w:top w:val="single" w:sz="4" w:space="0" w:color="auto"/>
              <w:left w:val="nil"/>
              <w:bottom w:val="single" w:sz="4" w:space="0" w:color="auto"/>
              <w:right w:val="single" w:sz="4" w:space="0" w:color="auto"/>
            </w:tcBorders>
            <w:vAlign w:val="center"/>
            <w:hideMark/>
          </w:tcPr>
          <w:p w:rsidR="00E02D7F" w:rsidRPr="00206B27" w:rsidRDefault="00E02D7F" w:rsidP="004F2177">
            <w:pPr>
              <w:jc w:val="center"/>
              <w:rPr>
                <w:rFonts w:ascii="Arial" w:hAnsi="Arial" w:cs="Arial"/>
                <w:b/>
                <w:bCs/>
                <w:sz w:val="24"/>
                <w:szCs w:val="24"/>
                <w:lang w:val="en-AU" w:eastAsia="en-AU"/>
              </w:rPr>
            </w:pPr>
            <w:r w:rsidRPr="00206B27">
              <w:rPr>
                <w:rFonts w:ascii="Arial" w:hAnsi="Arial" w:cs="Arial"/>
                <w:b/>
                <w:bCs/>
                <w:sz w:val="24"/>
                <w:szCs w:val="24"/>
                <w:lang w:val="en-GB" w:eastAsia="en-GB"/>
              </w:rPr>
              <w:t>Realisasi</w:t>
            </w:r>
          </w:p>
        </w:tc>
        <w:tc>
          <w:tcPr>
            <w:tcW w:w="1750" w:type="dxa"/>
            <w:gridSpan w:val="2"/>
            <w:tcBorders>
              <w:top w:val="single" w:sz="4" w:space="0" w:color="auto"/>
              <w:left w:val="single" w:sz="4" w:space="0" w:color="auto"/>
              <w:bottom w:val="single" w:sz="4" w:space="0" w:color="auto"/>
              <w:right w:val="single" w:sz="4" w:space="0" w:color="auto"/>
            </w:tcBorders>
            <w:vAlign w:val="center"/>
            <w:hideMark/>
          </w:tcPr>
          <w:p w:rsidR="00E02D7F" w:rsidRPr="00206B27" w:rsidRDefault="00E02D7F" w:rsidP="004F2177">
            <w:pPr>
              <w:jc w:val="center"/>
              <w:rPr>
                <w:rFonts w:ascii="Arial" w:hAnsi="Arial" w:cs="Arial"/>
                <w:b/>
                <w:bCs/>
                <w:sz w:val="24"/>
                <w:szCs w:val="24"/>
                <w:lang w:val="en-AU" w:eastAsia="en-AU"/>
              </w:rPr>
            </w:pPr>
            <w:r w:rsidRPr="00206B27">
              <w:rPr>
                <w:rFonts w:ascii="Arial" w:hAnsi="Arial" w:cs="Arial"/>
                <w:b/>
                <w:bCs/>
                <w:sz w:val="24"/>
                <w:szCs w:val="24"/>
                <w:lang w:val="en-GB" w:eastAsia="en-GB"/>
              </w:rPr>
              <w:t>Sisa Anggaran (Rp)</w:t>
            </w:r>
          </w:p>
        </w:tc>
      </w:tr>
      <w:tr w:rsidR="00E02D7F" w:rsidRPr="00206B27" w:rsidTr="004F2177">
        <w:trPr>
          <w:gridAfter w:val="1"/>
          <w:wAfter w:w="8" w:type="dxa"/>
          <w:trHeight w:val="570"/>
          <w:tblHeader/>
          <w:jc w:val="center"/>
        </w:trPr>
        <w:tc>
          <w:tcPr>
            <w:tcW w:w="577" w:type="dxa"/>
            <w:vMerge/>
            <w:tcBorders>
              <w:top w:val="single" w:sz="4" w:space="0" w:color="auto"/>
              <w:left w:val="single" w:sz="4" w:space="0" w:color="auto"/>
              <w:bottom w:val="single" w:sz="4" w:space="0" w:color="auto"/>
              <w:right w:val="single" w:sz="4" w:space="0" w:color="auto"/>
            </w:tcBorders>
            <w:vAlign w:val="center"/>
            <w:hideMark/>
          </w:tcPr>
          <w:p w:rsidR="00E02D7F" w:rsidRPr="00206B27" w:rsidRDefault="00E02D7F" w:rsidP="004F2177">
            <w:pPr>
              <w:rPr>
                <w:rFonts w:ascii="Arial" w:hAnsi="Arial" w:cs="Arial"/>
                <w:b/>
                <w:bCs/>
                <w:sz w:val="24"/>
                <w:szCs w:val="24"/>
                <w:lang w:val="en-AU" w:eastAsia="en-AU"/>
              </w:rPr>
            </w:pPr>
          </w:p>
        </w:tc>
        <w:tc>
          <w:tcPr>
            <w:tcW w:w="1693" w:type="dxa"/>
            <w:vMerge/>
            <w:tcBorders>
              <w:top w:val="single" w:sz="4" w:space="0" w:color="auto"/>
              <w:left w:val="single" w:sz="4" w:space="0" w:color="auto"/>
              <w:bottom w:val="single" w:sz="4" w:space="0" w:color="auto"/>
              <w:right w:val="single" w:sz="4" w:space="0" w:color="auto"/>
            </w:tcBorders>
            <w:vAlign w:val="center"/>
            <w:hideMark/>
          </w:tcPr>
          <w:p w:rsidR="00E02D7F" w:rsidRPr="00206B27" w:rsidRDefault="00E02D7F" w:rsidP="004F2177">
            <w:pPr>
              <w:rPr>
                <w:rFonts w:ascii="Arial" w:hAnsi="Arial" w:cs="Arial"/>
                <w:b/>
                <w:bCs/>
                <w:sz w:val="24"/>
                <w:szCs w:val="24"/>
                <w:lang w:eastAsia="en-AU"/>
              </w:rPr>
            </w:pPr>
          </w:p>
        </w:tc>
        <w:tc>
          <w:tcPr>
            <w:tcW w:w="1841" w:type="dxa"/>
            <w:tcBorders>
              <w:top w:val="nil"/>
              <w:left w:val="nil"/>
              <w:bottom w:val="single" w:sz="4" w:space="0" w:color="auto"/>
              <w:right w:val="single" w:sz="4" w:space="0" w:color="auto"/>
            </w:tcBorders>
            <w:vAlign w:val="center"/>
            <w:hideMark/>
          </w:tcPr>
          <w:p w:rsidR="00E02D7F" w:rsidRPr="00206B27" w:rsidRDefault="00E02D7F" w:rsidP="004F2177">
            <w:pPr>
              <w:jc w:val="center"/>
              <w:rPr>
                <w:rFonts w:ascii="Arial" w:hAnsi="Arial" w:cs="Arial"/>
                <w:b/>
                <w:bCs/>
                <w:sz w:val="24"/>
                <w:szCs w:val="24"/>
                <w:lang w:val="en-AU" w:eastAsia="en-AU"/>
              </w:rPr>
            </w:pPr>
            <w:r w:rsidRPr="00206B27">
              <w:rPr>
                <w:rFonts w:ascii="Arial" w:hAnsi="Arial" w:cs="Arial"/>
                <w:b/>
                <w:bCs/>
                <w:sz w:val="24"/>
                <w:szCs w:val="24"/>
                <w:lang w:val="en-GB" w:eastAsia="en-GB"/>
              </w:rPr>
              <w:t>Sebelum Perubahan (Rp)</w:t>
            </w:r>
          </w:p>
        </w:tc>
        <w:tc>
          <w:tcPr>
            <w:tcW w:w="1842" w:type="dxa"/>
            <w:tcBorders>
              <w:top w:val="nil"/>
              <w:left w:val="nil"/>
              <w:bottom w:val="single" w:sz="4" w:space="0" w:color="auto"/>
              <w:right w:val="single" w:sz="4" w:space="0" w:color="auto"/>
            </w:tcBorders>
            <w:vAlign w:val="center"/>
            <w:hideMark/>
          </w:tcPr>
          <w:p w:rsidR="00E02D7F" w:rsidRPr="00206B27" w:rsidRDefault="00E02D7F" w:rsidP="004F2177">
            <w:pPr>
              <w:jc w:val="center"/>
              <w:rPr>
                <w:rFonts w:ascii="Arial" w:hAnsi="Arial" w:cs="Arial"/>
                <w:b/>
                <w:bCs/>
                <w:sz w:val="24"/>
                <w:szCs w:val="24"/>
                <w:lang w:val="en-AU" w:eastAsia="en-AU"/>
              </w:rPr>
            </w:pPr>
            <w:r w:rsidRPr="00206B27">
              <w:rPr>
                <w:rFonts w:ascii="Arial" w:hAnsi="Arial" w:cs="Arial"/>
                <w:b/>
                <w:bCs/>
                <w:sz w:val="24"/>
                <w:szCs w:val="24"/>
                <w:lang w:val="en-GB" w:eastAsia="en-GB"/>
              </w:rPr>
              <w:t>Setelah Perubahan (Rp)</w:t>
            </w:r>
          </w:p>
        </w:tc>
        <w:tc>
          <w:tcPr>
            <w:tcW w:w="1842" w:type="dxa"/>
            <w:tcBorders>
              <w:top w:val="nil"/>
              <w:left w:val="nil"/>
              <w:bottom w:val="single" w:sz="4" w:space="0" w:color="auto"/>
              <w:right w:val="single" w:sz="4" w:space="0" w:color="auto"/>
            </w:tcBorders>
            <w:vAlign w:val="center"/>
            <w:hideMark/>
          </w:tcPr>
          <w:p w:rsidR="00E02D7F" w:rsidRPr="00206B27" w:rsidRDefault="00E02D7F" w:rsidP="004F2177">
            <w:pPr>
              <w:jc w:val="center"/>
              <w:rPr>
                <w:rFonts w:ascii="Arial" w:hAnsi="Arial" w:cs="Arial"/>
                <w:b/>
                <w:bCs/>
                <w:sz w:val="24"/>
                <w:szCs w:val="24"/>
                <w:lang w:val="en-AU" w:eastAsia="en-AU"/>
              </w:rPr>
            </w:pPr>
            <w:r w:rsidRPr="00206B27">
              <w:rPr>
                <w:rFonts w:ascii="Arial" w:hAnsi="Arial" w:cs="Arial"/>
                <w:b/>
                <w:bCs/>
                <w:sz w:val="24"/>
                <w:szCs w:val="24"/>
                <w:lang w:val="en-GB" w:eastAsia="en-GB"/>
              </w:rPr>
              <w:t>Rp</w:t>
            </w:r>
          </w:p>
        </w:tc>
        <w:tc>
          <w:tcPr>
            <w:tcW w:w="817" w:type="dxa"/>
            <w:tcBorders>
              <w:top w:val="nil"/>
              <w:left w:val="nil"/>
              <w:bottom w:val="single" w:sz="4" w:space="0" w:color="auto"/>
              <w:right w:val="single" w:sz="4" w:space="0" w:color="auto"/>
            </w:tcBorders>
            <w:vAlign w:val="center"/>
            <w:hideMark/>
          </w:tcPr>
          <w:p w:rsidR="00E02D7F" w:rsidRPr="00206B27" w:rsidRDefault="00E02D7F" w:rsidP="004F2177">
            <w:pPr>
              <w:jc w:val="center"/>
              <w:rPr>
                <w:rFonts w:ascii="Arial" w:hAnsi="Arial" w:cs="Arial"/>
                <w:b/>
                <w:bCs/>
                <w:sz w:val="24"/>
                <w:szCs w:val="24"/>
                <w:lang w:val="en-AU" w:eastAsia="en-AU"/>
              </w:rPr>
            </w:pPr>
            <w:r w:rsidRPr="00206B27">
              <w:rPr>
                <w:rFonts w:ascii="Arial" w:hAnsi="Arial" w:cs="Arial"/>
                <w:b/>
                <w:bCs/>
                <w:sz w:val="24"/>
                <w:szCs w:val="24"/>
                <w:lang w:val="en-GB" w:eastAsia="en-GB"/>
              </w:rPr>
              <w:t>%</w:t>
            </w:r>
          </w:p>
        </w:tc>
        <w:tc>
          <w:tcPr>
            <w:tcW w:w="1750" w:type="dxa"/>
            <w:gridSpan w:val="2"/>
            <w:tcBorders>
              <w:top w:val="single" w:sz="4" w:space="0" w:color="auto"/>
              <w:left w:val="single" w:sz="4" w:space="0" w:color="auto"/>
              <w:bottom w:val="single" w:sz="4" w:space="0" w:color="auto"/>
              <w:right w:val="single" w:sz="4" w:space="0" w:color="auto"/>
            </w:tcBorders>
            <w:vAlign w:val="center"/>
            <w:hideMark/>
          </w:tcPr>
          <w:p w:rsidR="00E02D7F" w:rsidRPr="00206B27" w:rsidRDefault="00E02D7F" w:rsidP="004F2177">
            <w:pPr>
              <w:rPr>
                <w:rFonts w:ascii="Arial" w:eastAsia="Calibri" w:hAnsi="Arial" w:cs="Arial"/>
                <w:sz w:val="24"/>
                <w:szCs w:val="24"/>
              </w:rPr>
            </w:pPr>
          </w:p>
        </w:tc>
      </w:tr>
      <w:tr w:rsidR="00E02D7F" w:rsidRPr="00206B27" w:rsidTr="004F2177">
        <w:trPr>
          <w:gridAfter w:val="1"/>
          <w:wAfter w:w="8" w:type="dxa"/>
          <w:trHeight w:val="945"/>
          <w:jc w:val="center"/>
        </w:trPr>
        <w:tc>
          <w:tcPr>
            <w:tcW w:w="577" w:type="dxa"/>
            <w:tcBorders>
              <w:top w:val="nil"/>
              <w:left w:val="single" w:sz="4" w:space="0" w:color="auto"/>
              <w:bottom w:val="single" w:sz="4" w:space="0" w:color="auto"/>
              <w:right w:val="single" w:sz="4" w:space="0" w:color="auto"/>
            </w:tcBorders>
            <w:hideMark/>
          </w:tcPr>
          <w:p w:rsidR="00E02D7F" w:rsidRPr="00206B27" w:rsidRDefault="00E02D7F" w:rsidP="004F2177">
            <w:pPr>
              <w:jc w:val="center"/>
              <w:rPr>
                <w:rFonts w:ascii="Arial" w:hAnsi="Arial" w:cs="Arial"/>
                <w:sz w:val="24"/>
                <w:szCs w:val="24"/>
                <w:lang w:val="en-AU" w:eastAsia="en-AU"/>
              </w:rPr>
            </w:pPr>
            <w:r w:rsidRPr="00206B27">
              <w:rPr>
                <w:rFonts w:ascii="Arial" w:hAnsi="Arial" w:cs="Arial"/>
                <w:sz w:val="24"/>
                <w:szCs w:val="24"/>
                <w:lang w:val="en-AU" w:eastAsia="en-AU"/>
              </w:rPr>
              <w:t>1</w:t>
            </w:r>
          </w:p>
        </w:tc>
        <w:tc>
          <w:tcPr>
            <w:tcW w:w="1693" w:type="dxa"/>
            <w:tcBorders>
              <w:top w:val="single" w:sz="4" w:space="0" w:color="auto"/>
              <w:left w:val="nil"/>
              <w:bottom w:val="single" w:sz="4" w:space="0" w:color="auto"/>
              <w:right w:val="single" w:sz="4" w:space="0" w:color="auto"/>
            </w:tcBorders>
            <w:hideMark/>
          </w:tcPr>
          <w:p w:rsidR="00E02D7F" w:rsidRPr="00DC63DA" w:rsidRDefault="00E02D7F" w:rsidP="004F2177">
            <w:pPr>
              <w:rPr>
                <w:rFonts w:ascii="Arial" w:hAnsi="Arial" w:cs="Arial"/>
                <w:color w:val="000000" w:themeColor="text1"/>
                <w:sz w:val="24"/>
                <w:szCs w:val="24"/>
              </w:rPr>
            </w:pPr>
            <w:r w:rsidRPr="00DC63DA">
              <w:rPr>
                <w:rFonts w:ascii="Arial" w:hAnsi="Arial" w:cs="Arial"/>
                <w:color w:val="000000" w:themeColor="text1"/>
                <w:sz w:val="24"/>
                <w:szCs w:val="24"/>
              </w:rPr>
              <w:t>Operasional Pelayanan Puskesmas</w:t>
            </w:r>
          </w:p>
        </w:tc>
        <w:tc>
          <w:tcPr>
            <w:tcW w:w="1841" w:type="dxa"/>
            <w:tcBorders>
              <w:top w:val="single" w:sz="4" w:space="0" w:color="auto"/>
              <w:left w:val="nil"/>
              <w:bottom w:val="single" w:sz="4" w:space="0" w:color="auto"/>
              <w:right w:val="single" w:sz="4" w:space="0" w:color="auto"/>
            </w:tcBorders>
            <w:vAlign w:val="center"/>
          </w:tcPr>
          <w:p w:rsidR="00E02D7F" w:rsidRPr="00DC63DA" w:rsidRDefault="00E02D7F" w:rsidP="004F2177">
            <w:pPr>
              <w:rPr>
                <w:rFonts w:ascii="Arial" w:hAnsi="Arial" w:cs="Arial"/>
                <w:color w:val="000000" w:themeColor="text1"/>
                <w:sz w:val="24"/>
                <w:szCs w:val="24"/>
              </w:rPr>
            </w:pPr>
            <w:r w:rsidRPr="00DC63DA">
              <w:rPr>
                <w:rFonts w:ascii="Arial" w:hAnsi="Arial" w:cs="Arial"/>
                <w:color w:val="000000" w:themeColor="text1"/>
                <w:sz w:val="24"/>
                <w:szCs w:val="24"/>
              </w:rPr>
              <w:t>1.888.729.524</w:t>
            </w:r>
          </w:p>
        </w:tc>
        <w:tc>
          <w:tcPr>
            <w:tcW w:w="1842" w:type="dxa"/>
            <w:tcBorders>
              <w:top w:val="nil"/>
              <w:left w:val="nil"/>
              <w:bottom w:val="single" w:sz="4" w:space="0" w:color="auto"/>
              <w:right w:val="single" w:sz="4" w:space="0" w:color="auto"/>
            </w:tcBorders>
            <w:vAlign w:val="center"/>
          </w:tcPr>
          <w:p w:rsidR="00E02D7F" w:rsidRPr="00DC63DA" w:rsidRDefault="00E02D7F" w:rsidP="004F2177">
            <w:pPr>
              <w:jc w:val="center"/>
              <w:rPr>
                <w:rFonts w:ascii="Arial" w:hAnsi="Arial" w:cs="Arial"/>
                <w:color w:val="000000" w:themeColor="text1"/>
                <w:sz w:val="24"/>
                <w:szCs w:val="24"/>
                <w:lang w:val="en-AU" w:eastAsia="en-AU"/>
              </w:rPr>
            </w:pPr>
            <w:r w:rsidRPr="00DC63DA">
              <w:rPr>
                <w:rFonts w:ascii="Arial" w:hAnsi="Arial" w:cs="Arial"/>
                <w:color w:val="000000" w:themeColor="text1"/>
                <w:sz w:val="24"/>
                <w:szCs w:val="24"/>
                <w:lang w:val="en-AU" w:eastAsia="en-AU"/>
              </w:rPr>
              <w:t>1.879.571.624</w:t>
            </w:r>
          </w:p>
        </w:tc>
        <w:tc>
          <w:tcPr>
            <w:tcW w:w="1842" w:type="dxa"/>
            <w:tcBorders>
              <w:top w:val="nil"/>
              <w:left w:val="nil"/>
              <w:bottom w:val="single" w:sz="4" w:space="0" w:color="auto"/>
              <w:right w:val="single" w:sz="4" w:space="0" w:color="auto"/>
            </w:tcBorders>
            <w:vAlign w:val="center"/>
          </w:tcPr>
          <w:p w:rsidR="00E02D7F" w:rsidRPr="00DC63DA" w:rsidRDefault="00E02D7F" w:rsidP="004F2177">
            <w:pPr>
              <w:ind w:firstLine="34"/>
              <w:jc w:val="center"/>
              <w:rPr>
                <w:rFonts w:ascii="Arial" w:hAnsi="Arial" w:cs="Arial"/>
                <w:color w:val="000000" w:themeColor="text1"/>
                <w:sz w:val="24"/>
                <w:szCs w:val="24"/>
                <w:lang w:val="en-AU" w:eastAsia="en-AU"/>
              </w:rPr>
            </w:pPr>
            <w:r w:rsidRPr="00DC63DA">
              <w:rPr>
                <w:rFonts w:ascii="Arial" w:hAnsi="Arial" w:cs="Arial"/>
                <w:color w:val="000000" w:themeColor="text1"/>
                <w:sz w:val="24"/>
                <w:szCs w:val="24"/>
                <w:lang w:val="en-AU" w:eastAsia="en-AU"/>
              </w:rPr>
              <w:t>1.789.129.022</w:t>
            </w:r>
          </w:p>
        </w:tc>
        <w:tc>
          <w:tcPr>
            <w:tcW w:w="817" w:type="dxa"/>
            <w:tcBorders>
              <w:top w:val="nil"/>
              <w:left w:val="nil"/>
              <w:bottom w:val="single" w:sz="4" w:space="0" w:color="auto"/>
              <w:right w:val="single" w:sz="4" w:space="0" w:color="auto"/>
            </w:tcBorders>
            <w:vAlign w:val="center"/>
          </w:tcPr>
          <w:p w:rsidR="00E02D7F" w:rsidRPr="00DC63DA" w:rsidRDefault="00E02D7F" w:rsidP="004F2177">
            <w:pPr>
              <w:jc w:val="center"/>
              <w:rPr>
                <w:rFonts w:ascii="Arial" w:hAnsi="Arial" w:cs="Arial"/>
                <w:color w:val="000000" w:themeColor="text1"/>
                <w:sz w:val="24"/>
                <w:szCs w:val="24"/>
                <w:lang w:val="en-AU" w:eastAsia="en-AU"/>
              </w:rPr>
            </w:pPr>
            <w:r w:rsidRPr="00DC63DA">
              <w:rPr>
                <w:rFonts w:ascii="Arial" w:hAnsi="Arial" w:cs="Arial"/>
                <w:color w:val="000000" w:themeColor="text1"/>
                <w:sz w:val="24"/>
                <w:szCs w:val="24"/>
                <w:lang w:val="en-AU" w:eastAsia="en-AU"/>
              </w:rPr>
              <w:t>95,1</w:t>
            </w:r>
            <w:r>
              <w:rPr>
                <w:rFonts w:ascii="Arial" w:hAnsi="Arial" w:cs="Arial"/>
                <w:color w:val="000000" w:themeColor="text1"/>
                <w:sz w:val="24"/>
                <w:szCs w:val="24"/>
                <w:lang w:val="en-AU" w:eastAsia="en-AU"/>
              </w:rPr>
              <w:t>8</w:t>
            </w:r>
          </w:p>
        </w:tc>
        <w:tc>
          <w:tcPr>
            <w:tcW w:w="1750" w:type="dxa"/>
            <w:gridSpan w:val="2"/>
            <w:tcBorders>
              <w:top w:val="nil"/>
              <w:left w:val="nil"/>
              <w:bottom w:val="single" w:sz="4" w:space="0" w:color="auto"/>
              <w:right w:val="single" w:sz="4" w:space="0" w:color="auto"/>
            </w:tcBorders>
            <w:vAlign w:val="center"/>
          </w:tcPr>
          <w:p w:rsidR="00E02D7F" w:rsidRPr="00DC63DA" w:rsidRDefault="00E02D7F" w:rsidP="004F2177">
            <w:pPr>
              <w:jc w:val="center"/>
              <w:rPr>
                <w:rFonts w:ascii="Arial" w:hAnsi="Arial" w:cs="Arial"/>
                <w:color w:val="000000" w:themeColor="text1"/>
                <w:sz w:val="24"/>
                <w:szCs w:val="24"/>
                <w:lang w:val="en-AU" w:eastAsia="en-AU"/>
              </w:rPr>
            </w:pPr>
            <w:r w:rsidRPr="00DC63DA">
              <w:rPr>
                <w:rFonts w:ascii="Arial" w:hAnsi="Arial" w:cs="Arial"/>
                <w:color w:val="000000" w:themeColor="text1"/>
                <w:sz w:val="24"/>
                <w:szCs w:val="24"/>
                <w:lang w:val="en-AU" w:eastAsia="en-AU"/>
              </w:rPr>
              <w:t>89.092.552</w:t>
            </w:r>
          </w:p>
        </w:tc>
      </w:tr>
      <w:tr w:rsidR="00E02D7F" w:rsidRPr="00206B27" w:rsidTr="004F2177">
        <w:trPr>
          <w:gridAfter w:val="1"/>
          <w:wAfter w:w="8" w:type="dxa"/>
          <w:trHeight w:val="945"/>
          <w:jc w:val="center"/>
        </w:trPr>
        <w:tc>
          <w:tcPr>
            <w:tcW w:w="577" w:type="dxa"/>
            <w:tcBorders>
              <w:top w:val="nil"/>
              <w:left w:val="single" w:sz="4" w:space="0" w:color="auto"/>
              <w:bottom w:val="single" w:sz="4" w:space="0" w:color="auto"/>
              <w:right w:val="single" w:sz="4" w:space="0" w:color="auto"/>
            </w:tcBorders>
            <w:hideMark/>
          </w:tcPr>
          <w:p w:rsidR="00E02D7F" w:rsidRPr="00206B27" w:rsidRDefault="00E02D7F" w:rsidP="004F2177">
            <w:pPr>
              <w:jc w:val="center"/>
              <w:rPr>
                <w:rFonts w:ascii="Arial" w:hAnsi="Arial" w:cs="Arial"/>
                <w:sz w:val="24"/>
                <w:szCs w:val="24"/>
                <w:lang w:val="en-AU" w:eastAsia="en-AU"/>
              </w:rPr>
            </w:pPr>
            <w:r w:rsidRPr="00206B27">
              <w:rPr>
                <w:rFonts w:ascii="Arial" w:hAnsi="Arial" w:cs="Arial"/>
                <w:sz w:val="24"/>
                <w:szCs w:val="24"/>
                <w:lang w:val="en-AU" w:eastAsia="en-AU"/>
              </w:rPr>
              <w:t>2</w:t>
            </w:r>
          </w:p>
        </w:tc>
        <w:tc>
          <w:tcPr>
            <w:tcW w:w="1693" w:type="dxa"/>
            <w:tcBorders>
              <w:top w:val="single" w:sz="4" w:space="0" w:color="auto"/>
              <w:left w:val="nil"/>
              <w:bottom w:val="single" w:sz="4" w:space="0" w:color="auto"/>
              <w:right w:val="single" w:sz="4" w:space="0" w:color="auto"/>
            </w:tcBorders>
            <w:hideMark/>
          </w:tcPr>
          <w:p w:rsidR="00E02D7F" w:rsidRPr="00DC63DA" w:rsidRDefault="00E02D7F" w:rsidP="004F2177">
            <w:pPr>
              <w:rPr>
                <w:rFonts w:ascii="Arial" w:hAnsi="Arial" w:cs="Arial"/>
                <w:color w:val="000000" w:themeColor="text1"/>
                <w:sz w:val="24"/>
                <w:szCs w:val="24"/>
              </w:rPr>
            </w:pPr>
            <w:r w:rsidRPr="00DC63DA">
              <w:rPr>
                <w:rFonts w:ascii="Arial" w:hAnsi="Arial" w:cs="Arial"/>
                <w:color w:val="000000" w:themeColor="text1"/>
                <w:sz w:val="24"/>
                <w:szCs w:val="24"/>
              </w:rPr>
              <w:t>Pengembangan dan Pengelolaan BLUD UPTD Puskesmas Beji</w:t>
            </w:r>
          </w:p>
        </w:tc>
        <w:tc>
          <w:tcPr>
            <w:tcW w:w="1841" w:type="dxa"/>
            <w:tcBorders>
              <w:top w:val="single" w:sz="4" w:space="0" w:color="auto"/>
              <w:left w:val="nil"/>
              <w:bottom w:val="single" w:sz="4" w:space="0" w:color="auto"/>
              <w:right w:val="single" w:sz="4" w:space="0" w:color="auto"/>
            </w:tcBorders>
          </w:tcPr>
          <w:p w:rsidR="00E02D7F" w:rsidRDefault="00E02D7F" w:rsidP="004F2177">
            <w:pPr>
              <w:rPr>
                <w:rFonts w:ascii="Arial" w:hAnsi="Arial" w:cs="Arial"/>
                <w:color w:val="000000" w:themeColor="text1"/>
                <w:sz w:val="24"/>
                <w:szCs w:val="24"/>
              </w:rPr>
            </w:pPr>
          </w:p>
          <w:p w:rsidR="00E02D7F" w:rsidRDefault="00E02D7F" w:rsidP="004F2177">
            <w:pPr>
              <w:rPr>
                <w:rFonts w:ascii="Arial" w:hAnsi="Arial" w:cs="Arial"/>
                <w:color w:val="000000" w:themeColor="text1"/>
                <w:sz w:val="24"/>
                <w:szCs w:val="24"/>
              </w:rPr>
            </w:pPr>
          </w:p>
          <w:p w:rsidR="00E02D7F" w:rsidRPr="00DC63DA" w:rsidRDefault="00E02D7F" w:rsidP="004F2177">
            <w:pPr>
              <w:rPr>
                <w:rFonts w:ascii="Arial" w:hAnsi="Arial" w:cs="Arial"/>
                <w:color w:val="000000" w:themeColor="text1"/>
                <w:sz w:val="24"/>
                <w:szCs w:val="24"/>
              </w:rPr>
            </w:pPr>
            <w:r w:rsidRPr="00DC63DA">
              <w:rPr>
                <w:rFonts w:ascii="Arial" w:hAnsi="Arial" w:cs="Arial"/>
                <w:color w:val="000000" w:themeColor="text1"/>
                <w:sz w:val="24"/>
                <w:szCs w:val="24"/>
              </w:rPr>
              <w:t>2.229.600.000</w:t>
            </w:r>
          </w:p>
        </w:tc>
        <w:tc>
          <w:tcPr>
            <w:tcW w:w="1842" w:type="dxa"/>
            <w:tcBorders>
              <w:top w:val="nil"/>
              <w:left w:val="nil"/>
              <w:bottom w:val="single" w:sz="4" w:space="0" w:color="auto"/>
              <w:right w:val="single" w:sz="4" w:space="0" w:color="auto"/>
            </w:tcBorders>
            <w:vAlign w:val="center"/>
          </w:tcPr>
          <w:p w:rsidR="00E02D7F" w:rsidRPr="00DC63DA" w:rsidRDefault="00E02D7F" w:rsidP="004F2177">
            <w:pPr>
              <w:jc w:val="center"/>
              <w:rPr>
                <w:rFonts w:ascii="Arial" w:hAnsi="Arial" w:cs="Arial"/>
                <w:color w:val="000000" w:themeColor="text1"/>
                <w:sz w:val="24"/>
                <w:szCs w:val="24"/>
                <w:lang w:val="en-AU" w:eastAsia="en-AU"/>
              </w:rPr>
            </w:pPr>
            <w:r w:rsidRPr="00DC63DA">
              <w:rPr>
                <w:rFonts w:ascii="Arial" w:hAnsi="Arial" w:cs="Arial"/>
                <w:color w:val="000000" w:themeColor="text1"/>
                <w:sz w:val="24"/>
                <w:szCs w:val="24"/>
                <w:lang w:val="en-AU" w:eastAsia="en-AU"/>
              </w:rPr>
              <w:t>2.021.101.741</w:t>
            </w:r>
          </w:p>
        </w:tc>
        <w:tc>
          <w:tcPr>
            <w:tcW w:w="1842" w:type="dxa"/>
            <w:tcBorders>
              <w:top w:val="nil"/>
              <w:left w:val="nil"/>
              <w:bottom w:val="single" w:sz="4" w:space="0" w:color="auto"/>
              <w:right w:val="single" w:sz="4" w:space="0" w:color="auto"/>
            </w:tcBorders>
            <w:vAlign w:val="center"/>
          </w:tcPr>
          <w:p w:rsidR="00E02D7F" w:rsidRPr="00DC63DA" w:rsidRDefault="00E02D7F" w:rsidP="004F2177">
            <w:pPr>
              <w:jc w:val="center"/>
              <w:rPr>
                <w:rFonts w:ascii="Arial" w:hAnsi="Arial" w:cs="Arial"/>
                <w:color w:val="000000" w:themeColor="text1"/>
                <w:sz w:val="24"/>
                <w:szCs w:val="24"/>
                <w:lang w:val="en-AU" w:eastAsia="en-AU"/>
              </w:rPr>
            </w:pPr>
            <w:r w:rsidRPr="00DC63DA">
              <w:rPr>
                <w:rFonts w:ascii="Arial" w:hAnsi="Arial" w:cs="Arial"/>
                <w:color w:val="000000" w:themeColor="text1"/>
                <w:sz w:val="24"/>
                <w:szCs w:val="24"/>
                <w:lang w:val="en-AU" w:eastAsia="en-AU"/>
              </w:rPr>
              <w:t>1.726.400.102</w:t>
            </w:r>
          </w:p>
        </w:tc>
        <w:tc>
          <w:tcPr>
            <w:tcW w:w="817" w:type="dxa"/>
            <w:tcBorders>
              <w:top w:val="nil"/>
              <w:left w:val="nil"/>
              <w:bottom w:val="single" w:sz="4" w:space="0" w:color="auto"/>
              <w:right w:val="single" w:sz="4" w:space="0" w:color="auto"/>
            </w:tcBorders>
            <w:vAlign w:val="center"/>
          </w:tcPr>
          <w:p w:rsidR="00E02D7F" w:rsidRPr="00DC63DA" w:rsidRDefault="00E02D7F" w:rsidP="004F2177">
            <w:pPr>
              <w:jc w:val="center"/>
              <w:rPr>
                <w:rFonts w:ascii="Arial" w:hAnsi="Arial" w:cs="Arial"/>
                <w:color w:val="000000" w:themeColor="text1"/>
                <w:sz w:val="24"/>
                <w:szCs w:val="24"/>
                <w:lang w:val="en-AU" w:eastAsia="en-AU"/>
              </w:rPr>
            </w:pPr>
            <w:r w:rsidRPr="00DC63DA">
              <w:rPr>
                <w:rFonts w:ascii="Arial" w:hAnsi="Arial" w:cs="Arial"/>
                <w:color w:val="000000" w:themeColor="text1"/>
                <w:sz w:val="24"/>
                <w:szCs w:val="24"/>
                <w:lang w:val="en-AU" w:eastAsia="en-AU"/>
              </w:rPr>
              <w:t>85,42</w:t>
            </w:r>
          </w:p>
        </w:tc>
        <w:tc>
          <w:tcPr>
            <w:tcW w:w="1750" w:type="dxa"/>
            <w:gridSpan w:val="2"/>
            <w:tcBorders>
              <w:top w:val="nil"/>
              <w:left w:val="nil"/>
              <w:bottom w:val="single" w:sz="4" w:space="0" w:color="auto"/>
              <w:right w:val="single" w:sz="4" w:space="0" w:color="auto"/>
            </w:tcBorders>
            <w:vAlign w:val="center"/>
          </w:tcPr>
          <w:p w:rsidR="00E02D7F" w:rsidRPr="00DC63DA" w:rsidRDefault="00E02D7F" w:rsidP="004F2177">
            <w:pPr>
              <w:jc w:val="center"/>
              <w:rPr>
                <w:rFonts w:ascii="Arial" w:hAnsi="Arial" w:cs="Arial"/>
                <w:color w:val="000000" w:themeColor="text1"/>
                <w:sz w:val="24"/>
                <w:szCs w:val="24"/>
                <w:lang w:val="en-AU" w:eastAsia="en-AU"/>
              </w:rPr>
            </w:pPr>
            <w:r w:rsidRPr="00DC63DA">
              <w:rPr>
                <w:rFonts w:ascii="Arial" w:hAnsi="Arial" w:cs="Arial"/>
                <w:color w:val="000000" w:themeColor="text1"/>
                <w:sz w:val="24"/>
                <w:szCs w:val="24"/>
                <w:lang w:val="en-AU" w:eastAsia="en-AU"/>
              </w:rPr>
              <w:t>294.701.639</w:t>
            </w:r>
          </w:p>
        </w:tc>
      </w:tr>
      <w:tr w:rsidR="00E02D7F" w:rsidRPr="00206B27" w:rsidTr="004F2177">
        <w:trPr>
          <w:gridAfter w:val="1"/>
          <w:wAfter w:w="8" w:type="dxa"/>
          <w:trHeight w:val="945"/>
          <w:jc w:val="center"/>
        </w:trPr>
        <w:tc>
          <w:tcPr>
            <w:tcW w:w="577" w:type="dxa"/>
            <w:tcBorders>
              <w:top w:val="nil"/>
              <w:left w:val="single" w:sz="4" w:space="0" w:color="auto"/>
              <w:bottom w:val="single" w:sz="4" w:space="0" w:color="auto"/>
              <w:right w:val="single" w:sz="4" w:space="0" w:color="auto"/>
            </w:tcBorders>
            <w:hideMark/>
          </w:tcPr>
          <w:p w:rsidR="00E02D7F" w:rsidRPr="00206B27" w:rsidRDefault="00E02D7F" w:rsidP="004F2177">
            <w:pPr>
              <w:jc w:val="center"/>
              <w:rPr>
                <w:rFonts w:ascii="Arial" w:hAnsi="Arial" w:cs="Arial"/>
                <w:sz w:val="24"/>
                <w:szCs w:val="24"/>
                <w:lang w:val="en-AU" w:eastAsia="en-AU"/>
              </w:rPr>
            </w:pPr>
            <w:r w:rsidRPr="00206B27">
              <w:rPr>
                <w:rFonts w:ascii="Arial" w:hAnsi="Arial" w:cs="Arial"/>
                <w:sz w:val="24"/>
                <w:szCs w:val="24"/>
                <w:lang w:val="en-AU" w:eastAsia="en-AU"/>
              </w:rPr>
              <w:t>3</w:t>
            </w:r>
          </w:p>
        </w:tc>
        <w:tc>
          <w:tcPr>
            <w:tcW w:w="1693" w:type="dxa"/>
            <w:tcBorders>
              <w:top w:val="single" w:sz="4" w:space="0" w:color="auto"/>
              <w:left w:val="nil"/>
              <w:bottom w:val="single" w:sz="4" w:space="0" w:color="auto"/>
              <w:right w:val="single" w:sz="4" w:space="0" w:color="auto"/>
            </w:tcBorders>
            <w:hideMark/>
          </w:tcPr>
          <w:p w:rsidR="00E02D7F" w:rsidRPr="00206B27" w:rsidRDefault="00E02D7F" w:rsidP="004F2177">
            <w:pPr>
              <w:rPr>
                <w:rFonts w:ascii="Arial" w:hAnsi="Arial" w:cs="Arial"/>
                <w:color w:val="000000"/>
                <w:sz w:val="24"/>
                <w:szCs w:val="24"/>
              </w:rPr>
            </w:pPr>
            <w:r>
              <w:rPr>
                <w:rFonts w:ascii="Arial" w:hAnsi="Arial" w:cs="Arial"/>
                <w:color w:val="000000"/>
                <w:sz w:val="24"/>
                <w:szCs w:val="24"/>
              </w:rPr>
              <w:t xml:space="preserve">Pelayanan Kesehatan Penyakit Menular dan Tidak Menular </w:t>
            </w:r>
            <w:r w:rsidRPr="00206B27">
              <w:rPr>
                <w:rFonts w:ascii="Arial" w:hAnsi="Arial" w:cs="Arial"/>
                <w:color w:val="000000"/>
                <w:sz w:val="24"/>
                <w:szCs w:val="24"/>
              </w:rPr>
              <w:t xml:space="preserve"> </w:t>
            </w:r>
          </w:p>
        </w:tc>
        <w:tc>
          <w:tcPr>
            <w:tcW w:w="1841" w:type="dxa"/>
            <w:tcBorders>
              <w:top w:val="single" w:sz="4" w:space="0" w:color="auto"/>
              <w:left w:val="nil"/>
              <w:bottom w:val="single" w:sz="4" w:space="0" w:color="auto"/>
              <w:right w:val="single" w:sz="4" w:space="0" w:color="auto"/>
            </w:tcBorders>
          </w:tcPr>
          <w:p w:rsidR="00E02D7F" w:rsidRPr="00DC63DA" w:rsidRDefault="00E02D7F" w:rsidP="004F2177">
            <w:pPr>
              <w:rPr>
                <w:rFonts w:ascii="Arial" w:hAnsi="Arial" w:cs="Arial"/>
                <w:color w:val="000000" w:themeColor="text1"/>
                <w:sz w:val="24"/>
                <w:szCs w:val="24"/>
              </w:rPr>
            </w:pPr>
          </w:p>
          <w:p w:rsidR="00E02D7F" w:rsidRPr="00DC63DA" w:rsidRDefault="00E02D7F" w:rsidP="004F2177">
            <w:pPr>
              <w:rPr>
                <w:rFonts w:ascii="Arial" w:hAnsi="Arial" w:cs="Arial"/>
                <w:color w:val="000000" w:themeColor="text1"/>
                <w:sz w:val="24"/>
                <w:szCs w:val="24"/>
              </w:rPr>
            </w:pPr>
          </w:p>
          <w:p w:rsidR="00E02D7F" w:rsidRPr="00DC63DA" w:rsidRDefault="00E02D7F" w:rsidP="004F2177">
            <w:pPr>
              <w:rPr>
                <w:rFonts w:ascii="Arial" w:hAnsi="Arial" w:cs="Arial"/>
                <w:color w:val="000000" w:themeColor="text1"/>
                <w:sz w:val="24"/>
                <w:szCs w:val="24"/>
              </w:rPr>
            </w:pPr>
            <w:r w:rsidRPr="00DC63DA">
              <w:rPr>
                <w:rFonts w:ascii="Arial" w:hAnsi="Arial" w:cs="Arial"/>
                <w:color w:val="000000" w:themeColor="text1"/>
                <w:sz w:val="24"/>
                <w:szCs w:val="24"/>
              </w:rPr>
              <w:t>299.999.840</w:t>
            </w:r>
          </w:p>
        </w:tc>
        <w:tc>
          <w:tcPr>
            <w:tcW w:w="1842" w:type="dxa"/>
            <w:tcBorders>
              <w:top w:val="nil"/>
              <w:left w:val="nil"/>
              <w:bottom w:val="single" w:sz="4" w:space="0" w:color="auto"/>
              <w:right w:val="single" w:sz="4" w:space="0" w:color="auto"/>
            </w:tcBorders>
            <w:vAlign w:val="center"/>
          </w:tcPr>
          <w:p w:rsidR="00E02D7F" w:rsidRPr="00DC63DA" w:rsidRDefault="00E02D7F" w:rsidP="004F2177">
            <w:pPr>
              <w:jc w:val="center"/>
              <w:rPr>
                <w:rFonts w:ascii="Arial" w:hAnsi="Arial" w:cs="Arial"/>
                <w:color w:val="000000" w:themeColor="text1"/>
                <w:sz w:val="24"/>
                <w:szCs w:val="24"/>
                <w:lang w:val="en-AU" w:eastAsia="en-AU"/>
              </w:rPr>
            </w:pPr>
            <w:r w:rsidRPr="00DC63DA">
              <w:rPr>
                <w:rFonts w:ascii="Arial" w:hAnsi="Arial" w:cs="Arial"/>
                <w:color w:val="000000" w:themeColor="text1"/>
                <w:sz w:val="24"/>
                <w:szCs w:val="24"/>
                <w:lang w:val="en-AU" w:eastAsia="en-AU"/>
              </w:rPr>
              <w:t>251.044.700</w:t>
            </w:r>
          </w:p>
        </w:tc>
        <w:tc>
          <w:tcPr>
            <w:tcW w:w="1842" w:type="dxa"/>
            <w:tcBorders>
              <w:top w:val="nil"/>
              <w:left w:val="nil"/>
              <w:bottom w:val="single" w:sz="4" w:space="0" w:color="auto"/>
              <w:right w:val="single" w:sz="4" w:space="0" w:color="auto"/>
            </w:tcBorders>
            <w:vAlign w:val="center"/>
          </w:tcPr>
          <w:p w:rsidR="00E02D7F" w:rsidRPr="00DC63DA" w:rsidRDefault="00E02D7F" w:rsidP="004F2177">
            <w:pPr>
              <w:jc w:val="center"/>
              <w:rPr>
                <w:rFonts w:ascii="Arial" w:hAnsi="Arial" w:cs="Arial"/>
                <w:color w:val="000000" w:themeColor="text1"/>
                <w:sz w:val="24"/>
                <w:szCs w:val="24"/>
                <w:lang w:val="en-AU" w:eastAsia="en-AU"/>
              </w:rPr>
            </w:pPr>
            <w:r w:rsidRPr="00DC63DA">
              <w:rPr>
                <w:rFonts w:ascii="Arial" w:hAnsi="Arial" w:cs="Arial"/>
                <w:color w:val="000000" w:themeColor="text1"/>
                <w:sz w:val="24"/>
                <w:szCs w:val="24"/>
                <w:lang w:val="en-AU" w:eastAsia="en-AU"/>
              </w:rPr>
              <w:t>215.413.775</w:t>
            </w:r>
          </w:p>
        </w:tc>
        <w:tc>
          <w:tcPr>
            <w:tcW w:w="817" w:type="dxa"/>
            <w:tcBorders>
              <w:top w:val="nil"/>
              <w:left w:val="nil"/>
              <w:bottom w:val="single" w:sz="4" w:space="0" w:color="auto"/>
              <w:right w:val="single" w:sz="4" w:space="0" w:color="auto"/>
            </w:tcBorders>
            <w:vAlign w:val="center"/>
          </w:tcPr>
          <w:p w:rsidR="00E02D7F" w:rsidRPr="00DC63DA" w:rsidRDefault="00E02D7F" w:rsidP="004F2177">
            <w:pPr>
              <w:jc w:val="center"/>
              <w:rPr>
                <w:rFonts w:ascii="Arial" w:hAnsi="Arial" w:cs="Arial"/>
                <w:color w:val="000000" w:themeColor="text1"/>
                <w:sz w:val="24"/>
                <w:szCs w:val="24"/>
                <w:lang w:val="en-AU" w:eastAsia="en-AU"/>
              </w:rPr>
            </w:pPr>
            <w:r w:rsidRPr="00DC63DA">
              <w:rPr>
                <w:rFonts w:ascii="Arial" w:hAnsi="Arial" w:cs="Arial"/>
                <w:color w:val="000000" w:themeColor="text1"/>
                <w:sz w:val="24"/>
                <w:szCs w:val="24"/>
                <w:lang w:val="en-AU" w:eastAsia="en-AU"/>
              </w:rPr>
              <w:t>85,81</w:t>
            </w:r>
          </w:p>
        </w:tc>
        <w:tc>
          <w:tcPr>
            <w:tcW w:w="1750" w:type="dxa"/>
            <w:gridSpan w:val="2"/>
            <w:tcBorders>
              <w:top w:val="nil"/>
              <w:left w:val="nil"/>
              <w:bottom w:val="single" w:sz="4" w:space="0" w:color="auto"/>
              <w:right w:val="single" w:sz="4" w:space="0" w:color="auto"/>
            </w:tcBorders>
            <w:vAlign w:val="center"/>
          </w:tcPr>
          <w:p w:rsidR="00E02D7F" w:rsidRPr="00DC63DA" w:rsidRDefault="00E02D7F" w:rsidP="004F2177">
            <w:pPr>
              <w:jc w:val="center"/>
              <w:rPr>
                <w:rFonts w:ascii="Arial" w:hAnsi="Arial" w:cs="Arial"/>
                <w:color w:val="000000" w:themeColor="text1"/>
                <w:sz w:val="24"/>
                <w:szCs w:val="24"/>
                <w:lang w:val="en-AU" w:eastAsia="en-AU"/>
              </w:rPr>
            </w:pPr>
            <w:r w:rsidRPr="00DC63DA">
              <w:rPr>
                <w:rFonts w:ascii="Arial" w:hAnsi="Arial" w:cs="Arial"/>
                <w:color w:val="000000" w:themeColor="text1"/>
                <w:sz w:val="24"/>
                <w:szCs w:val="24"/>
                <w:lang w:val="en-AU" w:eastAsia="en-AU"/>
              </w:rPr>
              <w:t>35.630.925</w:t>
            </w:r>
          </w:p>
        </w:tc>
      </w:tr>
      <w:tr w:rsidR="00E02D7F" w:rsidRPr="00206B27" w:rsidTr="004F2177">
        <w:trPr>
          <w:gridAfter w:val="1"/>
          <w:wAfter w:w="8" w:type="dxa"/>
          <w:trHeight w:val="525"/>
          <w:jc w:val="center"/>
        </w:trPr>
        <w:tc>
          <w:tcPr>
            <w:tcW w:w="2270" w:type="dxa"/>
            <w:gridSpan w:val="2"/>
            <w:tcBorders>
              <w:top w:val="single" w:sz="4" w:space="0" w:color="auto"/>
              <w:left w:val="single" w:sz="4" w:space="0" w:color="auto"/>
              <w:bottom w:val="single" w:sz="4" w:space="0" w:color="auto"/>
              <w:right w:val="single" w:sz="4" w:space="0" w:color="auto"/>
            </w:tcBorders>
            <w:vAlign w:val="center"/>
            <w:hideMark/>
          </w:tcPr>
          <w:p w:rsidR="00E02D7F" w:rsidRPr="00206B27" w:rsidRDefault="00E02D7F" w:rsidP="004F2177">
            <w:pPr>
              <w:jc w:val="center"/>
              <w:rPr>
                <w:rFonts w:ascii="Arial" w:hAnsi="Arial" w:cs="Arial"/>
                <w:b/>
                <w:bCs/>
                <w:sz w:val="24"/>
                <w:szCs w:val="24"/>
                <w:lang w:val="en-AU" w:eastAsia="en-AU"/>
              </w:rPr>
            </w:pPr>
            <w:r w:rsidRPr="00206B27">
              <w:rPr>
                <w:rFonts w:ascii="Arial" w:hAnsi="Arial" w:cs="Arial"/>
                <w:b/>
                <w:bCs/>
                <w:sz w:val="24"/>
                <w:szCs w:val="24"/>
                <w:lang w:val="en-AU" w:eastAsia="en-AU"/>
              </w:rPr>
              <w:t>Total  </w:t>
            </w:r>
          </w:p>
        </w:tc>
        <w:tc>
          <w:tcPr>
            <w:tcW w:w="1841" w:type="dxa"/>
            <w:tcBorders>
              <w:top w:val="nil"/>
              <w:left w:val="nil"/>
              <w:bottom w:val="single" w:sz="4" w:space="0" w:color="auto"/>
              <w:right w:val="single" w:sz="4" w:space="0" w:color="auto"/>
            </w:tcBorders>
            <w:vAlign w:val="center"/>
          </w:tcPr>
          <w:p w:rsidR="00E02D7F" w:rsidRPr="0091172B" w:rsidRDefault="00E02D7F" w:rsidP="004F2177">
            <w:pPr>
              <w:jc w:val="center"/>
              <w:rPr>
                <w:rFonts w:ascii="Arial" w:hAnsi="Arial" w:cs="Arial"/>
                <w:b/>
                <w:bCs/>
                <w:color w:val="000000" w:themeColor="text1"/>
                <w:sz w:val="24"/>
                <w:szCs w:val="24"/>
                <w:lang w:val="en-AU" w:eastAsia="en-AU"/>
              </w:rPr>
            </w:pPr>
            <w:r w:rsidRPr="0091172B">
              <w:rPr>
                <w:rFonts w:ascii="Arial" w:hAnsi="Arial" w:cs="Arial"/>
                <w:b/>
                <w:bCs/>
                <w:color w:val="000000" w:themeColor="text1"/>
                <w:sz w:val="24"/>
                <w:szCs w:val="24"/>
                <w:lang w:val="en-AU" w:eastAsia="en-AU"/>
              </w:rPr>
              <w:t>4.418.329.364</w:t>
            </w:r>
          </w:p>
        </w:tc>
        <w:tc>
          <w:tcPr>
            <w:tcW w:w="1842" w:type="dxa"/>
            <w:tcBorders>
              <w:top w:val="nil"/>
              <w:left w:val="nil"/>
              <w:bottom w:val="single" w:sz="4" w:space="0" w:color="auto"/>
              <w:right w:val="single" w:sz="4" w:space="0" w:color="auto"/>
            </w:tcBorders>
            <w:vAlign w:val="center"/>
          </w:tcPr>
          <w:p w:rsidR="00E02D7F" w:rsidRPr="0091172B" w:rsidRDefault="00E02D7F" w:rsidP="004F2177">
            <w:pPr>
              <w:jc w:val="center"/>
              <w:rPr>
                <w:rFonts w:ascii="Arial" w:hAnsi="Arial" w:cs="Arial"/>
                <w:b/>
                <w:bCs/>
                <w:color w:val="000000" w:themeColor="text1"/>
                <w:sz w:val="24"/>
                <w:szCs w:val="24"/>
                <w:lang w:val="en-AU" w:eastAsia="en-AU"/>
              </w:rPr>
            </w:pPr>
            <w:r w:rsidRPr="0091172B">
              <w:rPr>
                <w:rFonts w:ascii="Arial" w:hAnsi="Arial" w:cs="Arial"/>
                <w:b/>
                <w:bCs/>
                <w:color w:val="000000" w:themeColor="text1"/>
                <w:sz w:val="24"/>
                <w:szCs w:val="24"/>
                <w:lang w:val="en-AU" w:eastAsia="en-AU"/>
              </w:rPr>
              <w:t>4.274.162.465</w:t>
            </w:r>
          </w:p>
        </w:tc>
        <w:tc>
          <w:tcPr>
            <w:tcW w:w="1842" w:type="dxa"/>
            <w:tcBorders>
              <w:top w:val="nil"/>
              <w:left w:val="nil"/>
              <w:bottom w:val="single" w:sz="4" w:space="0" w:color="auto"/>
              <w:right w:val="single" w:sz="4" w:space="0" w:color="auto"/>
            </w:tcBorders>
            <w:vAlign w:val="center"/>
          </w:tcPr>
          <w:p w:rsidR="00E02D7F" w:rsidRPr="0091172B" w:rsidRDefault="00E02D7F" w:rsidP="004F2177">
            <w:pPr>
              <w:jc w:val="center"/>
              <w:rPr>
                <w:rFonts w:ascii="Arial" w:hAnsi="Arial" w:cs="Arial"/>
                <w:b/>
                <w:bCs/>
                <w:color w:val="000000" w:themeColor="text1"/>
                <w:sz w:val="24"/>
                <w:szCs w:val="24"/>
                <w:lang w:val="en-AU" w:eastAsia="en-AU"/>
              </w:rPr>
            </w:pPr>
            <w:r w:rsidRPr="0091172B">
              <w:rPr>
                <w:rFonts w:ascii="Arial" w:hAnsi="Arial" w:cs="Arial"/>
                <w:b/>
                <w:bCs/>
                <w:color w:val="000000" w:themeColor="text1"/>
                <w:sz w:val="24"/>
                <w:szCs w:val="24"/>
                <w:lang w:val="en-AU" w:eastAsia="en-AU"/>
              </w:rPr>
              <w:t>3.796.443.899</w:t>
            </w:r>
          </w:p>
        </w:tc>
        <w:tc>
          <w:tcPr>
            <w:tcW w:w="817" w:type="dxa"/>
            <w:tcBorders>
              <w:top w:val="nil"/>
              <w:left w:val="nil"/>
              <w:bottom w:val="single" w:sz="4" w:space="0" w:color="auto"/>
              <w:right w:val="single" w:sz="4" w:space="0" w:color="auto"/>
            </w:tcBorders>
            <w:vAlign w:val="center"/>
          </w:tcPr>
          <w:p w:rsidR="00E02D7F" w:rsidRPr="0091172B" w:rsidRDefault="00E02D7F" w:rsidP="004F2177">
            <w:pPr>
              <w:jc w:val="center"/>
              <w:rPr>
                <w:rFonts w:ascii="Arial" w:hAnsi="Arial" w:cs="Arial"/>
                <w:b/>
                <w:bCs/>
                <w:color w:val="000000" w:themeColor="text1"/>
                <w:sz w:val="24"/>
                <w:szCs w:val="24"/>
                <w:lang w:val="en-AU" w:eastAsia="en-AU"/>
              </w:rPr>
            </w:pPr>
            <w:r w:rsidRPr="0091172B">
              <w:rPr>
                <w:rFonts w:ascii="Arial" w:hAnsi="Arial" w:cs="Arial"/>
                <w:b/>
                <w:bCs/>
                <w:color w:val="000000" w:themeColor="text1"/>
                <w:sz w:val="24"/>
                <w:szCs w:val="24"/>
                <w:lang w:val="en-AU" w:eastAsia="en-AU"/>
              </w:rPr>
              <w:t>88,82</w:t>
            </w:r>
          </w:p>
        </w:tc>
        <w:tc>
          <w:tcPr>
            <w:tcW w:w="1750" w:type="dxa"/>
            <w:gridSpan w:val="2"/>
            <w:tcBorders>
              <w:top w:val="nil"/>
              <w:left w:val="nil"/>
              <w:bottom w:val="single" w:sz="4" w:space="0" w:color="auto"/>
              <w:right w:val="single" w:sz="4" w:space="0" w:color="auto"/>
            </w:tcBorders>
            <w:vAlign w:val="center"/>
          </w:tcPr>
          <w:p w:rsidR="00E02D7F" w:rsidRPr="0091172B" w:rsidRDefault="00E02D7F" w:rsidP="004F2177">
            <w:pPr>
              <w:jc w:val="center"/>
              <w:rPr>
                <w:rFonts w:ascii="Arial" w:hAnsi="Arial" w:cs="Arial"/>
                <w:b/>
                <w:bCs/>
                <w:color w:val="000000" w:themeColor="text1"/>
                <w:sz w:val="24"/>
                <w:szCs w:val="24"/>
                <w:lang w:val="en-AU" w:eastAsia="en-AU"/>
              </w:rPr>
            </w:pPr>
            <w:r w:rsidRPr="0091172B">
              <w:rPr>
                <w:rFonts w:ascii="Arial" w:hAnsi="Arial" w:cs="Arial"/>
                <w:b/>
                <w:bCs/>
                <w:color w:val="000000" w:themeColor="text1"/>
                <w:sz w:val="24"/>
                <w:szCs w:val="24"/>
                <w:lang w:val="en-AU" w:eastAsia="en-AU"/>
              </w:rPr>
              <w:t>476.368.516</w:t>
            </w:r>
          </w:p>
        </w:tc>
      </w:tr>
    </w:tbl>
    <w:p w:rsidR="00E02D7F" w:rsidRDefault="00E02D7F" w:rsidP="00967162">
      <w:pPr>
        <w:pStyle w:val="ListParagraph"/>
        <w:tabs>
          <w:tab w:val="left" w:pos="851"/>
        </w:tabs>
        <w:jc w:val="both"/>
        <w:rPr>
          <w:rFonts w:ascii="Arial" w:hAnsi="Arial" w:cs="Arial"/>
          <w:b/>
        </w:rPr>
      </w:pPr>
    </w:p>
    <w:p w:rsidR="00967162" w:rsidRDefault="00967162" w:rsidP="00967162">
      <w:pPr>
        <w:pStyle w:val="ListParagraph"/>
        <w:tabs>
          <w:tab w:val="left" w:pos="851"/>
        </w:tabs>
        <w:jc w:val="both"/>
        <w:rPr>
          <w:rFonts w:ascii="Arial" w:hAnsi="Arial" w:cs="Arial"/>
          <w:b/>
        </w:rPr>
      </w:pPr>
    </w:p>
    <w:p w:rsidR="00967162" w:rsidRDefault="00967162" w:rsidP="00056657">
      <w:pPr>
        <w:spacing w:line="360" w:lineRule="auto"/>
        <w:ind w:right="-1" w:firstLine="567"/>
        <w:jc w:val="both"/>
        <w:rPr>
          <w:rFonts w:ascii="Arial" w:hAnsi="Arial" w:cs="Arial"/>
          <w:sz w:val="24"/>
          <w:szCs w:val="24"/>
        </w:rPr>
      </w:pPr>
      <w:r w:rsidRPr="001C5037">
        <w:rPr>
          <w:rFonts w:ascii="Arial" w:hAnsi="Arial" w:cs="Arial"/>
          <w:sz w:val="24"/>
          <w:szCs w:val="24"/>
        </w:rPr>
        <w:t>Target kinerja sasaran anggaran tercapai 88</w:t>
      </w:r>
      <w:proofErr w:type="gramStart"/>
      <w:r w:rsidRPr="001C5037">
        <w:rPr>
          <w:rFonts w:ascii="Arial" w:hAnsi="Arial" w:cs="Arial"/>
          <w:sz w:val="24"/>
          <w:szCs w:val="24"/>
        </w:rPr>
        <w:t>,82</w:t>
      </w:r>
      <w:proofErr w:type="gramEnd"/>
      <w:r w:rsidRPr="001C5037">
        <w:rPr>
          <w:rFonts w:ascii="Arial" w:hAnsi="Arial" w:cs="Arial"/>
          <w:sz w:val="24"/>
          <w:szCs w:val="24"/>
        </w:rPr>
        <w:t xml:space="preserve"> %, dimana anggaran UPTD Puskesmas Beji sebesa</w:t>
      </w:r>
      <w:r w:rsidRPr="001C5037">
        <w:rPr>
          <w:rFonts w:ascii="Arial" w:hAnsi="Arial" w:cs="Arial"/>
          <w:sz w:val="24"/>
          <w:szCs w:val="24"/>
          <w:lang w:val="en-AU"/>
        </w:rPr>
        <w:t xml:space="preserve">r </w:t>
      </w:r>
      <w:r w:rsidRPr="001C5037">
        <w:rPr>
          <w:rFonts w:ascii="Arial" w:hAnsi="Arial" w:cs="Arial"/>
          <w:sz w:val="24"/>
          <w:szCs w:val="24"/>
        </w:rPr>
        <w:t>Rp</w:t>
      </w:r>
      <w:r w:rsidRPr="001C5037">
        <w:rPr>
          <w:rFonts w:ascii="Arial" w:hAnsi="Arial" w:cs="Arial"/>
          <w:b/>
          <w:bCs/>
          <w:sz w:val="24"/>
          <w:szCs w:val="24"/>
          <w:lang w:val="en-GB" w:eastAsia="en-GB"/>
        </w:rPr>
        <w:t xml:space="preserve"> </w:t>
      </w:r>
      <w:r w:rsidRPr="001C5037">
        <w:rPr>
          <w:rFonts w:ascii="Arial" w:hAnsi="Arial" w:cs="Arial"/>
          <w:sz w:val="24"/>
          <w:szCs w:val="24"/>
        </w:rPr>
        <w:t>4.274.162.465,-</w:t>
      </w:r>
      <w:r w:rsidRPr="001C5037">
        <w:rPr>
          <w:rFonts w:ascii="Arial" w:hAnsi="Arial" w:cs="Arial"/>
          <w:b/>
          <w:bCs/>
          <w:sz w:val="24"/>
          <w:szCs w:val="24"/>
          <w:lang w:val="en-AU" w:eastAsia="en-AU"/>
        </w:rPr>
        <w:t xml:space="preserve"> </w:t>
      </w:r>
      <w:r w:rsidRPr="001C5037">
        <w:rPr>
          <w:rFonts w:ascii="Arial" w:hAnsi="Arial" w:cs="Arial"/>
          <w:sz w:val="24"/>
          <w:szCs w:val="24"/>
        </w:rPr>
        <w:t>ters</w:t>
      </w:r>
      <w:r w:rsidR="00F41C06">
        <w:rPr>
          <w:rFonts w:ascii="Arial" w:hAnsi="Arial" w:cs="Arial"/>
          <w:sz w:val="24"/>
          <w:szCs w:val="24"/>
        </w:rPr>
        <w:t>erap sebesar Rp 3.796.443.899,- dan sisa anggaran sebanyak 476.368.516,-</w:t>
      </w:r>
    </w:p>
    <w:p w:rsidR="00967162" w:rsidRDefault="00967162" w:rsidP="00967162">
      <w:pPr>
        <w:pStyle w:val="ListParagraph"/>
        <w:tabs>
          <w:tab w:val="left" w:pos="851"/>
        </w:tabs>
        <w:jc w:val="both"/>
        <w:rPr>
          <w:rFonts w:ascii="Arial" w:hAnsi="Arial" w:cs="Arial"/>
          <w:sz w:val="24"/>
          <w:szCs w:val="24"/>
        </w:rPr>
      </w:pPr>
    </w:p>
    <w:p w:rsidR="00967162" w:rsidRDefault="00967162" w:rsidP="00967162">
      <w:pPr>
        <w:pStyle w:val="ListParagraph"/>
        <w:tabs>
          <w:tab w:val="left" w:pos="851"/>
        </w:tabs>
        <w:jc w:val="both"/>
        <w:rPr>
          <w:rFonts w:ascii="Arial" w:hAnsi="Arial" w:cs="Arial"/>
          <w:sz w:val="24"/>
          <w:szCs w:val="24"/>
        </w:rPr>
      </w:pPr>
    </w:p>
    <w:p w:rsidR="00967162" w:rsidRDefault="00967162" w:rsidP="00967162">
      <w:pPr>
        <w:pStyle w:val="ListParagraph"/>
        <w:tabs>
          <w:tab w:val="left" w:pos="851"/>
        </w:tabs>
        <w:jc w:val="both"/>
        <w:rPr>
          <w:rFonts w:ascii="Arial" w:hAnsi="Arial" w:cs="Arial"/>
          <w:sz w:val="24"/>
          <w:szCs w:val="24"/>
        </w:rPr>
      </w:pPr>
    </w:p>
    <w:p w:rsidR="00967162" w:rsidRDefault="00967162" w:rsidP="00967162">
      <w:pPr>
        <w:pStyle w:val="ListParagraph"/>
        <w:tabs>
          <w:tab w:val="left" w:pos="851"/>
        </w:tabs>
        <w:jc w:val="both"/>
        <w:rPr>
          <w:rFonts w:ascii="Arial" w:hAnsi="Arial" w:cs="Arial"/>
          <w:sz w:val="24"/>
          <w:szCs w:val="24"/>
        </w:rPr>
      </w:pPr>
    </w:p>
    <w:p w:rsidR="00967162" w:rsidRDefault="00967162" w:rsidP="00967162">
      <w:pPr>
        <w:pStyle w:val="ListParagraph"/>
        <w:tabs>
          <w:tab w:val="left" w:pos="851"/>
        </w:tabs>
        <w:jc w:val="both"/>
        <w:rPr>
          <w:rFonts w:ascii="Arial" w:hAnsi="Arial" w:cs="Arial"/>
          <w:sz w:val="24"/>
          <w:szCs w:val="24"/>
        </w:rPr>
      </w:pPr>
    </w:p>
    <w:p w:rsidR="00967162" w:rsidRDefault="00967162" w:rsidP="00967162">
      <w:pPr>
        <w:pStyle w:val="ListParagraph"/>
        <w:tabs>
          <w:tab w:val="left" w:pos="851"/>
        </w:tabs>
        <w:jc w:val="both"/>
        <w:rPr>
          <w:rFonts w:ascii="Arial" w:hAnsi="Arial" w:cs="Arial"/>
          <w:sz w:val="24"/>
          <w:szCs w:val="24"/>
        </w:rPr>
      </w:pPr>
    </w:p>
    <w:p w:rsidR="00056657" w:rsidRDefault="00056657" w:rsidP="00967162">
      <w:pPr>
        <w:pStyle w:val="ListParagraph"/>
        <w:tabs>
          <w:tab w:val="left" w:pos="851"/>
        </w:tabs>
        <w:jc w:val="both"/>
        <w:rPr>
          <w:rFonts w:ascii="Arial" w:hAnsi="Arial" w:cs="Arial"/>
          <w:sz w:val="24"/>
          <w:szCs w:val="24"/>
        </w:rPr>
      </w:pPr>
    </w:p>
    <w:p w:rsidR="00056657" w:rsidRDefault="00056657" w:rsidP="00967162">
      <w:pPr>
        <w:pStyle w:val="ListParagraph"/>
        <w:tabs>
          <w:tab w:val="left" w:pos="851"/>
        </w:tabs>
        <w:jc w:val="both"/>
        <w:rPr>
          <w:rFonts w:ascii="Arial" w:hAnsi="Arial" w:cs="Arial"/>
          <w:sz w:val="24"/>
          <w:szCs w:val="24"/>
        </w:rPr>
      </w:pPr>
    </w:p>
    <w:p w:rsidR="00056657" w:rsidRDefault="00056657" w:rsidP="00967162">
      <w:pPr>
        <w:pStyle w:val="ListParagraph"/>
        <w:tabs>
          <w:tab w:val="left" w:pos="851"/>
        </w:tabs>
        <w:jc w:val="both"/>
        <w:rPr>
          <w:rFonts w:ascii="Arial" w:hAnsi="Arial" w:cs="Arial"/>
          <w:sz w:val="24"/>
          <w:szCs w:val="24"/>
        </w:rPr>
      </w:pPr>
    </w:p>
    <w:p w:rsidR="00056657" w:rsidRDefault="00056657" w:rsidP="00967162">
      <w:pPr>
        <w:pStyle w:val="ListParagraph"/>
        <w:tabs>
          <w:tab w:val="left" w:pos="851"/>
        </w:tabs>
        <w:jc w:val="both"/>
        <w:rPr>
          <w:rFonts w:ascii="Arial" w:hAnsi="Arial" w:cs="Arial"/>
          <w:sz w:val="24"/>
          <w:szCs w:val="24"/>
        </w:rPr>
      </w:pPr>
    </w:p>
    <w:p w:rsidR="00056657" w:rsidRDefault="00056657" w:rsidP="00967162">
      <w:pPr>
        <w:pStyle w:val="ListParagraph"/>
        <w:tabs>
          <w:tab w:val="left" w:pos="851"/>
        </w:tabs>
        <w:jc w:val="both"/>
        <w:rPr>
          <w:rFonts w:ascii="Arial" w:hAnsi="Arial" w:cs="Arial"/>
          <w:sz w:val="24"/>
          <w:szCs w:val="24"/>
        </w:rPr>
      </w:pPr>
    </w:p>
    <w:p w:rsidR="00056657" w:rsidRDefault="00056657" w:rsidP="00967162">
      <w:pPr>
        <w:pStyle w:val="ListParagraph"/>
        <w:tabs>
          <w:tab w:val="left" w:pos="851"/>
        </w:tabs>
        <w:jc w:val="both"/>
        <w:rPr>
          <w:rFonts w:ascii="Arial" w:hAnsi="Arial" w:cs="Arial"/>
          <w:sz w:val="24"/>
          <w:szCs w:val="24"/>
        </w:rPr>
      </w:pPr>
    </w:p>
    <w:p w:rsidR="00056657" w:rsidRDefault="00056657" w:rsidP="00967162">
      <w:pPr>
        <w:pStyle w:val="ListParagraph"/>
        <w:tabs>
          <w:tab w:val="left" w:pos="851"/>
        </w:tabs>
        <w:jc w:val="both"/>
        <w:rPr>
          <w:rFonts w:ascii="Arial" w:hAnsi="Arial" w:cs="Arial"/>
          <w:sz w:val="24"/>
          <w:szCs w:val="24"/>
        </w:rPr>
      </w:pPr>
    </w:p>
    <w:p w:rsidR="00056657" w:rsidRDefault="00056657" w:rsidP="00967162">
      <w:pPr>
        <w:pStyle w:val="ListParagraph"/>
        <w:tabs>
          <w:tab w:val="left" w:pos="851"/>
        </w:tabs>
        <w:jc w:val="both"/>
        <w:rPr>
          <w:rFonts w:ascii="Arial" w:hAnsi="Arial" w:cs="Arial"/>
          <w:sz w:val="24"/>
          <w:szCs w:val="24"/>
        </w:rPr>
      </w:pPr>
    </w:p>
    <w:p w:rsidR="00967162" w:rsidRPr="007D21AE" w:rsidRDefault="00967162" w:rsidP="003308C5">
      <w:pPr>
        <w:pStyle w:val="Heading1"/>
        <w:spacing w:line="276" w:lineRule="auto"/>
        <w:ind w:firstLine="720"/>
        <w:rPr>
          <w:b/>
        </w:rPr>
      </w:pPr>
      <w:bookmarkStart w:id="34" w:name="_Toc106696333"/>
      <w:r w:rsidRPr="007D21AE">
        <w:rPr>
          <w:b/>
        </w:rPr>
        <w:t>BAB V</w:t>
      </w:r>
      <w:bookmarkEnd w:id="34"/>
      <w:r w:rsidRPr="007D21AE">
        <w:rPr>
          <w:b/>
        </w:rPr>
        <w:t xml:space="preserve"> </w:t>
      </w:r>
    </w:p>
    <w:p w:rsidR="00967162" w:rsidRPr="00056657" w:rsidRDefault="00967162" w:rsidP="003308C5">
      <w:pPr>
        <w:pStyle w:val="ListParagraph"/>
        <w:tabs>
          <w:tab w:val="left" w:pos="851"/>
        </w:tabs>
        <w:jc w:val="center"/>
        <w:rPr>
          <w:rFonts w:ascii="Arial" w:hAnsi="Arial" w:cs="Arial"/>
          <w:b/>
          <w:sz w:val="24"/>
          <w:szCs w:val="24"/>
        </w:rPr>
      </w:pPr>
      <w:r w:rsidRPr="00056657">
        <w:rPr>
          <w:rFonts w:ascii="Arial" w:hAnsi="Arial" w:cs="Arial"/>
          <w:b/>
          <w:sz w:val="24"/>
          <w:szCs w:val="24"/>
        </w:rPr>
        <w:t xml:space="preserve">KESEHATAN KELUARGA </w:t>
      </w:r>
    </w:p>
    <w:p w:rsidR="00967162" w:rsidRDefault="00967162" w:rsidP="00967162">
      <w:pPr>
        <w:pStyle w:val="ListParagraph"/>
        <w:tabs>
          <w:tab w:val="left" w:pos="851"/>
        </w:tabs>
        <w:jc w:val="center"/>
        <w:rPr>
          <w:rFonts w:ascii="Arial" w:hAnsi="Arial" w:cs="Arial"/>
          <w:sz w:val="24"/>
          <w:szCs w:val="24"/>
        </w:rPr>
      </w:pPr>
    </w:p>
    <w:p w:rsidR="00967162" w:rsidRPr="00056657" w:rsidRDefault="00967162" w:rsidP="007D21AE">
      <w:pPr>
        <w:pStyle w:val="Heading2"/>
        <w:numPr>
          <w:ilvl w:val="0"/>
          <w:numId w:val="31"/>
        </w:numPr>
        <w:jc w:val="both"/>
      </w:pPr>
      <w:bookmarkStart w:id="35" w:name="_Toc106696334"/>
      <w:r w:rsidRPr="00056657">
        <w:t>KESEHATAN IBU</w:t>
      </w:r>
      <w:bookmarkEnd w:id="35"/>
    </w:p>
    <w:p w:rsidR="00967162" w:rsidRPr="00056657" w:rsidRDefault="00967162" w:rsidP="003308C5">
      <w:pPr>
        <w:pStyle w:val="ListParagraph"/>
        <w:numPr>
          <w:ilvl w:val="0"/>
          <w:numId w:val="18"/>
        </w:numPr>
        <w:tabs>
          <w:tab w:val="left" w:pos="851"/>
        </w:tabs>
        <w:spacing w:line="360" w:lineRule="auto"/>
        <w:jc w:val="both"/>
        <w:rPr>
          <w:rFonts w:ascii="Arial" w:hAnsi="Arial" w:cs="Arial"/>
          <w:b/>
          <w:sz w:val="24"/>
          <w:szCs w:val="24"/>
        </w:rPr>
      </w:pPr>
      <w:r w:rsidRPr="00056657">
        <w:rPr>
          <w:rFonts w:ascii="Arial" w:hAnsi="Arial" w:cs="Arial"/>
          <w:b/>
          <w:sz w:val="24"/>
          <w:szCs w:val="24"/>
        </w:rPr>
        <w:t xml:space="preserve">Angka Kematian Ibu </w:t>
      </w:r>
    </w:p>
    <w:p w:rsidR="00967162" w:rsidRPr="00056657" w:rsidRDefault="00967162" w:rsidP="003308C5">
      <w:pPr>
        <w:pStyle w:val="ListParagraph"/>
        <w:tabs>
          <w:tab w:val="left" w:pos="851"/>
        </w:tabs>
        <w:spacing w:line="360" w:lineRule="auto"/>
        <w:ind w:left="1440"/>
        <w:jc w:val="both"/>
        <w:rPr>
          <w:rFonts w:ascii="Arial" w:hAnsi="Arial" w:cs="Arial"/>
          <w:sz w:val="24"/>
          <w:szCs w:val="24"/>
        </w:rPr>
      </w:pPr>
      <w:r w:rsidRPr="00056657">
        <w:rPr>
          <w:rFonts w:ascii="Arial" w:hAnsi="Arial" w:cs="Arial"/>
          <w:b/>
          <w:sz w:val="24"/>
          <w:szCs w:val="24"/>
        </w:rPr>
        <w:tab/>
      </w:r>
      <w:r w:rsidRPr="00056657">
        <w:rPr>
          <w:rFonts w:ascii="Arial" w:hAnsi="Arial" w:cs="Arial"/>
          <w:sz w:val="24"/>
          <w:szCs w:val="24"/>
        </w:rPr>
        <w:t xml:space="preserve">Kematian ibu adalah kematian perempuan pada saat hamil atau kematian dalam kurun waktu 42 hari sejak terminasi kehamilan tanpa memandang lamanya kehamilan atau tempat persalinan, yakni kematian yang disebabkan karena kehamilannya atau pengelolaannya, tetapi bukan karena sebab-sebab lain seperti kecelakaan, terjatuh dll. </w:t>
      </w:r>
      <w:proofErr w:type="gramStart"/>
      <w:r w:rsidRPr="00056657">
        <w:rPr>
          <w:rFonts w:ascii="Arial" w:hAnsi="Arial" w:cs="Arial"/>
          <w:sz w:val="24"/>
          <w:szCs w:val="24"/>
        </w:rPr>
        <w:t>Data kematian Ibu dari tahun 2017-2020 terlihat pada Tabel berikut.</w:t>
      </w:r>
      <w:proofErr w:type="gramEnd"/>
    </w:p>
    <w:p w:rsidR="00967162" w:rsidRPr="00056657" w:rsidRDefault="00967162" w:rsidP="003308C5">
      <w:pPr>
        <w:pStyle w:val="ListParagraph"/>
        <w:tabs>
          <w:tab w:val="left" w:pos="851"/>
        </w:tabs>
        <w:spacing w:line="360" w:lineRule="auto"/>
        <w:ind w:left="1440"/>
        <w:jc w:val="both"/>
        <w:rPr>
          <w:rFonts w:ascii="Arial" w:hAnsi="Arial" w:cs="Arial"/>
          <w:b/>
          <w:sz w:val="24"/>
          <w:szCs w:val="24"/>
        </w:rPr>
      </w:pPr>
    </w:p>
    <w:p w:rsidR="00967162" w:rsidRDefault="00967162" w:rsidP="003308C5">
      <w:pPr>
        <w:pStyle w:val="ListParagraph"/>
        <w:tabs>
          <w:tab w:val="left" w:pos="851"/>
        </w:tabs>
        <w:spacing w:line="360" w:lineRule="auto"/>
        <w:ind w:left="1440"/>
        <w:jc w:val="center"/>
        <w:rPr>
          <w:rFonts w:ascii="Arial" w:hAnsi="Arial" w:cs="Arial"/>
          <w:b/>
          <w:sz w:val="24"/>
          <w:szCs w:val="24"/>
        </w:rPr>
      </w:pPr>
      <w:r w:rsidRPr="00206B27">
        <w:rPr>
          <w:rFonts w:ascii="Arial" w:hAnsi="Arial" w:cs="Arial"/>
          <w:noProof/>
          <w:sz w:val="24"/>
          <w:szCs w:val="24"/>
        </w:rPr>
        <w:drawing>
          <wp:inline distT="0" distB="0" distL="0" distR="0" wp14:anchorId="37796BEA" wp14:editId="482DCDBE">
            <wp:extent cx="4572000" cy="2772834"/>
            <wp:effectExtent l="0" t="0" r="19050" b="279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B2F67" w:rsidRPr="00BF6CB7" w:rsidRDefault="00BF6CB7" w:rsidP="00BF6CB7">
      <w:pPr>
        <w:pStyle w:val="Caption"/>
        <w:jc w:val="center"/>
        <w:rPr>
          <w:rFonts w:ascii="Arial" w:hAnsi="Arial" w:cs="Arial"/>
          <w:color w:val="000000" w:themeColor="text1"/>
          <w:sz w:val="24"/>
          <w:szCs w:val="24"/>
        </w:rPr>
      </w:pPr>
      <w:bookmarkStart w:id="36" w:name="_Toc115688306"/>
      <w:proofErr w:type="gramStart"/>
      <w:r w:rsidRPr="00BF6CB7">
        <w:rPr>
          <w:rFonts w:ascii="Arial" w:hAnsi="Arial" w:cs="Arial"/>
          <w:color w:val="000000" w:themeColor="text1"/>
          <w:sz w:val="24"/>
          <w:szCs w:val="24"/>
        </w:rPr>
        <w:t>Gambar 5.</w:t>
      </w:r>
      <w:proofErr w:type="gramEnd"/>
      <w:r w:rsidRPr="00BF6CB7">
        <w:rPr>
          <w:rFonts w:ascii="Arial" w:hAnsi="Arial" w:cs="Arial"/>
          <w:color w:val="000000" w:themeColor="text1"/>
          <w:sz w:val="24"/>
          <w:szCs w:val="24"/>
        </w:rPr>
        <w:t xml:space="preserve"> </w:t>
      </w:r>
      <w:r w:rsidRPr="00BF6CB7">
        <w:rPr>
          <w:rFonts w:ascii="Arial" w:hAnsi="Arial" w:cs="Arial"/>
          <w:color w:val="000000" w:themeColor="text1"/>
          <w:sz w:val="24"/>
          <w:szCs w:val="24"/>
        </w:rPr>
        <w:fldChar w:fldCharType="begin"/>
      </w:r>
      <w:r w:rsidRPr="00BF6CB7">
        <w:rPr>
          <w:rFonts w:ascii="Arial" w:hAnsi="Arial" w:cs="Arial"/>
          <w:color w:val="000000" w:themeColor="text1"/>
          <w:sz w:val="24"/>
          <w:szCs w:val="24"/>
        </w:rPr>
        <w:instrText xml:space="preserve"> SEQ Gambar_5. \* ARABIC </w:instrText>
      </w:r>
      <w:r w:rsidRPr="00BF6CB7">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1</w:t>
      </w:r>
      <w:r w:rsidRPr="00BF6CB7">
        <w:rPr>
          <w:rFonts w:ascii="Arial" w:hAnsi="Arial" w:cs="Arial"/>
          <w:color w:val="000000" w:themeColor="text1"/>
          <w:sz w:val="24"/>
          <w:szCs w:val="24"/>
        </w:rPr>
        <w:fldChar w:fldCharType="end"/>
      </w:r>
      <w:r w:rsidRPr="00BF6CB7">
        <w:rPr>
          <w:rFonts w:ascii="Arial" w:hAnsi="Arial" w:cs="Arial"/>
          <w:color w:val="000000" w:themeColor="text1"/>
          <w:sz w:val="24"/>
          <w:szCs w:val="24"/>
        </w:rPr>
        <w:t xml:space="preserve">. </w:t>
      </w:r>
      <w:r w:rsidR="003B2F67" w:rsidRPr="00BF6CB7">
        <w:rPr>
          <w:rFonts w:ascii="Arial" w:hAnsi="Arial" w:cs="Arial"/>
          <w:color w:val="000000" w:themeColor="text1"/>
          <w:sz w:val="24"/>
          <w:szCs w:val="24"/>
        </w:rPr>
        <w:t>Jumlah Kematian Ibu di Wilayah Kerja UPTD Puskesmas Beji Tahun 2018-2021</w:t>
      </w:r>
      <w:bookmarkEnd w:id="36"/>
    </w:p>
    <w:p w:rsidR="003B2F67" w:rsidRPr="003B2F67" w:rsidRDefault="003B2F67" w:rsidP="003308C5">
      <w:pPr>
        <w:pStyle w:val="ListParagraph"/>
        <w:tabs>
          <w:tab w:val="left" w:pos="851"/>
        </w:tabs>
        <w:spacing w:line="360" w:lineRule="auto"/>
        <w:ind w:left="1440"/>
        <w:jc w:val="center"/>
        <w:rPr>
          <w:rFonts w:ascii="Arial" w:hAnsi="Arial" w:cs="Arial"/>
          <w:i/>
          <w:sz w:val="24"/>
          <w:szCs w:val="24"/>
        </w:rPr>
      </w:pPr>
      <w:proofErr w:type="gramStart"/>
      <w:r>
        <w:rPr>
          <w:rFonts w:ascii="Arial" w:hAnsi="Arial" w:cs="Arial"/>
          <w:i/>
          <w:sz w:val="24"/>
          <w:szCs w:val="24"/>
        </w:rPr>
        <w:t>Sumber :</w:t>
      </w:r>
      <w:proofErr w:type="gramEnd"/>
      <w:r>
        <w:rPr>
          <w:rFonts w:ascii="Arial" w:hAnsi="Arial" w:cs="Arial"/>
          <w:i/>
          <w:sz w:val="24"/>
          <w:szCs w:val="24"/>
        </w:rPr>
        <w:t xml:space="preserve"> Juknis </w:t>
      </w:r>
      <w:r w:rsidR="0043125E">
        <w:rPr>
          <w:rFonts w:ascii="Arial" w:hAnsi="Arial" w:cs="Arial"/>
          <w:i/>
          <w:sz w:val="24"/>
          <w:szCs w:val="24"/>
        </w:rPr>
        <w:t>Profil 2021</w:t>
      </w:r>
    </w:p>
    <w:p w:rsidR="00967162" w:rsidRPr="00206B27" w:rsidRDefault="00967162" w:rsidP="0083062D">
      <w:pPr>
        <w:autoSpaceDE w:val="0"/>
        <w:autoSpaceDN w:val="0"/>
        <w:spacing w:after="0" w:line="360" w:lineRule="auto"/>
        <w:ind w:left="851" w:firstLine="720"/>
        <w:jc w:val="both"/>
        <w:rPr>
          <w:rFonts w:ascii="Arial" w:hAnsi="Arial" w:cs="Arial"/>
          <w:bCs/>
          <w:color w:val="000000" w:themeColor="text1"/>
          <w:sz w:val="24"/>
          <w:szCs w:val="24"/>
        </w:rPr>
      </w:pPr>
      <w:r w:rsidRPr="00206B27">
        <w:rPr>
          <w:rFonts w:ascii="Arial" w:hAnsi="Arial" w:cs="Arial"/>
          <w:bCs/>
          <w:color w:val="000000" w:themeColor="text1"/>
          <w:sz w:val="24"/>
          <w:szCs w:val="24"/>
        </w:rPr>
        <w:t xml:space="preserve">Pada tahun 2018 terjadi kematian ibu di wilayah kerja UPTD Puskesmas Beji yaitu sebanyak 1 kasus kematian ibu, tentunya hal ini menjadi perhatian penting bagi Puskesmas sebagai ujung tombak kesehatan masyarakat berupaya meningkatkan pelayanan kesehatan, khususnya kesehatan ibu. Beberapa penyebab kematian ibu bisa banyak terjadi salah satunya yaitu factor asupan gizi, factor penyakit, factor kecelakan dan factor kesehatan lainya. </w:t>
      </w:r>
    </w:p>
    <w:p w:rsidR="000E7662" w:rsidRDefault="00967162" w:rsidP="0083062D">
      <w:pPr>
        <w:tabs>
          <w:tab w:val="left" w:pos="1701"/>
        </w:tabs>
        <w:autoSpaceDE w:val="0"/>
        <w:autoSpaceDN w:val="0"/>
        <w:spacing w:after="0" w:line="360" w:lineRule="auto"/>
        <w:ind w:left="567" w:firstLine="284"/>
        <w:jc w:val="both"/>
        <w:rPr>
          <w:rFonts w:ascii="Arial" w:hAnsi="Arial" w:cs="Arial"/>
          <w:bCs/>
          <w:color w:val="000000" w:themeColor="text1"/>
          <w:sz w:val="24"/>
          <w:szCs w:val="24"/>
        </w:rPr>
      </w:pPr>
      <w:r w:rsidRPr="00206B27">
        <w:rPr>
          <w:rFonts w:ascii="Arial" w:hAnsi="Arial" w:cs="Arial"/>
          <w:bCs/>
          <w:color w:val="000000" w:themeColor="text1"/>
          <w:sz w:val="24"/>
          <w:szCs w:val="24"/>
        </w:rPr>
        <w:tab/>
      </w:r>
      <w:proofErr w:type="gramStart"/>
      <w:r w:rsidRPr="00206B27">
        <w:rPr>
          <w:rFonts w:ascii="Arial" w:hAnsi="Arial" w:cs="Arial"/>
          <w:bCs/>
          <w:color w:val="000000" w:themeColor="text1"/>
          <w:sz w:val="24"/>
          <w:szCs w:val="24"/>
        </w:rPr>
        <w:t>UPTD Puskesmas Beji melakukan inovasi-inovasi untuk menurunkan angka kematian ibu khususnya di kelurahan Beji Timur.</w:t>
      </w:r>
      <w:proofErr w:type="gramEnd"/>
      <w:r w:rsidRPr="00206B27">
        <w:rPr>
          <w:rFonts w:ascii="Arial" w:hAnsi="Arial" w:cs="Arial"/>
          <w:bCs/>
          <w:color w:val="000000" w:themeColor="text1"/>
          <w:sz w:val="24"/>
          <w:szCs w:val="24"/>
        </w:rPr>
        <w:t xml:space="preserve"> Perbaikan demi perbaikan dilakukan sehingga pada tahun 2019 hingga tahun 2021 tidak ada kasus kematian ibu yang terjadi di Kelurahan Beji Timur. Puskesmas berharap tahun </w:t>
      </w:r>
      <w:r w:rsidRPr="00206B27">
        <w:rPr>
          <w:rFonts w:ascii="Arial" w:hAnsi="Arial" w:cs="Arial"/>
          <w:bCs/>
          <w:color w:val="000000" w:themeColor="text1"/>
          <w:sz w:val="24"/>
          <w:szCs w:val="24"/>
        </w:rPr>
        <w:lastRenderedPageBreak/>
        <w:t xml:space="preserve">yang </w:t>
      </w:r>
      <w:proofErr w:type="gramStart"/>
      <w:r w:rsidRPr="00206B27">
        <w:rPr>
          <w:rFonts w:ascii="Arial" w:hAnsi="Arial" w:cs="Arial"/>
          <w:bCs/>
          <w:color w:val="000000" w:themeColor="text1"/>
          <w:sz w:val="24"/>
          <w:szCs w:val="24"/>
        </w:rPr>
        <w:t>akan</w:t>
      </w:r>
      <w:proofErr w:type="gramEnd"/>
      <w:r w:rsidRPr="00206B27">
        <w:rPr>
          <w:rFonts w:ascii="Arial" w:hAnsi="Arial" w:cs="Arial"/>
          <w:bCs/>
          <w:color w:val="000000" w:themeColor="text1"/>
          <w:sz w:val="24"/>
          <w:szCs w:val="24"/>
        </w:rPr>
        <w:t xml:space="preserve"> datang jumlah kematian Ibu tetap berjumlah 0 kasus, sehingga derajat kesehatan pada ibu semakin meningkat. </w:t>
      </w:r>
    </w:p>
    <w:p w:rsidR="00DA0FBB" w:rsidRDefault="00DA0FBB" w:rsidP="00DA0FBB">
      <w:pPr>
        <w:autoSpaceDE w:val="0"/>
        <w:autoSpaceDN w:val="0"/>
        <w:spacing w:after="0" w:line="360" w:lineRule="auto"/>
        <w:ind w:left="1418"/>
        <w:jc w:val="both"/>
        <w:rPr>
          <w:rFonts w:ascii="Arial" w:hAnsi="Arial" w:cs="Arial"/>
          <w:bCs/>
          <w:color w:val="000000" w:themeColor="text1"/>
          <w:sz w:val="24"/>
          <w:szCs w:val="24"/>
        </w:rPr>
      </w:pPr>
    </w:p>
    <w:p w:rsidR="000E7662" w:rsidRDefault="000E7662" w:rsidP="003308C5">
      <w:pPr>
        <w:pStyle w:val="ListParagraph"/>
        <w:numPr>
          <w:ilvl w:val="0"/>
          <w:numId w:val="18"/>
        </w:numPr>
        <w:autoSpaceDE w:val="0"/>
        <w:autoSpaceDN w:val="0"/>
        <w:spacing w:after="0" w:line="360" w:lineRule="auto"/>
        <w:jc w:val="both"/>
        <w:rPr>
          <w:rFonts w:ascii="Arial" w:hAnsi="Arial" w:cs="Arial"/>
          <w:bCs/>
          <w:color w:val="000000" w:themeColor="text1"/>
          <w:sz w:val="24"/>
          <w:szCs w:val="24"/>
        </w:rPr>
      </w:pPr>
      <w:r>
        <w:rPr>
          <w:rFonts w:ascii="Arial" w:hAnsi="Arial" w:cs="Arial"/>
          <w:bCs/>
          <w:color w:val="000000" w:themeColor="text1"/>
          <w:sz w:val="24"/>
          <w:szCs w:val="24"/>
        </w:rPr>
        <w:t>Ke</w:t>
      </w:r>
      <w:r w:rsidR="00CD6EC9">
        <w:rPr>
          <w:rFonts w:ascii="Arial" w:hAnsi="Arial" w:cs="Arial"/>
          <w:bCs/>
          <w:color w:val="000000" w:themeColor="text1"/>
          <w:sz w:val="24"/>
          <w:szCs w:val="24"/>
        </w:rPr>
        <w:t>s</w:t>
      </w:r>
      <w:r>
        <w:rPr>
          <w:rFonts w:ascii="Arial" w:hAnsi="Arial" w:cs="Arial"/>
          <w:bCs/>
          <w:color w:val="000000" w:themeColor="text1"/>
          <w:sz w:val="24"/>
          <w:szCs w:val="24"/>
        </w:rPr>
        <w:t xml:space="preserve">ehatan Ibu hamil </w:t>
      </w:r>
    </w:p>
    <w:p w:rsidR="00CD6EC9" w:rsidRPr="00206B27" w:rsidRDefault="00CD6EC9" w:rsidP="0083062D">
      <w:pPr>
        <w:autoSpaceDE w:val="0"/>
        <w:autoSpaceDN w:val="0"/>
        <w:spacing w:after="0" w:line="360" w:lineRule="auto"/>
        <w:ind w:left="567" w:firstLine="567"/>
        <w:jc w:val="both"/>
        <w:rPr>
          <w:rFonts w:ascii="Arial" w:hAnsi="Arial" w:cs="Arial"/>
          <w:b/>
          <w:bCs/>
          <w:color w:val="000000" w:themeColor="text1"/>
          <w:sz w:val="24"/>
          <w:szCs w:val="24"/>
        </w:rPr>
      </w:pPr>
      <w:r>
        <w:rPr>
          <w:rFonts w:ascii="Arial" w:hAnsi="Arial" w:cs="Arial"/>
          <w:sz w:val="24"/>
          <w:szCs w:val="24"/>
        </w:rPr>
        <w:tab/>
      </w:r>
      <w:r w:rsidRPr="00206B27">
        <w:rPr>
          <w:rFonts w:ascii="Arial" w:hAnsi="Arial" w:cs="Arial"/>
          <w:color w:val="000000" w:themeColor="text1"/>
          <w:sz w:val="24"/>
          <w:szCs w:val="24"/>
        </w:rPr>
        <w:t xml:space="preserve">Pelayanan Antenatal merupakan pelayanan kesehatan oleh tenaga kesehatan profesional (dokter spesialis kandungan dankebidanan, dokter umum, bidan dan perawat) kepada ibu hamil sesuai pedoman.Kegiatan pelayanan antenatal meliputi pengukuran berat badan dan tekanan darah, pemeriksaan tinggi fundus uteri, imunisasi </w:t>
      </w:r>
      <w:r w:rsidRPr="00206B27">
        <w:rPr>
          <w:rFonts w:ascii="Arial" w:hAnsi="Arial" w:cs="Arial"/>
          <w:i/>
          <w:color w:val="000000" w:themeColor="text1"/>
          <w:sz w:val="24"/>
          <w:szCs w:val="24"/>
        </w:rPr>
        <w:t>Tetanus Toxoid</w:t>
      </w:r>
      <w:r w:rsidRPr="00206B27">
        <w:rPr>
          <w:rFonts w:ascii="Arial" w:hAnsi="Arial" w:cs="Arial"/>
          <w:color w:val="000000" w:themeColor="text1"/>
          <w:sz w:val="24"/>
          <w:szCs w:val="24"/>
        </w:rPr>
        <w:t xml:space="preserve"> (TT) serta pemberian tablet besi pada ibu hamil selama masa kehamilannya. </w:t>
      </w:r>
      <w:proofErr w:type="gramStart"/>
      <w:r w:rsidRPr="00206B27">
        <w:rPr>
          <w:rFonts w:ascii="Arial" w:hAnsi="Arial" w:cs="Arial"/>
          <w:color w:val="000000" w:themeColor="text1"/>
          <w:sz w:val="24"/>
          <w:szCs w:val="24"/>
        </w:rPr>
        <w:t>Titik berat kegiatan adalah promotif dan preventif dan hasilnya terlihat dari cakupan kunjungan pertama ibu hami (K1) dan kunjungan ke empat ibu hamil (K4).</w:t>
      </w:r>
      <w:proofErr w:type="gramEnd"/>
    </w:p>
    <w:p w:rsidR="003308C5" w:rsidRDefault="00CD6EC9" w:rsidP="0083062D">
      <w:pPr>
        <w:autoSpaceDE w:val="0"/>
        <w:autoSpaceDN w:val="0"/>
        <w:spacing w:after="0" w:line="360" w:lineRule="auto"/>
        <w:ind w:left="567" w:firstLine="720"/>
        <w:jc w:val="both"/>
        <w:rPr>
          <w:rFonts w:ascii="Arial" w:hAnsi="Arial" w:cs="Arial"/>
          <w:color w:val="000000" w:themeColor="text1"/>
          <w:sz w:val="24"/>
          <w:szCs w:val="24"/>
        </w:rPr>
      </w:pPr>
      <w:proofErr w:type="gramStart"/>
      <w:r w:rsidRPr="00206B27">
        <w:rPr>
          <w:rFonts w:ascii="Arial" w:hAnsi="Arial" w:cs="Arial"/>
          <w:color w:val="000000" w:themeColor="text1"/>
          <w:sz w:val="24"/>
          <w:szCs w:val="24"/>
        </w:rPr>
        <w:t>Hasil pelayanan antenatal dapat dilihat dari cakupan pelayanan K1 dan K4.</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Cakupan K1 atau juga disebut akses pelayanan ibu hamil merupakan gambaran besaran ibu hamil yang telah melakukan kunjungan pertama ke fasilitas pelayanan kesehatan untuk mendapatkan pelayanan antenatal.</w:t>
      </w:r>
      <w:proofErr w:type="gramEnd"/>
      <w:r w:rsidRPr="00206B27">
        <w:rPr>
          <w:rFonts w:ascii="Arial" w:hAnsi="Arial" w:cs="Arial"/>
          <w:color w:val="000000" w:themeColor="text1"/>
          <w:sz w:val="24"/>
          <w:szCs w:val="24"/>
        </w:rPr>
        <w:t xml:space="preserve"> Sedangkan Cakupan K4 ibu hamil adalah gambaran besaran ibu hamil yang telah mendapatkan pelayanan ibu hamil sesuai dengan standar serta paling sedikit empat kali kunjungan, dengan distribusi sekali pada trimester pertama, sekali pada trimester dua, dan dua kali pada trimester ketiga. </w:t>
      </w:r>
      <w:proofErr w:type="gramStart"/>
      <w:r w:rsidRPr="00206B27">
        <w:rPr>
          <w:rFonts w:ascii="Arial" w:hAnsi="Arial" w:cs="Arial"/>
          <w:color w:val="000000" w:themeColor="text1"/>
          <w:sz w:val="24"/>
          <w:szCs w:val="24"/>
        </w:rPr>
        <w:t>Angka ini dapat dimanfaatkan untuk melihat kualitas pelayanan kesehatan kepada ibu hamil.</w:t>
      </w:r>
      <w:proofErr w:type="gramEnd"/>
      <w:r w:rsidRPr="00206B27">
        <w:rPr>
          <w:rFonts w:ascii="Arial" w:hAnsi="Arial" w:cs="Arial"/>
          <w:color w:val="000000" w:themeColor="text1"/>
          <w:sz w:val="24"/>
          <w:szCs w:val="24"/>
        </w:rPr>
        <w:t xml:space="preserve"> </w:t>
      </w:r>
      <w:bookmarkStart w:id="37" w:name="_Hlk64624183"/>
      <w:proofErr w:type="gramStart"/>
      <w:r w:rsidRPr="00206B27">
        <w:rPr>
          <w:rFonts w:ascii="Arial" w:hAnsi="Arial" w:cs="Arial"/>
          <w:color w:val="000000" w:themeColor="text1"/>
          <w:sz w:val="24"/>
          <w:szCs w:val="24"/>
        </w:rPr>
        <w:t>Cakupan K1 dalam tiga tahun terakhir dapat dilihat pada gambar 19 dibawah ini.</w:t>
      </w:r>
      <w:proofErr w:type="gramEnd"/>
    </w:p>
    <w:p w:rsidR="0043125E" w:rsidRDefault="0043125E" w:rsidP="0083062D">
      <w:pPr>
        <w:autoSpaceDE w:val="0"/>
        <w:autoSpaceDN w:val="0"/>
        <w:spacing w:after="0" w:line="360" w:lineRule="auto"/>
        <w:jc w:val="both"/>
        <w:rPr>
          <w:rFonts w:ascii="Arial" w:hAnsi="Arial" w:cs="Arial"/>
          <w:color w:val="000000" w:themeColor="text1"/>
          <w:sz w:val="24"/>
          <w:szCs w:val="24"/>
        </w:rPr>
      </w:pPr>
    </w:p>
    <w:p w:rsidR="0043125E" w:rsidRDefault="0043125E" w:rsidP="003B2F67">
      <w:pPr>
        <w:autoSpaceDE w:val="0"/>
        <w:autoSpaceDN w:val="0"/>
        <w:spacing w:after="0" w:line="360" w:lineRule="auto"/>
        <w:ind w:left="1418" w:firstLine="720"/>
        <w:jc w:val="both"/>
        <w:rPr>
          <w:rFonts w:ascii="Arial" w:hAnsi="Arial" w:cs="Arial"/>
          <w:b/>
          <w:color w:val="000000" w:themeColor="text1"/>
          <w:sz w:val="24"/>
          <w:szCs w:val="24"/>
        </w:rPr>
      </w:pPr>
    </w:p>
    <w:p w:rsidR="00CD6EC9" w:rsidRPr="00206B27" w:rsidRDefault="00CD6EC9" w:rsidP="0043125E">
      <w:pPr>
        <w:spacing w:after="0" w:line="360" w:lineRule="auto"/>
        <w:jc w:val="center"/>
        <w:rPr>
          <w:rFonts w:ascii="Arial" w:hAnsi="Arial" w:cs="Arial"/>
          <w:color w:val="000000" w:themeColor="text1"/>
          <w:sz w:val="24"/>
          <w:szCs w:val="24"/>
        </w:rPr>
      </w:pPr>
      <w:r>
        <w:rPr>
          <w:noProof/>
        </w:rPr>
        <w:drawing>
          <wp:inline distT="0" distB="0" distL="0" distR="0" wp14:anchorId="0289890F" wp14:editId="715BB753">
            <wp:extent cx="4572000" cy="2774950"/>
            <wp:effectExtent l="0" t="0" r="19050" b="254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B2F67" w:rsidRPr="003706D8" w:rsidRDefault="003706D8" w:rsidP="003706D8">
      <w:pPr>
        <w:pStyle w:val="Caption"/>
        <w:jc w:val="center"/>
        <w:rPr>
          <w:rFonts w:ascii="Arial" w:hAnsi="Arial" w:cs="Arial"/>
          <w:color w:val="000000" w:themeColor="text1"/>
          <w:sz w:val="24"/>
          <w:szCs w:val="24"/>
        </w:rPr>
      </w:pPr>
      <w:bookmarkStart w:id="38" w:name="_Toc115688307"/>
      <w:proofErr w:type="gramStart"/>
      <w:r w:rsidRPr="003706D8">
        <w:rPr>
          <w:rFonts w:ascii="Arial" w:hAnsi="Arial" w:cs="Arial"/>
          <w:color w:val="000000" w:themeColor="text1"/>
          <w:sz w:val="24"/>
          <w:szCs w:val="24"/>
        </w:rPr>
        <w:t>Gambar 5.</w:t>
      </w:r>
      <w:proofErr w:type="gramEnd"/>
      <w:r w:rsidRPr="003706D8">
        <w:rPr>
          <w:rFonts w:ascii="Arial" w:hAnsi="Arial" w:cs="Arial"/>
          <w:color w:val="000000" w:themeColor="text1"/>
          <w:sz w:val="24"/>
          <w:szCs w:val="24"/>
        </w:rPr>
        <w:t xml:space="preserve"> </w:t>
      </w:r>
      <w:r w:rsidRPr="003706D8">
        <w:rPr>
          <w:rFonts w:ascii="Arial" w:hAnsi="Arial" w:cs="Arial"/>
          <w:color w:val="000000" w:themeColor="text1"/>
          <w:sz w:val="24"/>
          <w:szCs w:val="24"/>
        </w:rPr>
        <w:fldChar w:fldCharType="begin"/>
      </w:r>
      <w:r w:rsidRPr="003706D8">
        <w:rPr>
          <w:rFonts w:ascii="Arial" w:hAnsi="Arial" w:cs="Arial"/>
          <w:color w:val="000000" w:themeColor="text1"/>
          <w:sz w:val="24"/>
          <w:szCs w:val="24"/>
        </w:rPr>
        <w:instrText xml:space="preserve"> SEQ Gambar_5. \* ARABIC </w:instrText>
      </w:r>
      <w:r w:rsidRPr="003706D8">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2</w:t>
      </w:r>
      <w:r w:rsidRPr="003706D8">
        <w:rPr>
          <w:rFonts w:ascii="Arial" w:hAnsi="Arial" w:cs="Arial"/>
          <w:color w:val="000000" w:themeColor="text1"/>
          <w:sz w:val="24"/>
          <w:szCs w:val="24"/>
        </w:rPr>
        <w:fldChar w:fldCharType="end"/>
      </w:r>
      <w:r w:rsidRPr="003706D8">
        <w:rPr>
          <w:rFonts w:ascii="Arial" w:hAnsi="Arial" w:cs="Arial"/>
          <w:color w:val="000000" w:themeColor="text1"/>
          <w:sz w:val="24"/>
          <w:szCs w:val="24"/>
        </w:rPr>
        <w:t xml:space="preserve">. </w:t>
      </w:r>
      <w:r w:rsidR="003B2F67" w:rsidRPr="003706D8">
        <w:rPr>
          <w:rFonts w:ascii="Arial" w:hAnsi="Arial" w:cs="Arial"/>
          <w:color w:val="000000" w:themeColor="text1"/>
          <w:sz w:val="24"/>
          <w:szCs w:val="24"/>
        </w:rPr>
        <w:t xml:space="preserve">Jumlah </w:t>
      </w:r>
      <w:r w:rsidR="0043125E" w:rsidRPr="003706D8">
        <w:rPr>
          <w:rFonts w:ascii="Arial" w:hAnsi="Arial" w:cs="Arial"/>
          <w:color w:val="000000" w:themeColor="text1"/>
          <w:sz w:val="24"/>
          <w:szCs w:val="24"/>
        </w:rPr>
        <w:t>Kunjungan K1 dan K4</w:t>
      </w:r>
      <w:r w:rsidR="003B2F67" w:rsidRPr="003706D8">
        <w:rPr>
          <w:rFonts w:ascii="Arial" w:hAnsi="Arial" w:cs="Arial"/>
          <w:color w:val="000000" w:themeColor="text1"/>
          <w:sz w:val="24"/>
          <w:szCs w:val="24"/>
        </w:rPr>
        <w:t xml:space="preserve"> Wilayah Kerja UPTD Puskesmas Beji Tahun 2018-2021</w:t>
      </w:r>
      <w:bookmarkEnd w:id="38"/>
    </w:p>
    <w:p w:rsidR="0043125E" w:rsidRPr="00A64421" w:rsidRDefault="0043125E" w:rsidP="0043125E">
      <w:pPr>
        <w:autoSpaceDE w:val="0"/>
        <w:autoSpaceDN w:val="0"/>
        <w:spacing w:after="0" w:line="240" w:lineRule="auto"/>
        <w:jc w:val="center"/>
        <w:rPr>
          <w:rFonts w:ascii="Arial" w:hAnsi="Arial" w:cs="Arial"/>
          <w:i/>
          <w:color w:val="000000" w:themeColor="text1"/>
        </w:rPr>
      </w:pPr>
      <w:proofErr w:type="gramStart"/>
      <w:r w:rsidRPr="00A64421">
        <w:rPr>
          <w:rFonts w:ascii="Arial" w:hAnsi="Arial" w:cs="Arial"/>
          <w:i/>
          <w:color w:val="000000" w:themeColor="text1"/>
        </w:rPr>
        <w:t>Sumber :</w:t>
      </w:r>
      <w:proofErr w:type="gramEnd"/>
      <w:r w:rsidRPr="00A64421">
        <w:rPr>
          <w:rFonts w:ascii="Arial" w:hAnsi="Arial" w:cs="Arial"/>
          <w:i/>
          <w:color w:val="000000" w:themeColor="text1"/>
        </w:rPr>
        <w:t xml:space="preserve"> Juknis Profil 2018-2021</w:t>
      </w:r>
    </w:p>
    <w:p w:rsidR="00CD6EC9" w:rsidRPr="00206B27" w:rsidRDefault="00CD6EC9" w:rsidP="0043125E">
      <w:pPr>
        <w:autoSpaceDE w:val="0"/>
        <w:autoSpaceDN w:val="0"/>
        <w:spacing w:after="0" w:line="360" w:lineRule="auto"/>
        <w:jc w:val="both"/>
        <w:rPr>
          <w:rFonts w:ascii="Arial" w:hAnsi="Arial" w:cs="Arial"/>
          <w:color w:val="000000" w:themeColor="text1"/>
          <w:sz w:val="24"/>
          <w:szCs w:val="24"/>
        </w:rPr>
      </w:pPr>
    </w:p>
    <w:p w:rsidR="00B06ECB" w:rsidRDefault="00CD6EC9" w:rsidP="003308C5">
      <w:pPr>
        <w:autoSpaceDE w:val="0"/>
        <w:autoSpaceDN w:val="0"/>
        <w:spacing w:after="0" w:line="360" w:lineRule="auto"/>
        <w:ind w:left="851" w:firstLine="720"/>
        <w:jc w:val="both"/>
        <w:rPr>
          <w:rFonts w:ascii="Arial" w:hAnsi="Arial" w:cs="Arial"/>
          <w:color w:val="000000" w:themeColor="text1"/>
          <w:sz w:val="24"/>
          <w:szCs w:val="24"/>
        </w:rPr>
      </w:pPr>
      <w:proofErr w:type="gramStart"/>
      <w:r w:rsidRPr="00206B27">
        <w:rPr>
          <w:rFonts w:ascii="Arial" w:hAnsi="Arial" w:cs="Arial"/>
          <w:color w:val="000000" w:themeColor="text1"/>
          <w:sz w:val="24"/>
          <w:szCs w:val="24"/>
        </w:rPr>
        <w:lastRenderedPageBreak/>
        <w:t>Dari grafik tersebut terlihat cakupan K1 dan K4 di UPTD Puskesmas Beji menunjukan peningkatan dan kesadaran masyarakat untuk memeriksakan kehamilan sedini mungkin.</w:t>
      </w:r>
      <w:proofErr w:type="gramEnd"/>
      <w:r w:rsidRPr="00206B27">
        <w:rPr>
          <w:rFonts w:ascii="Arial" w:hAnsi="Arial" w:cs="Arial"/>
          <w:color w:val="000000" w:themeColor="text1"/>
          <w:sz w:val="24"/>
          <w:szCs w:val="24"/>
        </w:rPr>
        <w:t xml:space="preserve"> Kunjungan K1 pada tahun 2018 sebanyak 1551 ibu hamil yang memeriksakan kehamilanya di UPTD Puskesmas Beji terjadi kenaikan disbanding dengan tahun 2019 yaitu sebanyak 1617 ibu hamil yang melakukan pemeriksaan kehamilan di UPTD Puskesmas Beji. </w:t>
      </w:r>
      <w:proofErr w:type="gramStart"/>
      <w:r w:rsidRPr="00206B27">
        <w:rPr>
          <w:rFonts w:ascii="Arial" w:hAnsi="Arial" w:cs="Arial"/>
          <w:color w:val="000000" w:themeColor="text1"/>
          <w:sz w:val="24"/>
          <w:szCs w:val="24"/>
        </w:rPr>
        <w:t>Semakin tingginya kesdaran ibu hamil yang memiliki antusias merawat kehamilanya semakin tinggi juga derajat kesehatan.</w:t>
      </w:r>
      <w:proofErr w:type="gramEnd"/>
      <w:r w:rsidRPr="00206B27">
        <w:rPr>
          <w:rFonts w:ascii="Arial" w:hAnsi="Arial" w:cs="Arial"/>
          <w:color w:val="000000" w:themeColor="text1"/>
          <w:sz w:val="24"/>
          <w:szCs w:val="24"/>
        </w:rPr>
        <w:t xml:space="preserve"> </w:t>
      </w:r>
    </w:p>
    <w:p w:rsidR="00CD6EC9" w:rsidRDefault="00CD6EC9" w:rsidP="003308C5">
      <w:pPr>
        <w:autoSpaceDE w:val="0"/>
        <w:autoSpaceDN w:val="0"/>
        <w:spacing w:after="0" w:line="360" w:lineRule="auto"/>
        <w:ind w:left="851" w:firstLine="720"/>
        <w:jc w:val="both"/>
        <w:rPr>
          <w:rFonts w:ascii="Arial" w:hAnsi="Arial" w:cs="Arial"/>
          <w:bCs/>
          <w:color w:val="000000" w:themeColor="text1"/>
          <w:sz w:val="24"/>
          <w:szCs w:val="24"/>
        </w:rPr>
      </w:pPr>
      <w:r w:rsidRPr="00206B27">
        <w:rPr>
          <w:rFonts w:ascii="Arial" w:hAnsi="Arial" w:cs="Arial"/>
          <w:color w:val="000000" w:themeColor="text1"/>
          <w:sz w:val="24"/>
          <w:szCs w:val="24"/>
        </w:rPr>
        <w:t xml:space="preserve">Data yang diambil pada tahun 2018 dan 2019 yaitu data yang didapat dari 2 (dua) Kelurahan yaitu Kelurahan Beji dan Beji Timur. </w:t>
      </w:r>
      <w:bookmarkEnd w:id="37"/>
      <w:r w:rsidRPr="00206B27">
        <w:rPr>
          <w:rFonts w:ascii="Arial" w:hAnsi="Arial" w:cs="Arial"/>
          <w:bCs/>
          <w:color w:val="000000" w:themeColor="text1"/>
          <w:sz w:val="24"/>
          <w:szCs w:val="24"/>
        </w:rPr>
        <w:t>Pada</w:t>
      </w:r>
      <w:r w:rsidRPr="00206B27">
        <w:rPr>
          <w:rFonts w:ascii="Arial" w:hAnsi="Arial" w:cs="Arial"/>
          <w:b/>
          <w:bCs/>
          <w:color w:val="000000" w:themeColor="text1"/>
          <w:sz w:val="24"/>
          <w:szCs w:val="24"/>
        </w:rPr>
        <w:t xml:space="preserve"> </w:t>
      </w:r>
      <w:r w:rsidRPr="00206B27">
        <w:rPr>
          <w:rFonts w:ascii="Arial" w:hAnsi="Arial" w:cs="Arial"/>
          <w:bCs/>
          <w:color w:val="000000" w:themeColor="text1"/>
          <w:sz w:val="24"/>
          <w:szCs w:val="24"/>
        </w:rPr>
        <w:t xml:space="preserve">tahun 2020 terjadi penurunan K1 yaitu hanya sebanyak 287 ibu hamil yang melakukan pemeriksaan kehamilanya, data ini didapat dari 1 (satu) Kelurahan Beji Timur. </w:t>
      </w:r>
      <w:proofErr w:type="gramStart"/>
      <w:r w:rsidRPr="00206B27">
        <w:rPr>
          <w:rFonts w:ascii="Arial" w:hAnsi="Arial" w:cs="Arial"/>
          <w:bCs/>
          <w:color w:val="000000" w:themeColor="text1"/>
          <w:sz w:val="24"/>
          <w:szCs w:val="24"/>
        </w:rPr>
        <w:t>Menurunya jumlah K1 disebakan karna pandemic covid19 yang terjadi pada tahun 2020, pembatasan pemeriksaan ibu hamil terpaksa dilakukan guna mengurangi intensitas kunjungan dan menguranginya kerumunan di UPTD Puskesmas Beji.</w:t>
      </w:r>
      <w:proofErr w:type="gramEnd"/>
      <w:r w:rsidRPr="00206B27">
        <w:rPr>
          <w:rFonts w:ascii="Arial" w:hAnsi="Arial" w:cs="Arial"/>
          <w:bCs/>
          <w:color w:val="000000" w:themeColor="text1"/>
          <w:sz w:val="24"/>
          <w:szCs w:val="24"/>
        </w:rPr>
        <w:t xml:space="preserve"> Kunjungan K4 pada tahun 2018 yaitu sebanyak 1521, dan pada tahun 2019 sebanyak 1466 dari kedua tahun ini mengalami penurunan dibanding K1. </w:t>
      </w:r>
      <w:proofErr w:type="gramStart"/>
      <w:r w:rsidRPr="00206B27">
        <w:rPr>
          <w:rFonts w:ascii="Arial" w:hAnsi="Arial" w:cs="Arial"/>
          <w:bCs/>
          <w:color w:val="000000" w:themeColor="text1"/>
          <w:sz w:val="24"/>
          <w:szCs w:val="24"/>
        </w:rPr>
        <w:t>Penurunan kembali terjadi pada tahun 2020 yaitu sebanyak 276.</w:t>
      </w:r>
      <w:proofErr w:type="gramEnd"/>
      <w:r w:rsidRPr="00206B27">
        <w:rPr>
          <w:rFonts w:ascii="Arial" w:hAnsi="Arial" w:cs="Arial"/>
          <w:bCs/>
          <w:color w:val="000000" w:themeColor="text1"/>
          <w:sz w:val="24"/>
          <w:szCs w:val="24"/>
        </w:rPr>
        <w:t xml:space="preserve"> </w:t>
      </w:r>
      <w:proofErr w:type="gramStart"/>
      <w:r>
        <w:rPr>
          <w:rFonts w:ascii="Arial" w:hAnsi="Arial" w:cs="Arial"/>
          <w:bCs/>
          <w:color w:val="000000" w:themeColor="text1"/>
          <w:sz w:val="24"/>
          <w:szCs w:val="24"/>
        </w:rPr>
        <w:t>Kunjungan K1 dan K4 pada tahun 2021 mengalami penurunan kembali dibanding tahun 2020.</w:t>
      </w:r>
      <w:proofErr w:type="gramEnd"/>
      <w:r>
        <w:rPr>
          <w:rFonts w:ascii="Arial" w:hAnsi="Arial" w:cs="Arial"/>
          <w:bCs/>
          <w:color w:val="000000" w:themeColor="text1"/>
          <w:sz w:val="24"/>
          <w:szCs w:val="24"/>
        </w:rPr>
        <w:t xml:space="preserve"> </w:t>
      </w:r>
      <w:proofErr w:type="gramStart"/>
      <w:r>
        <w:rPr>
          <w:rFonts w:ascii="Arial" w:hAnsi="Arial" w:cs="Arial"/>
          <w:bCs/>
          <w:color w:val="000000" w:themeColor="text1"/>
          <w:sz w:val="24"/>
          <w:szCs w:val="24"/>
        </w:rPr>
        <w:t>K1 berjumlah 274 dan K4 berjumlah 274.</w:t>
      </w:r>
      <w:proofErr w:type="gramEnd"/>
      <w:r>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Penurunan terjadi karna adanya pandemic covid19.</w:t>
      </w:r>
      <w:proofErr w:type="gramEnd"/>
    </w:p>
    <w:p w:rsidR="0043125E" w:rsidRPr="00206B27" w:rsidRDefault="0043125E" w:rsidP="00587385">
      <w:pPr>
        <w:autoSpaceDE w:val="0"/>
        <w:autoSpaceDN w:val="0"/>
        <w:spacing w:after="0" w:line="360" w:lineRule="auto"/>
        <w:jc w:val="both"/>
        <w:rPr>
          <w:rFonts w:ascii="Arial" w:hAnsi="Arial" w:cs="Arial"/>
          <w:bCs/>
          <w:color w:val="000000" w:themeColor="text1"/>
          <w:sz w:val="24"/>
          <w:szCs w:val="24"/>
        </w:rPr>
      </w:pPr>
    </w:p>
    <w:p w:rsidR="00967162" w:rsidRDefault="00B06ECB" w:rsidP="0083062D">
      <w:pPr>
        <w:pStyle w:val="ListParagraph"/>
        <w:numPr>
          <w:ilvl w:val="0"/>
          <w:numId w:val="18"/>
        </w:numPr>
        <w:tabs>
          <w:tab w:val="left" w:pos="851"/>
        </w:tabs>
        <w:spacing w:line="360" w:lineRule="auto"/>
        <w:ind w:left="1134"/>
        <w:jc w:val="both"/>
        <w:rPr>
          <w:rFonts w:ascii="Arial" w:hAnsi="Arial" w:cs="Arial"/>
          <w:b/>
          <w:sz w:val="24"/>
          <w:szCs w:val="24"/>
        </w:rPr>
      </w:pPr>
      <w:r>
        <w:rPr>
          <w:rFonts w:ascii="Arial" w:hAnsi="Arial" w:cs="Arial"/>
          <w:b/>
          <w:sz w:val="24"/>
          <w:szCs w:val="24"/>
        </w:rPr>
        <w:t>Kesehatan Ibu Bersalin</w:t>
      </w:r>
    </w:p>
    <w:p w:rsidR="0043125E" w:rsidRPr="0083062D" w:rsidRDefault="00B06ECB" w:rsidP="0083062D">
      <w:pPr>
        <w:autoSpaceDE w:val="0"/>
        <w:autoSpaceDN w:val="0"/>
        <w:spacing w:after="0" w:line="360" w:lineRule="auto"/>
        <w:ind w:left="851" w:firstLine="720"/>
        <w:jc w:val="both"/>
        <w:rPr>
          <w:rFonts w:ascii="Arial" w:hAnsi="Arial" w:cs="Arial"/>
          <w:color w:val="000000" w:themeColor="text1"/>
          <w:sz w:val="24"/>
          <w:szCs w:val="24"/>
        </w:rPr>
      </w:pPr>
      <w:r w:rsidRPr="00206B27">
        <w:rPr>
          <w:rFonts w:ascii="Arial" w:hAnsi="Arial" w:cs="Arial"/>
          <w:color w:val="000000" w:themeColor="text1"/>
          <w:sz w:val="24"/>
          <w:szCs w:val="24"/>
        </w:rPr>
        <w:t xml:space="preserve">Komplikasi dan kematian ibu maternal serta bayi baru lahir sebagian besar terjadi pada masa disekitar persalinan, hal ini antara lain disebabkan pertolongan persalinan tidak dilakukan tenaga kesehatan yang punya kompetensi kebidanan (profesionalisme). </w:t>
      </w:r>
      <w:bookmarkStart w:id="39" w:name="_Hlk64624291"/>
    </w:p>
    <w:p w:rsidR="00B06ECB" w:rsidRPr="00BD687B" w:rsidRDefault="00B06ECB" w:rsidP="003308C5">
      <w:pPr>
        <w:autoSpaceDE w:val="0"/>
        <w:autoSpaceDN w:val="0"/>
        <w:spacing w:after="0" w:line="360" w:lineRule="auto"/>
        <w:ind w:firstLine="720"/>
        <w:jc w:val="center"/>
        <w:rPr>
          <w:rFonts w:ascii="Arial" w:hAnsi="Arial" w:cs="Arial"/>
          <w:b/>
          <w:color w:val="000000" w:themeColor="text1"/>
          <w:sz w:val="24"/>
          <w:szCs w:val="24"/>
        </w:rPr>
      </w:pPr>
      <w:r>
        <w:rPr>
          <w:noProof/>
        </w:rPr>
        <w:drawing>
          <wp:inline distT="0" distB="0" distL="0" distR="0" wp14:anchorId="2904F99E" wp14:editId="3EE8E5AF">
            <wp:extent cx="4010686" cy="1964602"/>
            <wp:effectExtent l="0" t="0" r="27940" b="1714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3125E" w:rsidRPr="003706D8" w:rsidRDefault="003706D8" w:rsidP="003706D8">
      <w:pPr>
        <w:pStyle w:val="Caption"/>
        <w:jc w:val="center"/>
        <w:rPr>
          <w:rFonts w:ascii="Arial" w:hAnsi="Arial" w:cs="Arial"/>
          <w:color w:val="000000" w:themeColor="text1"/>
          <w:sz w:val="24"/>
          <w:szCs w:val="24"/>
        </w:rPr>
      </w:pPr>
      <w:bookmarkStart w:id="40" w:name="_Toc115688308"/>
      <w:proofErr w:type="gramStart"/>
      <w:r w:rsidRPr="003706D8">
        <w:rPr>
          <w:rFonts w:ascii="Arial" w:hAnsi="Arial" w:cs="Arial"/>
          <w:color w:val="000000" w:themeColor="text1"/>
          <w:sz w:val="24"/>
          <w:szCs w:val="24"/>
        </w:rPr>
        <w:t>Gambar 5.</w:t>
      </w:r>
      <w:proofErr w:type="gramEnd"/>
      <w:r w:rsidRPr="003706D8">
        <w:rPr>
          <w:rFonts w:ascii="Arial" w:hAnsi="Arial" w:cs="Arial"/>
          <w:color w:val="000000" w:themeColor="text1"/>
          <w:sz w:val="24"/>
          <w:szCs w:val="24"/>
        </w:rPr>
        <w:t xml:space="preserve"> </w:t>
      </w:r>
      <w:r w:rsidRPr="003706D8">
        <w:rPr>
          <w:rFonts w:ascii="Arial" w:hAnsi="Arial" w:cs="Arial"/>
          <w:color w:val="000000" w:themeColor="text1"/>
          <w:sz w:val="24"/>
          <w:szCs w:val="24"/>
        </w:rPr>
        <w:fldChar w:fldCharType="begin"/>
      </w:r>
      <w:r w:rsidRPr="003706D8">
        <w:rPr>
          <w:rFonts w:ascii="Arial" w:hAnsi="Arial" w:cs="Arial"/>
          <w:color w:val="000000" w:themeColor="text1"/>
          <w:sz w:val="24"/>
          <w:szCs w:val="24"/>
        </w:rPr>
        <w:instrText xml:space="preserve"> SEQ Gambar_5. \* ARABIC </w:instrText>
      </w:r>
      <w:r w:rsidRPr="003706D8">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3</w:t>
      </w:r>
      <w:r w:rsidRPr="003706D8">
        <w:rPr>
          <w:rFonts w:ascii="Arial" w:hAnsi="Arial" w:cs="Arial"/>
          <w:color w:val="000000" w:themeColor="text1"/>
          <w:sz w:val="24"/>
          <w:szCs w:val="24"/>
        </w:rPr>
        <w:fldChar w:fldCharType="end"/>
      </w:r>
      <w:r w:rsidRPr="003706D8">
        <w:rPr>
          <w:rFonts w:ascii="Arial" w:hAnsi="Arial" w:cs="Arial"/>
          <w:color w:val="000000" w:themeColor="text1"/>
          <w:sz w:val="24"/>
          <w:szCs w:val="24"/>
        </w:rPr>
        <w:t xml:space="preserve">. </w:t>
      </w:r>
      <w:r w:rsidR="0043125E" w:rsidRPr="003706D8">
        <w:rPr>
          <w:rFonts w:ascii="Arial" w:hAnsi="Arial" w:cs="Arial"/>
          <w:color w:val="000000" w:themeColor="text1"/>
          <w:sz w:val="24"/>
          <w:szCs w:val="24"/>
        </w:rPr>
        <w:t>Cakupan Pelayanan Kesehatan Ibu Bersalin di UPTD Puskesmas Beji Tahun 2018-2021</w:t>
      </w:r>
      <w:bookmarkEnd w:id="40"/>
    </w:p>
    <w:p w:rsidR="00B06ECB" w:rsidRPr="00A64421" w:rsidRDefault="00B06ECB" w:rsidP="003308C5">
      <w:pPr>
        <w:autoSpaceDE w:val="0"/>
        <w:autoSpaceDN w:val="0"/>
        <w:spacing w:after="0" w:line="360" w:lineRule="auto"/>
        <w:jc w:val="center"/>
        <w:rPr>
          <w:rFonts w:ascii="Arial" w:hAnsi="Arial" w:cs="Arial"/>
          <w:i/>
          <w:color w:val="000000" w:themeColor="text1"/>
        </w:rPr>
      </w:pPr>
      <w:proofErr w:type="gramStart"/>
      <w:r w:rsidRPr="00A64421">
        <w:rPr>
          <w:rFonts w:ascii="Arial" w:hAnsi="Arial" w:cs="Arial"/>
          <w:i/>
          <w:color w:val="000000" w:themeColor="text1"/>
        </w:rPr>
        <w:t>Sumber :</w:t>
      </w:r>
      <w:proofErr w:type="gramEnd"/>
      <w:r w:rsidRPr="00A64421">
        <w:rPr>
          <w:rFonts w:ascii="Arial" w:hAnsi="Arial" w:cs="Arial"/>
          <w:i/>
          <w:color w:val="000000" w:themeColor="text1"/>
        </w:rPr>
        <w:t xml:space="preserve"> Juknis Profil 2018-202</w:t>
      </w:r>
      <w:bookmarkEnd w:id="39"/>
      <w:r w:rsidRPr="00A64421">
        <w:rPr>
          <w:rFonts w:ascii="Arial" w:hAnsi="Arial" w:cs="Arial"/>
          <w:i/>
          <w:color w:val="000000" w:themeColor="text1"/>
        </w:rPr>
        <w:t>1</w:t>
      </w:r>
    </w:p>
    <w:p w:rsidR="00776414" w:rsidRDefault="00776414" w:rsidP="003308C5">
      <w:pPr>
        <w:pStyle w:val="ListParagraph"/>
        <w:tabs>
          <w:tab w:val="left" w:pos="851"/>
        </w:tabs>
        <w:spacing w:line="360" w:lineRule="auto"/>
        <w:ind w:left="1560"/>
        <w:jc w:val="both"/>
        <w:rPr>
          <w:rFonts w:ascii="Arial" w:hAnsi="Arial" w:cs="Arial"/>
          <w:color w:val="000000" w:themeColor="text1"/>
          <w:sz w:val="24"/>
          <w:szCs w:val="24"/>
        </w:rPr>
      </w:pPr>
      <w:r>
        <w:rPr>
          <w:rFonts w:ascii="Arial" w:hAnsi="Arial" w:cs="Arial"/>
          <w:color w:val="000000" w:themeColor="text1"/>
          <w:sz w:val="24"/>
          <w:szCs w:val="24"/>
        </w:rPr>
        <w:lastRenderedPageBreak/>
        <w:tab/>
      </w:r>
    </w:p>
    <w:p w:rsidR="00B06ECB" w:rsidRDefault="00776414" w:rsidP="003308C5">
      <w:pPr>
        <w:pStyle w:val="ListParagraph"/>
        <w:tabs>
          <w:tab w:val="left" w:pos="851"/>
        </w:tabs>
        <w:spacing w:line="360" w:lineRule="auto"/>
        <w:ind w:left="1560"/>
        <w:jc w:val="both"/>
        <w:rPr>
          <w:rFonts w:ascii="Arial" w:hAnsi="Arial" w:cs="Arial"/>
          <w:color w:val="000000" w:themeColor="text1"/>
          <w:sz w:val="24"/>
          <w:szCs w:val="24"/>
        </w:rPr>
      </w:pPr>
      <w:proofErr w:type="gramStart"/>
      <w:r w:rsidRPr="00206B27">
        <w:rPr>
          <w:rFonts w:ascii="Arial" w:hAnsi="Arial" w:cs="Arial"/>
          <w:color w:val="000000" w:themeColor="text1"/>
          <w:sz w:val="24"/>
          <w:szCs w:val="24"/>
        </w:rPr>
        <w:t>Dari laporan profil tahun 202</w:t>
      </w:r>
      <w:r>
        <w:rPr>
          <w:rFonts w:ascii="Arial" w:hAnsi="Arial" w:cs="Arial"/>
          <w:color w:val="000000" w:themeColor="text1"/>
          <w:sz w:val="24"/>
          <w:szCs w:val="24"/>
        </w:rPr>
        <w:t>1</w:t>
      </w:r>
      <w:r w:rsidRPr="00206B27">
        <w:rPr>
          <w:rFonts w:ascii="Arial" w:hAnsi="Arial" w:cs="Arial"/>
          <w:color w:val="000000" w:themeColor="text1"/>
          <w:sz w:val="24"/>
          <w:szCs w:val="24"/>
        </w:rPr>
        <w:t xml:space="preserve"> jumlah ibu bersalin yang ditolong oleh tenaga kesehatan (linakes) sebesar </w:t>
      </w:r>
      <w:r>
        <w:rPr>
          <w:rFonts w:ascii="Arial" w:hAnsi="Arial" w:cs="Arial"/>
          <w:color w:val="000000" w:themeColor="text1"/>
          <w:sz w:val="24"/>
          <w:szCs w:val="24"/>
        </w:rPr>
        <w:t>100</w:t>
      </w:r>
      <w:r w:rsidRPr="00206B27">
        <w:rPr>
          <w:rFonts w:ascii="Arial" w:hAnsi="Arial" w:cs="Arial"/>
          <w:color w:val="000000" w:themeColor="text1"/>
          <w:sz w:val="24"/>
          <w:szCs w:val="24"/>
        </w:rPr>
        <w:t>%.</w:t>
      </w:r>
      <w:proofErr w:type="gramEnd"/>
      <w:r w:rsidRPr="00206B27">
        <w:rPr>
          <w:rFonts w:ascii="Arial" w:hAnsi="Arial" w:cs="Arial"/>
          <w:color w:val="000000" w:themeColor="text1"/>
          <w:sz w:val="24"/>
          <w:szCs w:val="24"/>
        </w:rPr>
        <w:t xml:space="preserve"> Adapun perkembangan cakupan persa</w:t>
      </w:r>
      <w:r>
        <w:rPr>
          <w:rFonts w:ascii="Arial" w:hAnsi="Arial" w:cs="Arial"/>
          <w:color w:val="000000" w:themeColor="text1"/>
          <w:sz w:val="24"/>
          <w:szCs w:val="24"/>
        </w:rPr>
        <w:t>linan ditolong tenaga kesehatan</w:t>
      </w:r>
      <w:r w:rsidRPr="00206B27">
        <w:rPr>
          <w:rFonts w:ascii="Arial" w:hAnsi="Arial" w:cs="Arial"/>
          <w:color w:val="000000" w:themeColor="text1"/>
          <w:sz w:val="24"/>
          <w:szCs w:val="24"/>
        </w:rPr>
        <w:t xml:space="preserve"> kurun waktu 201</w:t>
      </w:r>
      <w:r w:rsidRPr="00206B27">
        <w:rPr>
          <w:rFonts w:ascii="Arial" w:hAnsi="Arial" w:cs="Arial"/>
          <w:color w:val="000000" w:themeColor="text1"/>
          <w:sz w:val="24"/>
          <w:szCs w:val="24"/>
          <w:lang w:val="en-AU"/>
        </w:rPr>
        <w:t>8</w:t>
      </w:r>
      <w:r>
        <w:rPr>
          <w:rFonts w:ascii="Arial" w:hAnsi="Arial" w:cs="Arial"/>
          <w:color w:val="000000" w:themeColor="text1"/>
          <w:sz w:val="24"/>
          <w:szCs w:val="24"/>
        </w:rPr>
        <w:t>-2021</w:t>
      </w:r>
      <w:r w:rsidR="00FE3D3A">
        <w:rPr>
          <w:rFonts w:ascii="Arial" w:hAnsi="Arial" w:cs="Arial"/>
          <w:color w:val="000000" w:themeColor="text1"/>
          <w:sz w:val="24"/>
          <w:szCs w:val="24"/>
        </w:rPr>
        <w:t xml:space="preserve"> mengalami kenaikan pada tahun ke tahun, dilihat 3 tahun terakhir pada tahun 2018 cakupan mencapai 97% namun pada saat 2021 pencapaian meningkat menjadi 100%. </w:t>
      </w:r>
    </w:p>
    <w:p w:rsidR="00FE3D3A" w:rsidRDefault="00FE3D3A" w:rsidP="003308C5">
      <w:pPr>
        <w:pStyle w:val="ListParagraph"/>
        <w:tabs>
          <w:tab w:val="left" w:pos="851"/>
        </w:tabs>
        <w:spacing w:line="360" w:lineRule="auto"/>
        <w:ind w:left="1560"/>
        <w:jc w:val="both"/>
        <w:rPr>
          <w:rFonts w:ascii="Arial" w:hAnsi="Arial" w:cs="Arial"/>
          <w:color w:val="000000" w:themeColor="text1"/>
          <w:sz w:val="24"/>
          <w:szCs w:val="24"/>
        </w:rPr>
      </w:pPr>
    </w:p>
    <w:p w:rsidR="00FE3D3A" w:rsidRPr="00FE3D3A" w:rsidRDefault="00FE3D3A" w:rsidP="003308C5">
      <w:pPr>
        <w:pStyle w:val="ListParagraph"/>
        <w:numPr>
          <w:ilvl w:val="0"/>
          <w:numId w:val="18"/>
        </w:numPr>
        <w:tabs>
          <w:tab w:val="left" w:pos="851"/>
        </w:tabs>
        <w:spacing w:line="360" w:lineRule="auto"/>
        <w:jc w:val="both"/>
        <w:rPr>
          <w:rFonts w:ascii="Arial" w:hAnsi="Arial" w:cs="Arial"/>
          <w:sz w:val="24"/>
          <w:szCs w:val="24"/>
        </w:rPr>
      </w:pPr>
      <w:r>
        <w:rPr>
          <w:rFonts w:ascii="Arial" w:hAnsi="Arial" w:cs="Arial"/>
          <w:b/>
          <w:color w:val="000000" w:themeColor="text1"/>
          <w:sz w:val="24"/>
          <w:szCs w:val="24"/>
        </w:rPr>
        <w:t xml:space="preserve">Keluarga Berencana </w:t>
      </w:r>
    </w:p>
    <w:p w:rsidR="00FE3D3A" w:rsidRDefault="00FE3D3A" w:rsidP="003308C5">
      <w:pPr>
        <w:autoSpaceDE w:val="0"/>
        <w:autoSpaceDN w:val="0"/>
        <w:spacing w:after="0" w:line="360" w:lineRule="auto"/>
        <w:ind w:left="1418" w:firstLine="567"/>
        <w:jc w:val="both"/>
        <w:rPr>
          <w:rFonts w:ascii="Arial" w:hAnsi="Arial" w:cs="Arial"/>
          <w:color w:val="000000" w:themeColor="text1"/>
          <w:sz w:val="24"/>
          <w:szCs w:val="24"/>
        </w:rPr>
      </w:pPr>
      <w:r>
        <w:rPr>
          <w:rFonts w:ascii="Arial" w:hAnsi="Arial" w:cs="Arial"/>
          <w:b/>
          <w:color w:val="000000" w:themeColor="text1"/>
          <w:sz w:val="24"/>
          <w:szCs w:val="24"/>
        </w:rPr>
        <w:tab/>
      </w:r>
      <w:proofErr w:type="gramStart"/>
      <w:r w:rsidRPr="00206B27">
        <w:rPr>
          <w:rFonts w:ascii="Arial" w:hAnsi="Arial" w:cs="Arial"/>
          <w:color w:val="000000" w:themeColor="text1"/>
          <w:sz w:val="24"/>
          <w:szCs w:val="24"/>
        </w:rPr>
        <w:t>Masa subur seorang wanita memiliki peran penting bagi terjadinya kehamilan sehingga peluang wanita melahirkan menjadi cukup tinggi.</w:t>
      </w:r>
      <w:proofErr w:type="gramEnd"/>
      <w:r w:rsidRPr="00206B27">
        <w:rPr>
          <w:rFonts w:ascii="Arial" w:hAnsi="Arial" w:cs="Arial"/>
          <w:color w:val="000000" w:themeColor="text1"/>
          <w:sz w:val="24"/>
          <w:szCs w:val="24"/>
        </w:rPr>
        <w:t xml:space="preserve"> Menurut hasil penelitian, </w:t>
      </w:r>
      <w:proofErr w:type="gramStart"/>
      <w:r w:rsidRPr="00206B27">
        <w:rPr>
          <w:rFonts w:ascii="Arial" w:hAnsi="Arial" w:cs="Arial"/>
          <w:color w:val="000000" w:themeColor="text1"/>
          <w:sz w:val="24"/>
          <w:szCs w:val="24"/>
        </w:rPr>
        <w:t>usia</w:t>
      </w:r>
      <w:proofErr w:type="gramEnd"/>
      <w:r w:rsidRPr="00206B27">
        <w:rPr>
          <w:rFonts w:ascii="Arial" w:hAnsi="Arial" w:cs="Arial"/>
          <w:color w:val="000000" w:themeColor="text1"/>
          <w:sz w:val="24"/>
          <w:szCs w:val="24"/>
        </w:rPr>
        <w:t xml:space="preserve"> subur seorang wanita biasanya antara 15- 49 tahun. </w:t>
      </w:r>
      <w:proofErr w:type="gramStart"/>
      <w:r w:rsidRPr="00206B27">
        <w:rPr>
          <w:rFonts w:ascii="Arial" w:hAnsi="Arial" w:cs="Arial"/>
          <w:color w:val="000000" w:themeColor="text1"/>
          <w:sz w:val="24"/>
          <w:szCs w:val="24"/>
        </w:rPr>
        <w:t>Oleh karena itu untuk mengatur jumlah kelahiran atau menjarangkan kelahiran, wanita/pasangan ini lebih diprioritaskan untuk menggunakan alat/cara KB.</w:t>
      </w:r>
      <w:proofErr w:type="gramEnd"/>
      <w:r w:rsidRPr="00206B27">
        <w:rPr>
          <w:rFonts w:ascii="Arial" w:hAnsi="Arial" w:cs="Arial"/>
          <w:color w:val="000000" w:themeColor="text1"/>
          <w:sz w:val="24"/>
          <w:szCs w:val="24"/>
        </w:rPr>
        <w:t xml:space="preserve"> Tingkat pencapaian Pelayanan Keluarga Berencana dapat digambarkan melalui cakupan peserta KB yang ditunjukan melalui kelompok sasaran program yang sedang/pernah menggunakan alat kontrasepsi menurut daerah tempat tinggal, tempat pelayanan serta jenis kontrasepsi yang digunakan akseptor. </w:t>
      </w:r>
      <w:proofErr w:type="gramStart"/>
      <w:r w:rsidRPr="00206B27">
        <w:rPr>
          <w:rFonts w:ascii="Arial" w:hAnsi="Arial" w:cs="Arial"/>
          <w:color w:val="000000" w:themeColor="text1"/>
          <w:sz w:val="24"/>
          <w:szCs w:val="24"/>
        </w:rPr>
        <w:t>Cakupan secara lengkap menurut kecamatan dan puskesmas dari pelayanan KB dapat dilihat pada lampiran profil ini.</w:t>
      </w:r>
      <w:proofErr w:type="gramEnd"/>
    </w:p>
    <w:p w:rsidR="003308C5" w:rsidRDefault="003308C5" w:rsidP="00587385">
      <w:pPr>
        <w:autoSpaceDE w:val="0"/>
        <w:autoSpaceDN w:val="0"/>
        <w:spacing w:after="0" w:line="360" w:lineRule="auto"/>
        <w:jc w:val="both"/>
        <w:rPr>
          <w:rFonts w:ascii="Arial" w:hAnsi="Arial" w:cs="Arial"/>
          <w:b/>
          <w:color w:val="000000" w:themeColor="text1"/>
          <w:sz w:val="24"/>
          <w:szCs w:val="24"/>
        </w:rPr>
      </w:pPr>
      <w:bookmarkStart w:id="41" w:name="_Hlk64624762"/>
    </w:p>
    <w:p w:rsidR="00FE3D3A" w:rsidRPr="00206B27" w:rsidRDefault="00FE3D3A" w:rsidP="00FE3D3A">
      <w:pPr>
        <w:autoSpaceDE w:val="0"/>
        <w:autoSpaceDN w:val="0"/>
        <w:spacing w:after="0" w:line="360" w:lineRule="auto"/>
        <w:ind w:firstLine="567"/>
        <w:jc w:val="center"/>
        <w:rPr>
          <w:rFonts w:ascii="Arial" w:hAnsi="Arial" w:cs="Arial"/>
          <w:color w:val="000000" w:themeColor="text1"/>
          <w:sz w:val="24"/>
          <w:szCs w:val="24"/>
        </w:rPr>
      </w:pPr>
      <w:r>
        <w:rPr>
          <w:noProof/>
        </w:rPr>
        <w:drawing>
          <wp:inline distT="0" distB="0" distL="0" distR="0" wp14:anchorId="61141B26" wp14:editId="5B62638F">
            <wp:extent cx="5181600" cy="2959100"/>
            <wp:effectExtent l="0" t="0" r="19050" b="127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3125E" w:rsidRPr="003706D8" w:rsidRDefault="003706D8" w:rsidP="003706D8">
      <w:pPr>
        <w:pStyle w:val="Caption"/>
        <w:jc w:val="center"/>
        <w:rPr>
          <w:rFonts w:ascii="Arial" w:hAnsi="Arial" w:cs="Arial"/>
          <w:color w:val="000000" w:themeColor="text1"/>
          <w:sz w:val="24"/>
          <w:szCs w:val="24"/>
        </w:rPr>
      </w:pPr>
      <w:bookmarkStart w:id="42" w:name="_Toc115688309"/>
      <w:proofErr w:type="gramStart"/>
      <w:r w:rsidRPr="003706D8">
        <w:rPr>
          <w:rFonts w:ascii="Arial" w:hAnsi="Arial" w:cs="Arial"/>
          <w:color w:val="000000" w:themeColor="text1"/>
          <w:sz w:val="24"/>
          <w:szCs w:val="24"/>
        </w:rPr>
        <w:t>Gambar 5.</w:t>
      </w:r>
      <w:proofErr w:type="gramEnd"/>
      <w:r w:rsidRPr="003706D8">
        <w:rPr>
          <w:rFonts w:ascii="Arial" w:hAnsi="Arial" w:cs="Arial"/>
          <w:color w:val="000000" w:themeColor="text1"/>
          <w:sz w:val="24"/>
          <w:szCs w:val="24"/>
        </w:rPr>
        <w:t xml:space="preserve"> </w:t>
      </w:r>
      <w:r w:rsidRPr="003706D8">
        <w:rPr>
          <w:rFonts w:ascii="Arial" w:hAnsi="Arial" w:cs="Arial"/>
          <w:color w:val="000000" w:themeColor="text1"/>
          <w:sz w:val="24"/>
          <w:szCs w:val="24"/>
        </w:rPr>
        <w:fldChar w:fldCharType="begin"/>
      </w:r>
      <w:r w:rsidRPr="003706D8">
        <w:rPr>
          <w:rFonts w:ascii="Arial" w:hAnsi="Arial" w:cs="Arial"/>
          <w:color w:val="000000" w:themeColor="text1"/>
          <w:sz w:val="24"/>
          <w:szCs w:val="24"/>
        </w:rPr>
        <w:instrText xml:space="preserve"> SEQ Gambar_5. \* ARABIC </w:instrText>
      </w:r>
      <w:r w:rsidRPr="003706D8">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4</w:t>
      </w:r>
      <w:r w:rsidRPr="003706D8">
        <w:rPr>
          <w:rFonts w:ascii="Arial" w:hAnsi="Arial" w:cs="Arial"/>
          <w:color w:val="000000" w:themeColor="text1"/>
          <w:sz w:val="24"/>
          <w:szCs w:val="24"/>
        </w:rPr>
        <w:fldChar w:fldCharType="end"/>
      </w:r>
      <w:r w:rsidRPr="003706D8">
        <w:rPr>
          <w:rFonts w:ascii="Arial" w:hAnsi="Arial" w:cs="Arial"/>
          <w:color w:val="000000" w:themeColor="text1"/>
          <w:sz w:val="24"/>
          <w:szCs w:val="24"/>
        </w:rPr>
        <w:t xml:space="preserve">. </w:t>
      </w:r>
      <w:r w:rsidR="0043125E" w:rsidRPr="003706D8">
        <w:rPr>
          <w:rFonts w:ascii="Arial" w:hAnsi="Arial" w:cs="Arial"/>
          <w:color w:val="000000" w:themeColor="text1"/>
          <w:sz w:val="24"/>
          <w:szCs w:val="24"/>
        </w:rPr>
        <w:t>Cakupan Peserta KB Paling Banyak Diminati di UPTD Puskesamas Beji Tahun 2018-2022</w:t>
      </w:r>
      <w:bookmarkEnd w:id="42"/>
    </w:p>
    <w:p w:rsidR="00FE3D3A" w:rsidRPr="00206B27" w:rsidRDefault="00FE3D3A" w:rsidP="0043125E">
      <w:pPr>
        <w:spacing w:line="240" w:lineRule="auto"/>
        <w:jc w:val="center"/>
        <w:rPr>
          <w:rFonts w:ascii="Arial" w:hAnsi="Arial" w:cs="Arial"/>
          <w:color w:val="000000" w:themeColor="text1"/>
          <w:sz w:val="24"/>
          <w:szCs w:val="24"/>
        </w:rPr>
      </w:pPr>
      <w:r w:rsidRPr="00206B27">
        <w:rPr>
          <w:rFonts w:ascii="Arial" w:hAnsi="Arial" w:cs="Arial"/>
          <w:i/>
          <w:color w:val="000000" w:themeColor="text1"/>
          <w:sz w:val="24"/>
          <w:szCs w:val="24"/>
        </w:rPr>
        <w:t xml:space="preserve">Sumber: </w:t>
      </w:r>
      <w:r>
        <w:rPr>
          <w:rFonts w:ascii="Arial" w:hAnsi="Arial" w:cs="Arial"/>
          <w:i/>
          <w:color w:val="000000" w:themeColor="text1"/>
          <w:sz w:val="24"/>
          <w:szCs w:val="24"/>
        </w:rPr>
        <w:t>Juknis Profil 2018-2021</w:t>
      </w:r>
    </w:p>
    <w:p w:rsidR="00FE3D3A" w:rsidRDefault="00FE3D3A" w:rsidP="003308C5">
      <w:pPr>
        <w:autoSpaceDE w:val="0"/>
        <w:autoSpaceDN w:val="0"/>
        <w:spacing w:after="0" w:line="360" w:lineRule="auto"/>
        <w:ind w:left="567" w:firstLine="567"/>
        <w:jc w:val="both"/>
        <w:rPr>
          <w:rFonts w:ascii="Arial" w:hAnsi="Arial" w:cs="Arial"/>
          <w:color w:val="000000" w:themeColor="text1"/>
          <w:sz w:val="24"/>
          <w:szCs w:val="24"/>
          <w:lang w:val="en-AU"/>
        </w:rPr>
      </w:pPr>
      <w:proofErr w:type="gramStart"/>
      <w:r w:rsidRPr="00206B27">
        <w:rPr>
          <w:rFonts w:ascii="Arial" w:hAnsi="Arial" w:cs="Arial"/>
          <w:color w:val="000000" w:themeColor="text1"/>
          <w:sz w:val="24"/>
          <w:szCs w:val="24"/>
        </w:rPr>
        <w:lastRenderedPageBreak/>
        <w:t>Diagram diatas menunjukan dari tahun ke tahun mengalami penurunan dan kenaikan yang terjadi pada setiap indicator.</w:t>
      </w:r>
      <w:proofErr w:type="gramEnd"/>
      <w:r w:rsidRPr="00206B27">
        <w:rPr>
          <w:rFonts w:ascii="Arial" w:hAnsi="Arial" w:cs="Arial"/>
          <w:color w:val="000000" w:themeColor="text1"/>
          <w:sz w:val="24"/>
          <w:szCs w:val="24"/>
        </w:rPr>
        <w:t xml:space="preserve"> Pada tahun 2018 penggunan KB dengan metode IUD mencapai 58%, nilai tersebut tertinggi disbanding dengan metode lainya seperti pil, suntik dan imlpan. Sedangkan pada tahun 2019 pengguna metode suntik mencapai 36%, nilai tersebut tertinggi disbanding dengan metode lainya seperti pil 21%, IUD 21%, dan imlpan 8%. Pada tahun 2020 pengguna metode suntik mencapai 51%, nilai tersebut tertinggi disbanding metode lainya yaitu pil 24%, IUD 13% dan implant 4%. </w:t>
      </w:r>
      <w:bookmarkEnd w:id="41"/>
      <w:r>
        <w:rPr>
          <w:rFonts w:ascii="Arial" w:hAnsi="Arial" w:cs="Arial"/>
          <w:color w:val="000000" w:themeColor="text1"/>
          <w:sz w:val="24"/>
          <w:szCs w:val="24"/>
          <w:lang w:val="en-AU"/>
        </w:rPr>
        <w:t>Pada tahun 2021 data Pil KB menurun dibanding tahun sebelumnya yaitu sebanyak 23%, suntik 49%, IUD 15%, dan Implan sebanyak 5%.</w:t>
      </w:r>
    </w:p>
    <w:p w:rsidR="00FE3D3A" w:rsidRPr="00206B27" w:rsidRDefault="00FE3D3A" w:rsidP="00FE3D3A">
      <w:pPr>
        <w:autoSpaceDE w:val="0"/>
        <w:autoSpaceDN w:val="0"/>
        <w:spacing w:after="0" w:line="360" w:lineRule="auto"/>
        <w:ind w:left="1418" w:firstLine="567"/>
        <w:jc w:val="both"/>
        <w:rPr>
          <w:rFonts w:ascii="Arial" w:hAnsi="Arial" w:cs="Arial"/>
          <w:color w:val="000000" w:themeColor="text1"/>
          <w:sz w:val="24"/>
          <w:szCs w:val="24"/>
        </w:rPr>
      </w:pPr>
    </w:p>
    <w:p w:rsidR="00FE3D3A" w:rsidRPr="007D21AE" w:rsidRDefault="00FE3D3A" w:rsidP="007D21AE">
      <w:pPr>
        <w:pStyle w:val="Heading2"/>
        <w:numPr>
          <w:ilvl w:val="0"/>
          <w:numId w:val="31"/>
        </w:numPr>
        <w:tabs>
          <w:tab w:val="left" w:pos="851"/>
        </w:tabs>
        <w:jc w:val="both"/>
      </w:pPr>
      <w:bookmarkStart w:id="43" w:name="_Toc106696335"/>
      <w:r w:rsidRPr="007D21AE">
        <w:t>KESEHATAN ANAK</w:t>
      </w:r>
      <w:bookmarkEnd w:id="43"/>
    </w:p>
    <w:p w:rsidR="00FE3D3A" w:rsidRDefault="00FE3D3A" w:rsidP="00791843">
      <w:pPr>
        <w:pStyle w:val="ListParagraph"/>
        <w:numPr>
          <w:ilvl w:val="0"/>
          <w:numId w:val="19"/>
        </w:numPr>
        <w:tabs>
          <w:tab w:val="left" w:pos="851"/>
        </w:tabs>
        <w:spacing w:line="360" w:lineRule="auto"/>
        <w:ind w:left="993"/>
        <w:jc w:val="both"/>
        <w:rPr>
          <w:rFonts w:ascii="Arial" w:hAnsi="Arial" w:cs="Arial"/>
          <w:b/>
          <w:sz w:val="24"/>
          <w:szCs w:val="24"/>
        </w:rPr>
      </w:pPr>
      <w:r>
        <w:rPr>
          <w:rFonts w:ascii="Arial" w:hAnsi="Arial" w:cs="Arial"/>
          <w:b/>
          <w:sz w:val="24"/>
          <w:szCs w:val="24"/>
        </w:rPr>
        <w:t xml:space="preserve">Angka Kematian Bayi </w:t>
      </w:r>
    </w:p>
    <w:p w:rsidR="00FE3D3A" w:rsidRPr="00FE3D3A" w:rsidRDefault="00FE3D3A" w:rsidP="003308C5">
      <w:pPr>
        <w:pStyle w:val="ListParagraph"/>
        <w:tabs>
          <w:tab w:val="left" w:pos="851"/>
        </w:tabs>
        <w:spacing w:line="360" w:lineRule="auto"/>
        <w:ind w:left="709"/>
        <w:jc w:val="both"/>
        <w:rPr>
          <w:rFonts w:ascii="Arial" w:hAnsi="Arial" w:cs="Arial"/>
          <w:sz w:val="24"/>
          <w:szCs w:val="24"/>
        </w:rPr>
      </w:pPr>
      <w:r>
        <w:rPr>
          <w:rFonts w:ascii="Arial" w:hAnsi="Arial" w:cs="Arial"/>
          <w:b/>
          <w:sz w:val="24"/>
          <w:szCs w:val="24"/>
        </w:rPr>
        <w:tab/>
      </w:r>
      <w:proofErr w:type="gramStart"/>
      <w:r w:rsidRPr="00FE3D3A">
        <w:rPr>
          <w:rFonts w:ascii="Arial" w:hAnsi="Arial" w:cs="Arial"/>
          <w:sz w:val="24"/>
          <w:szCs w:val="24"/>
        </w:rPr>
        <w:t>Kematian bayi adalah kematian yang terjadi antara saat setelah bayi lahir sampai bayi belum berusia tepat satu tahun (0 – 1 tahun).</w:t>
      </w:r>
      <w:proofErr w:type="gramEnd"/>
      <w:r w:rsidRPr="00FE3D3A">
        <w:rPr>
          <w:rFonts w:ascii="Arial" w:hAnsi="Arial" w:cs="Arial"/>
          <w:sz w:val="24"/>
          <w:szCs w:val="24"/>
        </w:rPr>
        <w:t xml:space="preserve"> </w:t>
      </w:r>
      <w:proofErr w:type="gramStart"/>
      <w:r w:rsidRPr="00FE3D3A">
        <w:rPr>
          <w:rFonts w:ascii="Arial" w:hAnsi="Arial" w:cs="Arial"/>
          <w:sz w:val="24"/>
          <w:szCs w:val="24"/>
        </w:rPr>
        <w:t>Banyak faktor yang dikaitkan dengan kematian bayi.</w:t>
      </w:r>
      <w:proofErr w:type="gramEnd"/>
      <w:r w:rsidRPr="00FE3D3A">
        <w:rPr>
          <w:rFonts w:ascii="Arial" w:hAnsi="Arial" w:cs="Arial"/>
          <w:sz w:val="24"/>
          <w:szCs w:val="24"/>
        </w:rPr>
        <w:t xml:space="preserve"> </w:t>
      </w:r>
      <w:proofErr w:type="gramStart"/>
      <w:r w:rsidRPr="00FE3D3A">
        <w:rPr>
          <w:rFonts w:ascii="Arial" w:hAnsi="Arial" w:cs="Arial"/>
          <w:sz w:val="24"/>
          <w:szCs w:val="24"/>
        </w:rPr>
        <w:t>Secara garis besar, dari sisi penyebabnya, kematian bayi ada dua macam yaitu endogen dan eksogen.</w:t>
      </w:r>
      <w:proofErr w:type="gramEnd"/>
      <w:r w:rsidRPr="00FE3D3A">
        <w:rPr>
          <w:rFonts w:ascii="Arial" w:hAnsi="Arial" w:cs="Arial"/>
          <w:sz w:val="24"/>
          <w:szCs w:val="24"/>
        </w:rPr>
        <w:t xml:space="preserve"> </w:t>
      </w:r>
      <w:proofErr w:type="gramStart"/>
      <w:r w:rsidRPr="00FE3D3A">
        <w:rPr>
          <w:rFonts w:ascii="Arial" w:hAnsi="Arial" w:cs="Arial"/>
          <w:sz w:val="24"/>
          <w:szCs w:val="24"/>
        </w:rPr>
        <w:t>Kematian bayi endogen atau yang umum disebut dengan kematian neonatal adalah kematian bayi yang terjadi pada bulan pertama setelah dilahirkan dan umumnya disebabkan oleh faktorfaktor yang dibawa anak sejak lahir, yang diperoleh dari orang tuanya pada saat konsepsi atau didapat selama kehamilan.</w:t>
      </w:r>
      <w:proofErr w:type="gramEnd"/>
      <w:r w:rsidRPr="00FE3D3A">
        <w:rPr>
          <w:rFonts w:ascii="Arial" w:hAnsi="Arial" w:cs="Arial"/>
          <w:sz w:val="24"/>
          <w:szCs w:val="24"/>
        </w:rPr>
        <w:t xml:space="preserve"> Kematian bayi eksogen atau kematian post neo-natal, adalah kematian bayi yang terjadi setelah </w:t>
      </w:r>
      <w:proofErr w:type="gramStart"/>
      <w:r w:rsidRPr="00FE3D3A">
        <w:rPr>
          <w:rFonts w:ascii="Arial" w:hAnsi="Arial" w:cs="Arial"/>
          <w:sz w:val="24"/>
          <w:szCs w:val="24"/>
        </w:rPr>
        <w:t>usia</w:t>
      </w:r>
      <w:proofErr w:type="gramEnd"/>
      <w:r w:rsidRPr="00FE3D3A">
        <w:rPr>
          <w:rFonts w:ascii="Arial" w:hAnsi="Arial" w:cs="Arial"/>
          <w:sz w:val="24"/>
          <w:szCs w:val="24"/>
        </w:rPr>
        <w:t xml:space="preserve"> satu bulan sampai menjelang usia satu tahun yang disebabkan oleh faktor-faktor yang bertalian dengan pengaruh lingkungan luar. </w:t>
      </w:r>
    </w:p>
    <w:p w:rsidR="00FE3D3A" w:rsidRPr="00FE3D3A" w:rsidRDefault="00FE3D3A" w:rsidP="003308C5">
      <w:pPr>
        <w:pStyle w:val="ListParagraph"/>
        <w:tabs>
          <w:tab w:val="left" w:pos="851"/>
        </w:tabs>
        <w:spacing w:line="360" w:lineRule="auto"/>
        <w:ind w:left="709"/>
        <w:jc w:val="both"/>
        <w:rPr>
          <w:rFonts w:ascii="Arial" w:hAnsi="Arial" w:cs="Arial"/>
          <w:sz w:val="24"/>
          <w:szCs w:val="24"/>
        </w:rPr>
      </w:pPr>
      <w:r w:rsidRPr="00FE3D3A">
        <w:rPr>
          <w:rFonts w:ascii="Arial" w:hAnsi="Arial" w:cs="Arial"/>
          <w:sz w:val="24"/>
          <w:szCs w:val="24"/>
        </w:rPr>
        <w:tab/>
      </w:r>
      <w:r w:rsidR="003308C5">
        <w:rPr>
          <w:rFonts w:ascii="Arial" w:hAnsi="Arial" w:cs="Arial"/>
          <w:sz w:val="24"/>
          <w:szCs w:val="24"/>
        </w:rPr>
        <w:t xml:space="preserve">   </w:t>
      </w:r>
      <w:proofErr w:type="gramStart"/>
      <w:r w:rsidRPr="00FE3D3A">
        <w:rPr>
          <w:rFonts w:ascii="Arial" w:hAnsi="Arial" w:cs="Arial"/>
          <w:sz w:val="24"/>
          <w:szCs w:val="24"/>
        </w:rPr>
        <w:t>Angka kematian yang terjadi dalam suatu wilayah dapat menggambarkan derajat kesehatan wilayah tersebut.</w:t>
      </w:r>
      <w:proofErr w:type="gramEnd"/>
      <w:r w:rsidRPr="00FE3D3A">
        <w:rPr>
          <w:rFonts w:ascii="Arial" w:hAnsi="Arial" w:cs="Arial"/>
          <w:sz w:val="24"/>
          <w:szCs w:val="24"/>
        </w:rPr>
        <w:t xml:space="preserve"> </w:t>
      </w:r>
      <w:proofErr w:type="gramStart"/>
      <w:r w:rsidRPr="00FE3D3A">
        <w:rPr>
          <w:rFonts w:ascii="Arial" w:hAnsi="Arial" w:cs="Arial"/>
          <w:sz w:val="24"/>
          <w:szCs w:val="24"/>
        </w:rPr>
        <w:t>Penyebab kematian ada yang langsung dan tidak langsung.</w:t>
      </w:r>
      <w:proofErr w:type="gramEnd"/>
      <w:r w:rsidRPr="00FE3D3A">
        <w:rPr>
          <w:rFonts w:ascii="Arial" w:hAnsi="Arial" w:cs="Arial"/>
          <w:sz w:val="24"/>
          <w:szCs w:val="24"/>
        </w:rPr>
        <w:t xml:space="preserve"> </w:t>
      </w:r>
      <w:proofErr w:type="gramStart"/>
      <w:r w:rsidRPr="00FE3D3A">
        <w:rPr>
          <w:rFonts w:ascii="Arial" w:hAnsi="Arial" w:cs="Arial"/>
          <w:sz w:val="24"/>
          <w:szCs w:val="24"/>
        </w:rPr>
        <w:t>Walaupun dalam kenyataannya dapat dipengaruhi oleh berbagai faktor yang mempengaruhi tingkat kematian di masyarakat.</w:t>
      </w:r>
      <w:proofErr w:type="gramEnd"/>
    </w:p>
    <w:p w:rsidR="003308C5" w:rsidRPr="003308C5" w:rsidRDefault="00FE3D3A" w:rsidP="003308C5">
      <w:pPr>
        <w:pStyle w:val="ListParagraph"/>
        <w:tabs>
          <w:tab w:val="left" w:pos="851"/>
        </w:tabs>
        <w:spacing w:line="360" w:lineRule="auto"/>
        <w:ind w:left="709"/>
        <w:jc w:val="both"/>
        <w:rPr>
          <w:rFonts w:ascii="Arial" w:hAnsi="Arial" w:cs="Arial"/>
          <w:sz w:val="24"/>
          <w:szCs w:val="24"/>
        </w:rPr>
      </w:pPr>
      <w:r w:rsidRPr="00FE3D3A">
        <w:rPr>
          <w:rFonts w:ascii="Arial" w:hAnsi="Arial" w:cs="Arial"/>
          <w:sz w:val="24"/>
          <w:szCs w:val="24"/>
        </w:rPr>
        <w:tab/>
      </w:r>
      <w:r w:rsidR="003308C5">
        <w:rPr>
          <w:rFonts w:ascii="Arial" w:hAnsi="Arial" w:cs="Arial"/>
          <w:sz w:val="24"/>
          <w:szCs w:val="24"/>
        </w:rPr>
        <w:t xml:space="preserve">  </w:t>
      </w:r>
      <w:r w:rsidRPr="00FE3D3A">
        <w:rPr>
          <w:rFonts w:ascii="Arial" w:hAnsi="Arial" w:cs="Arial"/>
          <w:sz w:val="24"/>
          <w:szCs w:val="24"/>
        </w:rPr>
        <w:t xml:space="preserve">Faktor yang berkaitan dengan penyebab kematian maupun kesakitan di suatu daerah antara </w:t>
      </w:r>
      <w:proofErr w:type="gramStart"/>
      <w:r w:rsidRPr="00FE3D3A">
        <w:rPr>
          <w:rFonts w:ascii="Arial" w:hAnsi="Arial" w:cs="Arial"/>
          <w:sz w:val="24"/>
          <w:szCs w:val="24"/>
        </w:rPr>
        <w:t>lain</w:t>
      </w:r>
      <w:proofErr w:type="gramEnd"/>
      <w:r w:rsidRPr="00FE3D3A">
        <w:rPr>
          <w:rFonts w:ascii="Arial" w:hAnsi="Arial" w:cs="Arial"/>
          <w:sz w:val="24"/>
          <w:szCs w:val="24"/>
        </w:rPr>
        <w:t xml:space="preserve"> tingkat sosial ekonomi, tingkat pendidikan, kualitas lingkungan hidup serta upaya pelayanan kesehatan baik preventif, kuratif, promotif dan rehabilitatif. </w:t>
      </w:r>
      <w:proofErr w:type="gramStart"/>
      <w:r w:rsidRPr="00FE3D3A">
        <w:rPr>
          <w:rFonts w:ascii="Arial" w:hAnsi="Arial" w:cs="Arial"/>
          <w:sz w:val="24"/>
          <w:szCs w:val="24"/>
        </w:rPr>
        <w:t>Untuk data kematian bayi di Kota Depok didapatkan dari laporan puskesmas, rumah sakit, bidan praktek mandiri dan kader kesehatan</w:t>
      </w:r>
      <w:r w:rsidR="003308C5">
        <w:rPr>
          <w:rFonts w:ascii="Arial" w:hAnsi="Arial" w:cs="Arial"/>
          <w:sz w:val="24"/>
          <w:szCs w:val="24"/>
        </w:rPr>
        <w:t>.</w:t>
      </w:r>
      <w:proofErr w:type="gramEnd"/>
      <w:r w:rsidR="003308C5">
        <w:rPr>
          <w:rFonts w:ascii="Arial" w:hAnsi="Arial" w:cs="Arial"/>
          <w:sz w:val="24"/>
          <w:szCs w:val="24"/>
        </w:rPr>
        <w:t xml:space="preserve"> </w:t>
      </w:r>
    </w:p>
    <w:p w:rsidR="00FE3D3A" w:rsidRPr="00206B27" w:rsidRDefault="00FE3D3A" w:rsidP="003308C5">
      <w:pPr>
        <w:autoSpaceDE w:val="0"/>
        <w:autoSpaceDN w:val="0"/>
        <w:spacing w:after="0" w:line="360" w:lineRule="auto"/>
        <w:jc w:val="center"/>
        <w:rPr>
          <w:rFonts w:ascii="Arial" w:hAnsi="Arial" w:cs="Arial"/>
          <w:bCs/>
          <w:i/>
          <w:color w:val="000000" w:themeColor="text1"/>
          <w:sz w:val="24"/>
          <w:szCs w:val="24"/>
        </w:rPr>
      </w:pPr>
      <w:r w:rsidRPr="00206B27">
        <w:rPr>
          <w:rFonts w:ascii="Arial" w:hAnsi="Arial" w:cs="Arial"/>
          <w:noProof/>
          <w:sz w:val="24"/>
          <w:szCs w:val="24"/>
        </w:rPr>
        <w:lastRenderedPageBreak/>
        <w:drawing>
          <wp:inline distT="0" distB="0" distL="0" distR="0" wp14:anchorId="6726B187" wp14:editId="52756C25">
            <wp:extent cx="4076700" cy="1622425"/>
            <wp:effectExtent l="0" t="0" r="19050" b="158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3125E" w:rsidRPr="003706D8" w:rsidRDefault="003706D8" w:rsidP="003706D8">
      <w:pPr>
        <w:pStyle w:val="Caption"/>
        <w:jc w:val="center"/>
        <w:rPr>
          <w:rFonts w:ascii="Arial" w:hAnsi="Arial" w:cs="Arial"/>
          <w:bCs w:val="0"/>
          <w:color w:val="000000" w:themeColor="text1"/>
          <w:sz w:val="24"/>
          <w:szCs w:val="24"/>
        </w:rPr>
      </w:pPr>
      <w:bookmarkStart w:id="44" w:name="_Toc115688310"/>
      <w:proofErr w:type="gramStart"/>
      <w:r w:rsidRPr="003706D8">
        <w:rPr>
          <w:rFonts w:ascii="Arial" w:hAnsi="Arial" w:cs="Arial"/>
          <w:color w:val="000000" w:themeColor="text1"/>
          <w:sz w:val="24"/>
          <w:szCs w:val="24"/>
        </w:rPr>
        <w:t>Gambar 5.</w:t>
      </w:r>
      <w:proofErr w:type="gramEnd"/>
      <w:r w:rsidRPr="003706D8">
        <w:rPr>
          <w:rFonts w:ascii="Arial" w:hAnsi="Arial" w:cs="Arial"/>
          <w:color w:val="000000" w:themeColor="text1"/>
          <w:sz w:val="24"/>
          <w:szCs w:val="24"/>
        </w:rPr>
        <w:t xml:space="preserve"> </w:t>
      </w:r>
      <w:r w:rsidRPr="003706D8">
        <w:rPr>
          <w:rFonts w:ascii="Arial" w:hAnsi="Arial" w:cs="Arial"/>
          <w:color w:val="000000" w:themeColor="text1"/>
          <w:sz w:val="24"/>
          <w:szCs w:val="24"/>
        </w:rPr>
        <w:fldChar w:fldCharType="begin"/>
      </w:r>
      <w:r w:rsidRPr="003706D8">
        <w:rPr>
          <w:rFonts w:ascii="Arial" w:hAnsi="Arial" w:cs="Arial"/>
          <w:color w:val="000000" w:themeColor="text1"/>
          <w:sz w:val="24"/>
          <w:szCs w:val="24"/>
        </w:rPr>
        <w:instrText xml:space="preserve"> SEQ Gambar_5. \* ARABIC </w:instrText>
      </w:r>
      <w:r w:rsidRPr="003706D8">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5</w:t>
      </w:r>
      <w:r w:rsidRPr="003706D8">
        <w:rPr>
          <w:rFonts w:ascii="Arial" w:hAnsi="Arial" w:cs="Arial"/>
          <w:color w:val="000000" w:themeColor="text1"/>
          <w:sz w:val="24"/>
          <w:szCs w:val="24"/>
        </w:rPr>
        <w:fldChar w:fldCharType="end"/>
      </w:r>
      <w:r w:rsidRPr="003706D8">
        <w:rPr>
          <w:rFonts w:ascii="Arial" w:hAnsi="Arial" w:cs="Arial"/>
          <w:color w:val="000000" w:themeColor="text1"/>
          <w:sz w:val="24"/>
          <w:szCs w:val="24"/>
        </w:rPr>
        <w:t xml:space="preserve">. </w:t>
      </w:r>
      <w:r w:rsidR="0043125E" w:rsidRPr="003706D8">
        <w:rPr>
          <w:rFonts w:ascii="Arial" w:hAnsi="Arial" w:cs="Arial"/>
          <w:bCs w:val="0"/>
          <w:color w:val="000000" w:themeColor="text1"/>
          <w:sz w:val="24"/>
          <w:szCs w:val="24"/>
        </w:rPr>
        <w:t>Jumlah Kematian Bayi Tahun 2018-2021</w:t>
      </w:r>
      <w:bookmarkEnd w:id="44"/>
    </w:p>
    <w:p w:rsidR="00FE3D3A" w:rsidRDefault="00FE3D3A" w:rsidP="003308C5">
      <w:pPr>
        <w:autoSpaceDE w:val="0"/>
        <w:autoSpaceDN w:val="0"/>
        <w:spacing w:after="0" w:line="360" w:lineRule="auto"/>
        <w:jc w:val="center"/>
        <w:rPr>
          <w:rFonts w:ascii="Arial" w:hAnsi="Arial" w:cs="Arial"/>
          <w:bCs/>
          <w:i/>
          <w:color w:val="000000" w:themeColor="text1"/>
          <w:sz w:val="24"/>
          <w:szCs w:val="24"/>
        </w:rPr>
      </w:pPr>
      <w:proofErr w:type="gramStart"/>
      <w:r w:rsidRPr="00206B27">
        <w:rPr>
          <w:rFonts w:ascii="Arial" w:hAnsi="Arial" w:cs="Arial"/>
          <w:bCs/>
          <w:i/>
          <w:color w:val="000000" w:themeColor="text1"/>
          <w:sz w:val="24"/>
          <w:szCs w:val="24"/>
        </w:rPr>
        <w:t>sumber :</w:t>
      </w:r>
      <w:proofErr w:type="gramEnd"/>
      <w:r w:rsidRPr="00206B27">
        <w:rPr>
          <w:rFonts w:ascii="Arial" w:hAnsi="Arial" w:cs="Arial"/>
          <w:bCs/>
          <w:i/>
          <w:color w:val="000000" w:themeColor="text1"/>
          <w:sz w:val="24"/>
          <w:szCs w:val="24"/>
        </w:rPr>
        <w:t xml:space="preserve"> </w:t>
      </w:r>
      <w:r w:rsidR="00056657">
        <w:rPr>
          <w:rFonts w:ascii="Arial" w:hAnsi="Arial" w:cs="Arial"/>
          <w:bCs/>
          <w:i/>
          <w:color w:val="000000" w:themeColor="text1"/>
          <w:sz w:val="24"/>
          <w:szCs w:val="24"/>
        </w:rPr>
        <w:t>Juknis Profil tahun 2018-2021</w:t>
      </w:r>
    </w:p>
    <w:p w:rsidR="0043125E" w:rsidRDefault="0043125E" w:rsidP="003308C5">
      <w:pPr>
        <w:autoSpaceDE w:val="0"/>
        <w:autoSpaceDN w:val="0"/>
        <w:spacing w:after="0" w:line="360" w:lineRule="auto"/>
        <w:ind w:left="1134" w:firstLine="306"/>
        <w:jc w:val="both"/>
        <w:rPr>
          <w:rFonts w:ascii="Arial" w:hAnsi="Arial" w:cs="Arial"/>
          <w:bCs/>
          <w:color w:val="000000" w:themeColor="text1"/>
          <w:sz w:val="24"/>
          <w:szCs w:val="24"/>
        </w:rPr>
      </w:pPr>
    </w:p>
    <w:p w:rsidR="00A23CD4" w:rsidRDefault="00A23CD4" w:rsidP="003308C5">
      <w:pPr>
        <w:autoSpaceDE w:val="0"/>
        <w:autoSpaceDN w:val="0"/>
        <w:spacing w:after="0" w:line="360" w:lineRule="auto"/>
        <w:ind w:left="1134" w:firstLine="306"/>
        <w:jc w:val="both"/>
        <w:rPr>
          <w:rFonts w:ascii="Arial" w:hAnsi="Arial" w:cs="Arial"/>
          <w:bCs/>
          <w:color w:val="000000" w:themeColor="text1"/>
          <w:sz w:val="24"/>
          <w:szCs w:val="24"/>
        </w:rPr>
      </w:pPr>
      <w:proofErr w:type="gramStart"/>
      <w:r w:rsidRPr="00206B27">
        <w:rPr>
          <w:rFonts w:ascii="Arial" w:hAnsi="Arial" w:cs="Arial"/>
          <w:bCs/>
          <w:color w:val="000000" w:themeColor="text1"/>
          <w:sz w:val="24"/>
          <w:szCs w:val="24"/>
        </w:rPr>
        <w:t>Ditinjau dari data 4 tahun yang lalu, data kematian bayi mengalami kenaikan dibanding tahun lalu.</w:t>
      </w:r>
      <w:proofErr w:type="gramEnd"/>
      <w:r w:rsidRPr="00206B27">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Di wilayah kerja UPTD Puskesmas Beji yaitu Kelurahan Beji Timur.</w:t>
      </w:r>
      <w:proofErr w:type="gramEnd"/>
      <w:r w:rsidRPr="00206B27">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Kematian Bayi pada tahun 2021 berjumlah 1 orang dengan jenis kelamin perempuan berusia 15 hari.</w:t>
      </w:r>
      <w:proofErr w:type="gramEnd"/>
      <w:r w:rsidRPr="00206B27">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Kematian bayi disebabkan karna kelainan Jantung pada Bayi.</w:t>
      </w:r>
      <w:proofErr w:type="gramEnd"/>
      <w:r w:rsidRPr="00206B27">
        <w:rPr>
          <w:rFonts w:ascii="Arial" w:hAnsi="Arial" w:cs="Arial"/>
          <w:bCs/>
          <w:color w:val="000000" w:themeColor="text1"/>
          <w:sz w:val="24"/>
          <w:szCs w:val="24"/>
        </w:rPr>
        <w:t xml:space="preserve"> </w:t>
      </w:r>
    </w:p>
    <w:p w:rsidR="00056657" w:rsidRDefault="00056657" w:rsidP="003308C5">
      <w:pPr>
        <w:autoSpaceDE w:val="0"/>
        <w:autoSpaceDN w:val="0"/>
        <w:spacing w:after="0" w:line="360" w:lineRule="auto"/>
        <w:ind w:left="1134" w:firstLine="720"/>
        <w:jc w:val="both"/>
        <w:rPr>
          <w:rFonts w:ascii="Arial" w:hAnsi="Arial" w:cs="Arial"/>
          <w:bCs/>
          <w:color w:val="000000" w:themeColor="text1"/>
          <w:sz w:val="24"/>
          <w:szCs w:val="24"/>
        </w:rPr>
      </w:pPr>
    </w:p>
    <w:p w:rsidR="00A23CD4" w:rsidRPr="00056657" w:rsidRDefault="00A23CD4" w:rsidP="003308C5">
      <w:pPr>
        <w:pStyle w:val="ListParagraph"/>
        <w:numPr>
          <w:ilvl w:val="0"/>
          <w:numId w:val="19"/>
        </w:numPr>
        <w:autoSpaceDE w:val="0"/>
        <w:autoSpaceDN w:val="0"/>
        <w:spacing w:after="0" w:line="360" w:lineRule="auto"/>
        <w:jc w:val="both"/>
        <w:rPr>
          <w:rFonts w:ascii="Arial" w:hAnsi="Arial" w:cs="Arial"/>
          <w:b/>
          <w:bCs/>
          <w:color w:val="000000" w:themeColor="text1"/>
          <w:sz w:val="24"/>
          <w:szCs w:val="24"/>
        </w:rPr>
      </w:pPr>
      <w:r w:rsidRPr="00056657">
        <w:rPr>
          <w:rFonts w:ascii="Arial" w:hAnsi="Arial" w:cs="Arial"/>
          <w:b/>
          <w:bCs/>
          <w:color w:val="000000" w:themeColor="text1"/>
          <w:sz w:val="24"/>
          <w:szCs w:val="24"/>
        </w:rPr>
        <w:t xml:space="preserve">Pelayanan Kesehatan Neonatal </w:t>
      </w:r>
    </w:p>
    <w:p w:rsidR="00A23CD4" w:rsidRDefault="00A23CD4" w:rsidP="003308C5">
      <w:pPr>
        <w:autoSpaceDE w:val="0"/>
        <w:autoSpaceDN w:val="0"/>
        <w:spacing w:after="0" w:line="360" w:lineRule="auto"/>
        <w:ind w:left="1134" w:firstLine="720"/>
        <w:jc w:val="both"/>
        <w:rPr>
          <w:rFonts w:ascii="Arial" w:hAnsi="Arial" w:cs="Arial"/>
          <w:sz w:val="24"/>
          <w:szCs w:val="24"/>
        </w:rPr>
      </w:pPr>
      <w:proofErr w:type="gramStart"/>
      <w:r w:rsidRPr="00A23CD4">
        <w:rPr>
          <w:rFonts w:ascii="Arial" w:hAnsi="Arial" w:cs="Arial"/>
          <w:sz w:val="24"/>
          <w:szCs w:val="24"/>
        </w:rPr>
        <w:t>Upaya tenaga kesehatan sangat diperlukan untuk memberikan kesadaran dan pengertian kepada masyarakat tentang pentingnya pemeriksaan dini kepada neonatus, sehingga dapat mendeteksi secara dini penyakit maupun kelainan yang dialami neonatus.</w:t>
      </w:r>
      <w:proofErr w:type="gramEnd"/>
      <w:r w:rsidRPr="00A23CD4">
        <w:rPr>
          <w:rFonts w:ascii="Arial" w:hAnsi="Arial" w:cs="Arial"/>
          <w:sz w:val="24"/>
          <w:szCs w:val="24"/>
        </w:rPr>
        <w:t xml:space="preserve"> </w:t>
      </w:r>
      <w:proofErr w:type="gramStart"/>
      <w:r w:rsidRPr="00A23CD4">
        <w:rPr>
          <w:rFonts w:ascii="Arial" w:hAnsi="Arial" w:cs="Arial"/>
          <w:sz w:val="24"/>
          <w:szCs w:val="24"/>
        </w:rPr>
        <w:t>Cakupan kunjungan neonatal (KN) adalah persentase neonatal (bayi kurang dari 1 bulan) yang memperoleh pelayanan kesehatan minimal 3 kali dari tenaga kesehatan.</w:t>
      </w:r>
      <w:proofErr w:type="gramEnd"/>
      <w:r w:rsidRPr="00A23CD4">
        <w:rPr>
          <w:rFonts w:ascii="Arial" w:hAnsi="Arial" w:cs="Arial"/>
          <w:sz w:val="24"/>
          <w:szCs w:val="24"/>
        </w:rPr>
        <w:t xml:space="preserve"> </w:t>
      </w:r>
      <w:proofErr w:type="gramStart"/>
      <w:r w:rsidRPr="00A23CD4">
        <w:rPr>
          <w:rFonts w:ascii="Arial" w:hAnsi="Arial" w:cs="Arial"/>
          <w:sz w:val="24"/>
          <w:szCs w:val="24"/>
        </w:rPr>
        <w:t xml:space="preserve">Dua kali pada umur 0-7 hari </w:t>
      </w:r>
      <w:r>
        <w:rPr>
          <w:rFonts w:ascii="Arial" w:hAnsi="Arial" w:cs="Arial"/>
          <w:sz w:val="24"/>
          <w:szCs w:val="24"/>
        </w:rPr>
        <w:t>dan 1 kali pada umur 8-28 hari.</w:t>
      </w:r>
      <w:proofErr w:type="gramEnd"/>
    </w:p>
    <w:p w:rsidR="0043125E" w:rsidRDefault="00A23CD4" w:rsidP="0083062D">
      <w:pPr>
        <w:autoSpaceDE w:val="0"/>
        <w:autoSpaceDN w:val="0"/>
        <w:spacing w:after="0" w:line="360" w:lineRule="auto"/>
        <w:ind w:left="1440" w:firstLine="720"/>
        <w:jc w:val="both"/>
        <w:rPr>
          <w:rFonts w:ascii="Arial" w:hAnsi="Arial" w:cs="Arial"/>
          <w:bCs/>
          <w:color w:val="000000" w:themeColor="text1"/>
          <w:sz w:val="24"/>
          <w:szCs w:val="24"/>
        </w:rPr>
      </w:pPr>
      <w:r w:rsidRPr="00A23CD4">
        <w:rPr>
          <w:rFonts w:ascii="Arial" w:hAnsi="Arial" w:cs="Arial"/>
          <w:sz w:val="24"/>
          <w:szCs w:val="24"/>
        </w:rPr>
        <w:t xml:space="preserve">Bayi hingga </w:t>
      </w:r>
      <w:proofErr w:type="gramStart"/>
      <w:r w:rsidRPr="00A23CD4">
        <w:rPr>
          <w:rFonts w:ascii="Arial" w:hAnsi="Arial" w:cs="Arial"/>
          <w:sz w:val="24"/>
          <w:szCs w:val="24"/>
        </w:rPr>
        <w:t>usia</w:t>
      </w:r>
      <w:proofErr w:type="gramEnd"/>
      <w:r w:rsidRPr="00A23CD4">
        <w:rPr>
          <w:rFonts w:ascii="Arial" w:hAnsi="Arial" w:cs="Arial"/>
          <w:sz w:val="24"/>
          <w:szCs w:val="24"/>
        </w:rPr>
        <w:t xml:space="preserve"> kurang satu bulan merupakan golongan umur yang memiliki risiko gangguan kesehatan paling tinggi. Upaya kesehatan yang dilakukan untuk mengurangi risiko tersebut antara lain dengan melakukan pertolongan persalinan oleh tenaga kesehatan dan pelayanan kesehatan pada neonatus (0-28 hari) minimal 3 kali, satu kali pada umur 0-2 hari (KN1), KN2 pada umur 3-7 hari dan KN3 pada umur 8-28 hari. </w:t>
      </w:r>
      <w:proofErr w:type="gramStart"/>
      <w:r w:rsidRPr="00A23CD4">
        <w:rPr>
          <w:rFonts w:ascii="Arial" w:hAnsi="Arial" w:cs="Arial"/>
          <w:sz w:val="24"/>
          <w:szCs w:val="24"/>
        </w:rPr>
        <w:t>Dalam melaksanakan pelayanan neonatus, petugas kesehatan disamping melakukan pemeriksaan kesehatan bayi juga melakukan konseling perawatan bayi</w:t>
      </w:r>
      <w:r>
        <w:rPr>
          <w:rFonts w:ascii="Arial" w:hAnsi="Arial" w:cs="Arial"/>
          <w:sz w:val="24"/>
          <w:szCs w:val="24"/>
        </w:rPr>
        <w:t xml:space="preserve"> kepada ibu.</w:t>
      </w:r>
      <w:proofErr w:type="gramEnd"/>
      <w:r>
        <w:rPr>
          <w:rFonts w:ascii="Arial" w:hAnsi="Arial" w:cs="Arial"/>
          <w:sz w:val="24"/>
          <w:szCs w:val="24"/>
        </w:rPr>
        <w:t xml:space="preserve"> Pelayanan tersebut meliputi pelayanan kesehatan neonatal dasar (tindakan resusitasi, pencegahan hipotermi, pemberian ASI dini dan ekslusif, pencegahan infeksi berupa perawatan mata, tali pusat, kulit dan pemberian imunisasi, pemberian vitamin K, manajeman terpadu balita muda (MTBM) dan penyuluhan perawatan neonates di rumah menggunakan buku KIA. </w:t>
      </w:r>
    </w:p>
    <w:p w:rsidR="0065529F" w:rsidRPr="0065529F" w:rsidRDefault="0065529F" w:rsidP="0065529F">
      <w:pPr>
        <w:pStyle w:val="Heading1"/>
        <w:spacing w:line="240" w:lineRule="auto"/>
        <w:rPr>
          <w:b/>
        </w:rPr>
      </w:pPr>
      <w:r w:rsidRPr="0065529F">
        <w:rPr>
          <w:b/>
        </w:rPr>
        <w:lastRenderedPageBreak/>
        <w:t>BAB VI</w:t>
      </w:r>
    </w:p>
    <w:p w:rsidR="0065529F" w:rsidRPr="0065529F" w:rsidRDefault="0065529F" w:rsidP="0065529F">
      <w:pPr>
        <w:spacing w:line="240" w:lineRule="auto"/>
        <w:jc w:val="center"/>
        <w:rPr>
          <w:rFonts w:ascii="Arial" w:hAnsi="Arial" w:cs="Arial"/>
          <w:b/>
          <w:sz w:val="24"/>
          <w:szCs w:val="24"/>
        </w:rPr>
      </w:pPr>
      <w:r w:rsidRPr="0065529F">
        <w:rPr>
          <w:rFonts w:ascii="Arial" w:hAnsi="Arial" w:cs="Arial"/>
          <w:b/>
          <w:sz w:val="24"/>
          <w:szCs w:val="24"/>
        </w:rPr>
        <w:t xml:space="preserve">PENGENDALIAN PENYAKIT </w:t>
      </w:r>
    </w:p>
    <w:p w:rsidR="0065529F" w:rsidRDefault="0065529F" w:rsidP="00A23CD4">
      <w:pPr>
        <w:autoSpaceDE w:val="0"/>
        <w:autoSpaceDN w:val="0"/>
        <w:spacing w:after="0" w:line="360" w:lineRule="auto"/>
        <w:jc w:val="both"/>
        <w:rPr>
          <w:rFonts w:ascii="Arial" w:hAnsi="Arial" w:cs="Arial"/>
          <w:bCs/>
          <w:color w:val="000000" w:themeColor="text1"/>
          <w:sz w:val="24"/>
          <w:szCs w:val="24"/>
        </w:rPr>
      </w:pPr>
    </w:p>
    <w:p w:rsidR="0065529F" w:rsidRDefault="0065529F" w:rsidP="00A23CD4">
      <w:pPr>
        <w:autoSpaceDE w:val="0"/>
        <w:autoSpaceDN w:val="0"/>
        <w:spacing w:after="0" w:line="360" w:lineRule="auto"/>
        <w:jc w:val="both"/>
        <w:rPr>
          <w:rFonts w:ascii="Arial" w:hAnsi="Arial" w:cs="Arial"/>
          <w:bCs/>
          <w:color w:val="000000" w:themeColor="text1"/>
          <w:sz w:val="24"/>
          <w:szCs w:val="24"/>
        </w:rPr>
      </w:pPr>
    </w:p>
    <w:p w:rsidR="0065529F" w:rsidRDefault="002405F0" w:rsidP="00A80301">
      <w:pPr>
        <w:pStyle w:val="Heading2"/>
        <w:numPr>
          <w:ilvl w:val="0"/>
          <w:numId w:val="39"/>
        </w:numPr>
        <w:jc w:val="left"/>
      </w:pPr>
      <w:r>
        <w:t xml:space="preserve">PENGENDALIAN PENYAKIT MENULAR LANGSUNG </w:t>
      </w:r>
    </w:p>
    <w:p w:rsidR="002405F0" w:rsidRPr="00E42672" w:rsidRDefault="002405F0" w:rsidP="002405F0">
      <w:pPr>
        <w:pStyle w:val="ListParagraph"/>
        <w:numPr>
          <w:ilvl w:val="0"/>
          <w:numId w:val="34"/>
        </w:numPr>
        <w:autoSpaceDE w:val="0"/>
        <w:autoSpaceDN w:val="0"/>
        <w:spacing w:after="0" w:line="360" w:lineRule="auto"/>
        <w:jc w:val="both"/>
        <w:rPr>
          <w:rFonts w:ascii="Arial" w:hAnsi="Arial" w:cs="Arial"/>
          <w:b/>
          <w:bCs/>
          <w:color w:val="000000" w:themeColor="text1"/>
          <w:sz w:val="24"/>
          <w:szCs w:val="24"/>
        </w:rPr>
      </w:pPr>
      <w:r w:rsidRPr="00E42672">
        <w:rPr>
          <w:rFonts w:ascii="Arial" w:hAnsi="Arial" w:cs="Arial"/>
          <w:b/>
          <w:bCs/>
          <w:color w:val="000000" w:themeColor="text1"/>
          <w:sz w:val="24"/>
          <w:szCs w:val="24"/>
        </w:rPr>
        <w:t xml:space="preserve">Tuberkulosis </w:t>
      </w:r>
    </w:p>
    <w:p w:rsidR="002405F0" w:rsidRDefault="002405F0" w:rsidP="002405F0">
      <w:pPr>
        <w:spacing w:after="0" w:line="360" w:lineRule="auto"/>
        <w:ind w:left="709" w:firstLine="720"/>
        <w:jc w:val="both"/>
        <w:rPr>
          <w:rFonts w:ascii="Arial" w:hAnsi="Arial" w:cs="Arial"/>
          <w:color w:val="000000" w:themeColor="text1"/>
          <w:sz w:val="24"/>
          <w:szCs w:val="24"/>
        </w:rPr>
      </w:pPr>
      <w:r>
        <w:rPr>
          <w:rFonts w:ascii="Arial" w:hAnsi="Arial" w:cs="Arial"/>
          <w:bCs/>
          <w:color w:val="000000" w:themeColor="text1"/>
          <w:sz w:val="24"/>
          <w:szCs w:val="24"/>
        </w:rPr>
        <w:t xml:space="preserve">  </w:t>
      </w:r>
      <w:proofErr w:type="gramStart"/>
      <w:r w:rsidRPr="00206B27">
        <w:rPr>
          <w:rFonts w:ascii="Arial" w:hAnsi="Arial" w:cs="Arial"/>
          <w:color w:val="000000" w:themeColor="text1"/>
          <w:sz w:val="24"/>
          <w:szCs w:val="24"/>
          <w:lang w:val="en-AU"/>
        </w:rPr>
        <w:t>Penyakit Tuberkulosis</w:t>
      </w:r>
      <w:r w:rsidRPr="00206B27">
        <w:rPr>
          <w:rFonts w:ascii="Arial" w:hAnsi="Arial" w:cs="Arial"/>
          <w:color w:val="000000" w:themeColor="text1"/>
          <w:sz w:val="24"/>
          <w:szCs w:val="24"/>
        </w:rPr>
        <w:t xml:space="preserve"> (TB) </w:t>
      </w:r>
      <w:r w:rsidRPr="00206B27">
        <w:rPr>
          <w:rFonts w:ascii="Arial" w:hAnsi="Arial" w:cs="Arial"/>
          <w:color w:val="000000" w:themeColor="text1"/>
          <w:sz w:val="24"/>
          <w:szCs w:val="24"/>
          <w:lang w:val="en-AU"/>
        </w:rPr>
        <w:t>adalah sebuah penyakit</w:t>
      </w:r>
      <w:r w:rsidRPr="00206B27">
        <w:rPr>
          <w:rFonts w:ascii="Arial" w:hAnsi="Arial" w:cs="Arial"/>
          <w:color w:val="000000" w:themeColor="text1"/>
          <w:sz w:val="24"/>
          <w:szCs w:val="24"/>
        </w:rPr>
        <w:t xml:space="preserve"> yang disebabkan oleh Bakteri </w:t>
      </w:r>
      <w:r w:rsidRPr="00206B27">
        <w:rPr>
          <w:rFonts w:ascii="Arial" w:hAnsi="Arial" w:cs="Arial"/>
          <w:i/>
          <w:color w:val="000000" w:themeColor="text1"/>
          <w:sz w:val="24"/>
          <w:szCs w:val="24"/>
        </w:rPr>
        <w:t>Mycobacterium tuberculosis</w:t>
      </w:r>
      <w:r w:rsidRPr="00206B27">
        <w:rPr>
          <w:rFonts w:ascii="Arial" w:hAnsi="Arial" w:cs="Arial"/>
          <w:color w:val="000000" w:themeColor="text1"/>
          <w:sz w:val="24"/>
          <w:szCs w:val="24"/>
        </w:rPr>
        <w:t>.</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Bakteri ini merupakan bakteri basil yang sangat kuat sehingga memerlukan waktu lama untuk mengobatinya.</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Bakteri ini lebih sering menginfeksi organ paru-paru (90%) dibandingkan bagian lain tubuh manusia.</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Gejala klinik dibagi menjadi 2 golongan yaitu respiratorik dan gejala sistemik.</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Gejala respiratorik yaitu batuk kurang lebih 3 minggu, batuk darah, sesak nafas dan kadang nyeri dada.</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Gejala sistemik yaitu demam, menggigil, keringat malam, anoreksia dan berat badan menurun.</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Pemeriksaan bakteriologik untuk menemukan kuman tuberkulosis mempunyai arti yang sangat penting untuk menegakkan diagnosis.</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Pengobatan tuberkulosis atau obat anti tuberkulosis (OAT) terbagi menjadi 2 fase yaitu fase intensif (2-3 bulan) dan fase lanjutan 4 atau 7 bulan.</w:t>
      </w:r>
      <w:proofErr w:type="gramEnd"/>
    </w:p>
    <w:p w:rsidR="002405F0" w:rsidRPr="00206B27" w:rsidRDefault="002405F0" w:rsidP="002405F0">
      <w:pPr>
        <w:spacing w:after="0" w:line="360" w:lineRule="auto"/>
        <w:ind w:left="709" w:firstLine="720"/>
        <w:jc w:val="both"/>
        <w:rPr>
          <w:rFonts w:ascii="Arial" w:hAnsi="Arial" w:cs="Arial"/>
          <w:color w:val="000000" w:themeColor="text1"/>
          <w:sz w:val="24"/>
          <w:szCs w:val="24"/>
        </w:rPr>
      </w:pPr>
      <w:r w:rsidRPr="00206B27">
        <w:rPr>
          <w:rFonts w:ascii="Arial" w:hAnsi="Arial" w:cs="Arial"/>
          <w:color w:val="000000" w:themeColor="text1"/>
          <w:sz w:val="24"/>
          <w:szCs w:val="24"/>
        </w:rPr>
        <w:t>Bakteri Mycobacterium Tuberkulosis ini berbentuk batang dengan panjang 1-20 mikron, lebar 0,2 – 0,6 mikron, bersifat tahan asam dalam pewarnaan dengan metode Ziehl Neelsen, tahan terhadap suhu rendah sehingga dapat bertahan hidup dalam jangka waktu yang lama pada suhu 4</w:t>
      </w:r>
      <w:r w:rsidRPr="00206B27">
        <w:rPr>
          <w:rFonts w:ascii="Arial" w:hAnsi="Arial" w:cs="Arial"/>
          <w:color w:val="000000" w:themeColor="text1"/>
          <w:sz w:val="24"/>
          <w:szCs w:val="24"/>
          <w:vertAlign w:val="superscript"/>
        </w:rPr>
        <w:t>0</w:t>
      </w:r>
      <w:r w:rsidRPr="00206B27">
        <w:rPr>
          <w:rFonts w:ascii="Arial" w:hAnsi="Arial" w:cs="Arial"/>
          <w:color w:val="000000" w:themeColor="text1"/>
          <w:sz w:val="24"/>
          <w:szCs w:val="24"/>
        </w:rPr>
        <w:t>C sampai minus 70</w:t>
      </w:r>
      <w:r w:rsidRPr="00206B27">
        <w:rPr>
          <w:rFonts w:ascii="Arial" w:hAnsi="Arial" w:cs="Arial"/>
          <w:color w:val="000000" w:themeColor="text1"/>
          <w:sz w:val="24"/>
          <w:szCs w:val="24"/>
          <w:vertAlign w:val="superscript"/>
        </w:rPr>
        <w:t>0</w:t>
      </w:r>
      <w:r w:rsidRPr="00206B27">
        <w:rPr>
          <w:rFonts w:ascii="Arial" w:hAnsi="Arial" w:cs="Arial"/>
          <w:color w:val="000000" w:themeColor="text1"/>
          <w:sz w:val="24"/>
          <w:szCs w:val="24"/>
        </w:rPr>
        <w:t>C, sangat peka terhadap panas, sinar matahari dan sinar ultraviolet, paparan langsung terhadap sinar ultraviolet sebagian besar bakteri ini akan mati dalam beberapa menit, dalam dahak pada suhu 30-37</w:t>
      </w:r>
      <w:r w:rsidRPr="00206B27">
        <w:rPr>
          <w:rFonts w:ascii="Arial" w:hAnsi="Arial" w:cs="Arial"/>
          <w:color w:val="000000" w:themeColor="text1"/>
          <w:sz w:val="24"/>
          <w:szCs w:val="24"/>
          <w:vertAlign w:val="superscript"/>
        </w:rPr>
        <w:t>0</w:t>
      </w:r>
      <w:r w:rsidRPr="00206B27">
        <w:rPr>
          <w:rFonts w:ascii="Arial" w:hAnsi="Arial" w:cs="Arial"/>
          <w:color w:val="000000" w:themeColor="text1"/>
          <w:sz w:val="24"/>
          <w:szCs w:val="24"/>
        </w:rPr>
        <w:t xml:space="preserve">C akan mati dalam waktu kurang 1 minggu, bakteri ini juga dapat bersifat dormant (tidur/tidak berkembang)(PDPI,2011). </w:t>
      </w:r>
    </w:p>
    <w:p w:rsidR="002405F0" w:rsidRDefault="002405F0" w:rsidP="008835A7">
      <w:pPr>
        <w:spacing w:after="0" w:line="360" w:lineRule="auto"/>
        <w:jc w:val="both"/>
        <w:rPr>
          <w:rFonts w:ascii="Arial" w:hAnsi="Arial" w:cs="Arial"/>
          <w:color w:val="000000" w:themeColor="text1"/>
          <w:sz w:val="24"/>
          <w:szCs w:val="24"/>
        </w:rPr>
      </w:pPr>
    </w:p>
    <w:p w:rsidR="002405F0" w:rsidRDefault="002405F0" w:rsidP="002405F0">
      <w:pPr>
        <w:spacing w:after="0" w:line="360" w:lineRule="auto"/>
        <w:ind w:firstLine="720"/>
        <w:jc w:val="both"/>
        <w:rPr>
          <w:rFonts w:ascii="Arial" w:hAnsi="Arial" w:cs="Arial"/>
          <w:color w:val="000000" w:themeColor="text1"/>
          <w:sz w:val="24"/>
          <w:szCs w:val="24"/>
        </w:rPr>
      </w:pPr>
    </w:p>
    <w:p w:rsidR="002405F0" w:rsidRDefault="002405F0" w:rsidP="002405F0">
      <w:pPr>
        <w:spacing w:after="0" w:line="360" w:lineRule="auto"/>
        <w:ind w:firstLine="720"/>
        <w:jc w:val="both"/>
        <w:rPr>
          <w:rFonts w:ascii="Arial" w:hAnsi="Arial" w:cs="Arial"/>
          <w:color w:val="000000" w:themeColor="text1"/>
          <w:sz w:val="24"/>
          <w:szCs w:val="24"/>
        </w:rPr>
      </w:pPr>
    </w:p>
    <w:p w:rsidR="002405F0" w:rsidRDefault="002405F0" w:rsidP="002405F0">
      <w:pPr>
        <w:spacing w:after="0" w:line="360" w:lineRule="auto"/>
        <w:ind w:firstLine="720"/>
        <w:jc w:val="both"/>
        <w:rPr>
          <w:rFonts w:ascii="Arial" w:hAnsi="Arial" w:cs="Arial"/>
          <w:color w:val="000000" w:themeColor="text1"/>
          <w:sz w:val="24"/>
          <w:szCs w:val="24"/>
        </w:rPr>
      </w:pPr>
    </w:p>
    <w:p w:rsidR="002405F0" w:rsidRDefault="002405F0" w:rsidP="002405F0">
      <w:pPr>
        <w:spacing w:after="0" w:line="360" w:lineRule="auto"/>
        <w:ind w:firstLine="720"/>
        <w:jc w:val="both"/>
        <w:rPr>
          <w:rFonts w:ascii="Arial" w:hAnsi="Arial" w:cs="Arial"/>
          <w:color w:val="000000" w:themeColor="text1"/>
          <w:sz w:val="24"/>
          <w:szCs w:val="24"/>
        </w:rPr>
      </w:pPr>
    </w:p>
    <w:p w:rsidR="002405F0" w:rsidRDefault="002405F0" w:rsidP="002405F0">
      <w:pPr>
        <w:spacing w:after="0" w:line="360" w:lineRule="auto"/>
        <w:ind w:firstLine="720"/>
        <w:jc w:val="both"/>
        <w:rPr>
          <w:rFonts w:ascii="Arial" w:hAnsi="Arial" w:cs="Arial"/>
          <w:color w:val="000000" w:themeColor="text1"/>
          <w:sz w:val="24"/>
          <w:szCs w:val="24"/>
        </w:rPr>
      </w:pPr>
    </w:p>
    <w:p w:rsidR="002405F0" w:rsidRDefault="002405F0" w:rsidP="002405F0">
      <w:pPr>
        <w:spacing w:after="0" w:line="360" w:lineRule="auto"/>
        <w:ind w:firstLine="720"/>
        <w:jc w:val="both"/>
        <w:rPr>
          <w:rFonts w:ascii="Arial" w:hAnsi="Arial" w:cs="Arial"/>
          <w:color w:val="000000" w:themeColor="text1"/>
          <w:sz w:val="24"/>
          <w:szCs w:val="24"/>
        </w:rPr>
      </w:pPr>
    </w:p>
    <w:p w:rsidR="002405F0" w:rsidRDefault="002405F0" w:rsidP="002405F0">
      <w:pPr>
        <w:spacing w:after="0" w:line="360" w:lineRule="auto"/>
        <w:ind w:firstLine="720"/>
        <w:jc w:val="both"/>
        <w:rPr>
          <w:rFonts w:ascii="Arial" w:hAnsi="Arial" w:cs="Arial"/>
          <w:color w:val="000000" w:themeColor="text1"/>
          <w:sz w:val="24"/>
          <w:szCs w:val="24"/>
        </w:rPr>
      </w:pPr>
    </w:p>
    <w:p w:rsidR="002405F0" w:rsidRDefault="002405F0" w:rsidP="002405F0">
      <w:pPr>
        <w:spacing w:after="0" w:line="360" w:lineRule="auto"/>
        <w:ind w:firstLine="720"/>
        <w:jc w:val="both"/>
        <w:rPr>
          <w:rFonts w:ascii="Arial" w:hAnsi="Arial" w:cs="Arial"/>
          <w:color w:val="000000" w:themeColor="text1"/>
          <w:sz w:val="24"/>
          <w:szCs w:val="24"/>
        </w:rPr>
      </w:pPr>
    </w:p>
    <w:p w:rsidR="002405F0" w:rsidRDefault="002405F0" w:rsidP="002405F0">
      <w:pPr>
        <w:spacing w:after="0" w:line="360" w:lineRule="auto"/>
        <w:ind w:firstLine="720"/>
        <w:jc w:val="both"/>
        <w:rPr>
          <w:rFonts w:ascii="Arial" w:hAnsi="Arial" w:cs="Arial"/>
          <w:color w:val="000000" w:themeColor="text1"/>
          <w:sz w:val="24"/>
          <w:szCs w:val="24"/>
        </w:rPr>
      </w:pPr>
    </w:p>
    <w:p w:rsidR="002405F0" w:rsidRPr="00206B27" w:rsidRDefault="002405F0" w:rsidP="002405F0">
      <w:pPr>
        <w:spacing w:after="0" w:line="360" w:lineRule="auto"/>
        <w:ind w:firstLine="720"/>
        <w:jc w:val="both"/>
        <w:rPr>
          <w:rFonts w:ascii="Arial" w:hAnsi="Arial" w:cs="Arial"/>
          <w:color w:val="000000" w:themeColor="text1"/>
          <w:sz w:val="24"/>
          <w:szCs w:val="24"/>
        </w:rPr>
      </w:pPr>
    </w:p>
    <w:p w:rsidR="002405F0" w:rsidRPr="00206B27" w:rsidRDefault="002405F0" w:rsidP="002405F0">
      <w:pPr>
        <w:spacing w:line="360" w:lineRule="auto"/>
        <w:ind w:left="2520" w:hanging="2094"/>
        <w:jc w:val="center"/>
        <w:rPr>
          <w:rFonts w:ascii="Arial" w:hAnsi="Arial" w:cs="Arial"/>
          <w:bCs/>
          <w:i/>
          <w:color w:val="000000" w:themeColor="text1"/>
          <w:sz w:val="24"/>
          <w:szCs w:val="24"/>
        </w:rPr>
      </w:pPr>
      <w:r w:rsidRPr="00206B27">
        <w:rPr>
          <w:rFonts w:ascii="Arial" w:hAnsi="Arial" w:cs="Arial"/>
          <w:noProof/>
          <w:sz w:val="24"/>
          <w:szCs w:val="24"/>
        </w:rPr>
        <w:lastRenderedPageBreak/>
        <w:drawing>
          <wp:inline distT="0" distB="0" distL="0" distR="0" wp14:anchorId="4A86ABF8" wp14:editId="2B802FD2">
            <wp:extent cx="4572000" cy="27432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54D56" w:rsidRPr="003706D8" w:rsidRDefault="003706D8" w:rsidP="003706D8">
      <w:pPr>
        <w:pStyle w:val="Caption"/>
        <w:jc w:val="center"/>
        <w:rPr>
          <w:rFonts w:ascii="Arial" w:hAnsi="Arial" w:cs="Arial"/>
          <w:bCs w:val="0"/>
          <w:color w:val="000000" w:themeColor="text1"/>
          <w:sz w:val="24"/>
          <w:szCs w:val="24"/>
        </w:rPr>
      </w:pPr>
      <w:bookmarkStart w:id="45" w:name="_Toc115688273"/>
      <w:proofErr w:type="gramStart"/>
      <w:r w:rsidRPr="003706D8">
        <w:rPr>
          <w:rFonts w:ascii="Arial" w:hAnsi="Arial" w:cs="Arial"/>
          <w:color w:val="000000" w:themeColor="text1"/>
          <w:sz w:val="24"/>
          <w:szCs w:val="24"/>
        </w:rPr>
        <w:t>Gambar 6.</w:t>
      </w:r>
      <w:proofErr w:type="gramEnd"/>
      <w:r w:rsidRPr="003706D8">
        <w:rPr>
          <w:rFonts w:ascii="Arial" w:hAnsi="Arial" w:cs="Arial"/>
          <w:color w:val="000000" w:themeColor="text1"/>
          <w:sz w:val="24"/>
          <w:szCs w:val="24"/>
        </w:rPr>
        <w:t xml:space="preserve"> </w:t>
      </w:r>
      <w:r w:rsidRPr="003706D8">
        <w:rPr>
          <w:rFonts w:ascii="Arial" w:hAnsi="Arial" w:cs="Arial"/>
          <w:color w:val="000000" w:themeColor="text1"/>
          <w:sz w:val="24"/>
          <w:szCs w:val="24"/>
        </w:rPr>
        <w:fldChar w:fldCharType="begin"/>
      </w:r>
      <w:r w:rsidRPr="003706D8">
        <w:rPr>
          <w:rFonts w:ascii="Arial" w:hAnsi="Arial" w:cs="Arial"/>
          <w:color w:val="000000" w:themeColor="text1"/>
          <w:sz w:val="24"/>
          <w:szCs w:val="24"/>
        </w:rPr>
        <w:instrText xml:space="preserve"> SEQ Gambar_6. \* ARABIC </w:instrText>
      </w:r>
      <w:r w:rsidRPr="003706D8">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1</w:t>
      </w:r>
      <w:r w:rsidRPr="003706D8">
        <w:rPr>
          <w:rFonts w:ascii="Arial" w:hAnsi="Arial" w:cs="Arial"/>
          <w:color w:val="000000" w:themeColor="text1"/>
          <w:sz w:val="24"/>
          <w:szCs w:val="24"/>
        </w:rPr>
        <w:fldChar w:fldCharType="end"/>
      </w:r>
      <w:r w:rsidRPr="003706D8">
        <w:rPr>
          <w:rFonts w:ascii="Arial" w:hAnsi="Arial" w:cs="Arial"/>
          <w:color w:val="000000" w:themeColor="text1"/>
          <w:sz w:val="24"/>
          <w:szCs w:val="24"/>
        </w:rPr>
        <w:t xml:space="preserve">. </w:t>
      </w:r>
      <w:r w:rsidR="0043125E" w:rsidRPr="003706D8">
        <w:rPr>
          <w:rFonts w:ascii="Arial" w:hAnsi="Arial" w:cs="Arial"/>
          <w:bCs w:val="0"/>
          <w:color w:val="000000" w:themeColor="text1"/>
          <w:sz w:val="24"/>
          <w:szCs w:val="24"/>
        </w:rPr>
        <w:t>Jumlah Pengobatan Tube</w:t>
      </w:r>
      <w:r w:rsidR="008835A7" w:rsidRPr="003706D8">
        <w:rPr>
          <w:rFonts w:ascii="Arial" w:hAnsi="Arial" w:cs="Arial"/>
          <w:bCs w:val="0"/>
          <w:color w:val="000000" w:themeColor="text1"/>
          <w:sz w:val="24"/>
          <w:szCs w:val="24"/>
        </w:rPr>
        <w:t xml:space="preserve">rkulosis di </w:t>
      </w:r>
      <w:r w:rsidR="00254D56" w:rsidRPr="003706D8">
        <w:rPr>
          <w:rFonts w:ascii="Arial" w:hAnsi="Arial" w:cs="Arial"/>
          <w:bCs w:val="0"/>
          <w:color w:val="000000" w:themeColor="text1"/>
          <w:sz w:val="24"/>
          <w:szCs w:val="24"/>
        </w:rPr>
        <w:t>Kelurahan Beji Timur</w:t>
      </w:r>
      <w:bookmarkEnd w:id="45"/>
    </w:p>
    <w:p w:rsidR="0043125E" w:rsidRPr="003706D8" w:rsidRDefault="00254D56" w:rsidP="003706D8">
      <w:pPr>
        <w:spacing w:line="240" w:lineRule="auto"/>
        <w:ind w:left="2520" w:hanging="2094"/>
        <w:jc w:val="center"/>
        <w:rPr>
          <w:rFonts w:ascii="Arial" w:hAnsi="Arial" w:cs="Arial"/>
          <w:b/>
          <w:bCs/>
          <w:color w:val="000000" w:themeColor="text1"/>
          <w:sz w:val="24"/>
          <w:szCs w:val="24"/>
        </w:rPr>
      </w:pPr>
      <w:r w:rsidRPr="003706D8">
        <w:rPr>
          <w:rFonts w:ascii="Arial" w:hAnsi="Arial" w:cs="Arial"/>
          <w:b/>
          <w:bCs/>
          <w:color w:val="000000" w:themeColor="text1"/>
          <w:sz w:val="24"/>
          <w:szCs w:val="24"/>
        </w:rPr>
        <w:t xml:space="preserve">Tahun </w:t>
      </w:r>
      <w:r w:rsidR="0043125E" w:rsidRPr="003706D8">
        <w:rPr>
          <w:rFonts w:ascii="Arial" w:hAnsi="Arial" w:cs="Arial"/>
          <w:b/>
          <w:bCs/>
          <w:color w:val="000000" w:themeColor="text1"/>
          <w:sz w:val="24"/>
          <w:szCs w:val="24"/>
        </w:rPr>
        <w:t>2018-2021</w:t>
      </w:r>
    </w:p>
    <w:p w:rsidR="002405F0" w:rsidRPr="00206B27" w:rsidRDefault="002405F0" w:rsidP="008835A7">
      <w:pPr>
        <w:spacing w:line="240" w:lineRule="auto"/>
        <w:jc w:val="center"/>
        <w:rPr>
          <w:rFonts w:ascii="Arial" w:hAnsi="Arial" w:cs="Arial"/>
          <w:color w:val="000000" w:themeColor="text1"/>
          <w:sz w:val="24"/>
          <w:szCs w:val="24"/>
        </w:rPr>
      </w:pPr>
      <w:proofErr w:type="gramStart"/>
      <w:r w:rsidRPr="00206B27">
        <w:rPr>
          <w:rFonts w:ascii="Arial" w:hAnsi="Arial" w:cs="Arial"/>
          <w:bCs/>
          <w:i/>
          <w:color w:val="000000" w:themeColor="text1"/>
          <w:sz w:val="24"/>
          <w:szCs w:val="24"/>
        </w:rPr>
        <w:t>sumber :</w:t>
      </w:r>
      <w:proofErr w:type="gramEnd"/>
      <w:r w:rsidRPr="00206B27">
        <w:rPr>
          <w:rFonts w:ascii="Arial" w:hAnsi="Arial" w:cs="Arial"/>
          <w:bCs/>
          <w:i/>
          <w:color w:val="000000" w:themeColor="text1"/>
          <w:sz w:val="24"/>
          <w:szCs w:val="24"/>
        </w:rPr>
        <w:t xml:space="preserve"> Juknis Profil 2018-2021</w:t>
      </w:r>
    </w:p>
    <w:p w:rsidR="0043125E" w:rsidRDefault="0043125E" w:rsidP="00BF1DF7">
      <w:pPr>
        <w:spacing w:after="0" w:line="360" w:lineRule="auto"/>
        <w:ind w:left="709" w:firstLine="720"/>
        <w:jc w:val="both"/>
        <w:rPr>
          <w:rFonts w:ascii="Arial" w:hAnsi="Arial" w:cs="Arial"/>
          <w:color w:val="000000" w:themeColor="text1"/>
          <w:sz w:val="24"/>
          <w:szCs w:val="24"/>
        </w:rPr>
      </w:pPr>
    </w:p>
    <w:p w:rsidR="00BF1DF7" w:rsidRDefault="002405F0" w:rsidP="00BF1DF7">
      <w:pPr>
        <w:spacing w:after="0" w:line="360" w:lineRule="auto"/>
        <w:ind w:left="709" w:firstLine="720"/>
        <w:jc w:val="both"/>
        <w:rPr>
          <w:rFonts w:ascii="Arial" w:hAnsi="Arial" w:cs="Arial"/>
          <w:color w:val="000000" w:themeColor="text1"/>
          <w:sz w:val="24"/>
          <w:szCs w:val="24"/>
        </w:rPr>
      </w:pPr>
      <w:r w:rsidRPr="00206B27">
        <w:rPr>
          <w:rFonts w:ascii="Arial" w:hAnsi="Arial" w:cs="Arial"/>
          <w:color w:val="000000" w:themeColor="text1"/>
          <w:sz w:val="24"/>
          <w:szCs w:val="24"/>
        </w:rPr>
        <w:t>Jumlah suspek yang dijaring pada tahun 2018 yaitu sebanyak 288 orang, terkonfirmasi TB dan dibati sebanyak 49 orang, sembuh 39 orang dan terjadinya kematian 3 orang. Kemudian pada tahun 2019 terjadinya penurunan kasus TB yaitu suspek TB sebanyak 213 orang, terkonfirmasi TB dan diobati sebanyak 99 orang, sembuh sebanyak 7 orang dan 0 kasus kematian. Perlu diketahui pada tahun 2018 dan 2019 UPTD Puskesmas Beji membawahi 2 (dua) Kelurahan yaitu Kelurahan Beji dan Beji Timur, disebutkan pada kedua tahun 2018 dan 2019 kasus TB diperoleh dari data 2 Kelurahan.</w:t>
      </w:r>
    </w:p>
    <w:p w:rsidR="002405F0" w:rsidRDefault="002405F0" w:rsidP="00BF1DF7">
      <w:pPr>
        <w:spacing w:after="0" w:line="360" w:lineRule="auto"/>
        <w:ind w:left="709" w:firstLine="720"/>
        <w:jc w:val="both"/>
        <w:rPr>
          <w:rFonts w:ascii="Arial" w:hAnsi="Arial" w:cs="Arial"/>
          <w:color w:val="000000" w:themeColor="text1"/>
          <w:sz w:val="24"/>
          <w:szCs w:val="24"/>
        </w:rPr>
      </w:pPr>
      <w:r w:rsidRPr="002405F0">
        <w:rPr>
          <w:rFonts w:ascii="Arial" w:hAnsi="Arial" w:cs="Arial"/>
          <w:color w:val="000000" w:themeColor="text1"/>
          <w:sz w:val="24"/>
          <w:szCs w:val="24"/>
        </w:rPr>
        <w:t xml:space="preserve">Pada tahun 2020 UPTD Puskesmas Beji membawahi 1 (satu) Kelurahan yaitu Kelurahan Beji Timur, didapat angka kasus TB pada Kelurahan Beji Timur untuk suspek TB sebanyak 48 orang, terkonfirmasi TB dan diobati sebanyak 19 orang, sembuh sebanyak 3 orang, dan 0 pada kasus kematian TB. Kemudian pada tahun 2021 jumlah Suspek TB mengalami kenaikan yaitu 75 orang, kasus TB dan diobati 17 orang, angka sembuh sebanyak 2 orang dan jumlah kematian 0. </w:t>
      </w:r>
      <w:proofErr w:type="gramStart"/>
      <w:r w:rsidRPr="002405F0">
        <w:rPr>
          <w:rFonts w:ascii="Arial" w:hAnsi="Arial" w:cs="Arial"/>
          <w:color w:val="000000" w:themeColor="text1"/>
          <w:sz w:val="24"/>
          <w:szCs w:val="24"/>
        </w:rPr>
        <w:t>Upaya dari tahun ketahun data yang diperoleh menunjukan semakin turunya kasus TB di wilayah Kelurahan Beji dan Beji Timur.</w:t>
      </w:r>
      <w:proofErr w:type="gramEnd"/>
      <w:r w:rsidRPr="002405F0">
        <w:rPr>
          <w:rFonts w:ascii="Arial" w:hAnsi="Arial" w:cs="Arial"/>
          <w:color w:val="000000" w:themeColor="text1"/>
          <w:sz w:val="24"/>
          <w:szCs w:val="24"/>
        </w:rPr>
        <w:t xml:space="preserve"> Upaya demi upaya </w:t>
      </w:r>
      <w:proofErr w:type="gramStart"/>
      <w:r w:rsidRPr="002405F0">
        <w:rPr>
          <w:rFonts w:ascii="Arial" w:hAnsi="Arial" w:cs="Arial"/>
          <w:color w:val="000000" w:themeColor="text1"/>
          <w:sz w:val="24"/>
          <w:szCs w:val="24"/>
        </w:rPr>
        <w:t>akan</w:t>
      </w:r>
      <w:proofErr w:type="gramEnd"/>
      <w:r w:rsidRPr="002405F0">
        <w:rPr>
          <w:rFonts w:ascii="Arial" w:hAnsi="Arial" w:cs="Arial"/>
          <w:color w:val="000000" w:themeColor="text1"/>
          <w:sz w:val="24"/>
          <w:szCs w:val="24"/>
        </w:rPr>
        <w:t xml:space="preserve"> dilakukan terus menerus oleh Pemrintah, demi tercapainya derajat kesehatan yang semakin baik di Kota Depok.</w:t>
      </w:r>
    </w:p>
    <w:p w:rsidR="00BF1DF7" w:rsidRPr="002405F0" w:rsidRDefault="00BF1DF7" w:rsidP="00BF1DF7">
      <w:pPr>
        <w:spacing w:after="0" w:line="360" w:lineRule="auto"/>
        <w:ind w:left="709" w:firstLine="720"/>
        <w:jc w:val="both"/>
        <w:rPr>
          <w:rFonts w:ascii="Arial" w:hAnsi="Arial" w:cs="Arial"/>
          <w:color w:val="000000" w:themeColor="text1"/>
          <w:sz w:val="24"/>
          <w:szCs w:val="24"/>
        </w:rPr>
      </w:pPr>
    </w:p>
    <w:p w:rsidR="0065529F" w:rsidRPr="00E42672" w:rsidRDefault="002405F0" w:rsidP="002405F0">
      <w:pPr>
        <w:pStyle w:val="ListParagraph"/>
        <w:numPr>
          <w:ilvl w:val="0"/>
          <w:numId w:val="34"/>
        </w:numPr>
        <w:autoSpaceDE w:val="0"/>
        <w:autoSpaceDN w:val="0"/>
        <w:spacing w:after="0" w:line="360" w:lineRule="auto"/>
        <w:jc w:val="both"/>
        <w:rPr>
          <w:rFonts w:ascii="Arial" w:hAnsi="Arial" w:cs="Arial"/>
          <w:b/>
          <w:bCs/>
          <w:color w:val="000000" w:themeColor="text1"/>
          <w:sz w:val="24"/>
          <w:szCs w:val="24"/>
        </w:rPr>
      </w:pPr>
      <w:r w:rsidRPr="00E42672">
        <w:rPr>
          <w:rFonts w:ascii="Arial" w:hAnsi="Arial" w:cs="Arial"/>
          <w:b/>
          <w:bCs/>
          <w:color w:val="000000" w:themeColor="text1"/>
          <w:sz w:val="24"/>
          <w:szCs w:val="24"/>
        </w:rPr>
        <w:t xml:space="preserve">Pneumonia </w:t>
      </w:r>
    </w:p>
    <w:p w:rsidR="00BF1DF7" w:rsidRDefault="002405F0" w:rsidP="00BF1DF7">
      <w:pPr>
        <w:autoSpaceDE w:val="0"/>
        <w:autoSpaceDN w:val="0"/>
        <w:spacing w:after="0" w:line="360" w:lineRule="auto"/>
        <w:ind w:left="709" w:firstLine="709"/>
        <w:jc w:val="both"/>
        <w:rPr>
          <w:rFonts w:ascii="Arial" w:hAnsi="Arial" w:cs="Arial"/>
          <w:bCs/>
          <w:color w:val="000000" w:themeColor="text1"/>
          <w:sz w:val="24"/>
          <w:szCs w:val="24"/>
        </w:rPr>
      </w:pPr>
      <w:r>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Pneumonia</w:t>
      </w:r>
      <w:r w:rsidRPr="00206B27">
        <w:rPr>
          <w:rFonts w:ascii="Arial" w:hAnsi="Arial" w:cs="Arial"/>
          <w:b/>
          <w:bCs/>
          <w:color w:val="000000" w:themeColor="text1"/>
          <w:sz w:val="24"/>
          <w:szCs w:val="24"/>
        </w:rPr>
        <w:t xml:space="preserve"> </w:t>
      </w:r>
      <w:r w:rsidRPr="00206B27">
        <w:rPr>
          <w:rFonts w:ascii="Arial" w:hAnsi="Arial" w:cs="Arial"/>
          <w:bCs/>
          <w:color w:val="000000" w:themeColor="text1"/>
          <w:sz w:val="24"/>
          <w:szCs w:val="24"/>
        </w:rPr>
        <w:t>merupakan</w:t>
      </w:r>
      <w:r w:rsidRPr="00206B27">
        <w:rPr>
          <w:rFonts w:ascii="Arial" w:hAnsi="Arial" w:cs="Arial"/>
          <w:b/>
          <w:bCs/>
          <w:color w:val="000000" w:themeColor="text1"/>
          <w:sz w:val="24"/>
          <w:szCs w:val="24"/>
        </w:rPr>
        <w:t xml:space="preserve"> </w:t>
      </w:r>
      <w:r w:rsidRPr="00206B27">
        <w:rPr>
          <w:rFonts w:ascii="Arial" w:hAnsi="Arial" w:cs="Arial"/>
          <w:bCs/>
          <w:color w:val="000000" w:themeColor="text1"/>
          <w:sz w:val="24"/>
          <w:szCs w:val="24"/>
        </w:rPr>
        <w:t xml:space="preserve">sebuah penyakit pada paru-paru dimana </w:t>
      </w:r>
      <w:r w:rsidRPr="00206B27">
        <w:rPr>
          <w:rFonts w:ascii="Arial" w:hAnsi="Arial" w:cs="Arial"/>
          <w:bCs/>
          <w:i/>
          <w:color w:val="000000" w:themeColor="text1"/>
          <w:sz w:val="24"/>
          <w:szCs w:val="24"/>
        </w:rPr>
        <w:t>pulmonary alveolus (alveoli)</w:t>
      </w:r>
      <w:r w:rsidRPr="00206B27">
        <w:rPr>
          <w:rFonts w:ascii="Arial" w:hAnsi="Arial" w:cs="Arial"/>
          <w:bCs/>
          <w:color w:val="000000" w:themeColor="text1"/>
          <w:sz w:val="24"/>
          <w:szCs w:val="24"/>
        </w:rPr>
        <w:t xml:space="preserve"> yang bertanggung jawab menyerap oksigen dari </w:t>
      </w:r>
      <w:r w:rsidRPr="00206B27">
        <w:rPr>
          <w:rFonts w:ascii="Arial" w:hAnsi="Arial" w:cs="Arial"/>
          <w:bCs/>
          <w:color w:val="000000" w:themeColor="text1"/>
          <w:sz w:val="24"/>
          <w:szCs w:val="24"/>
        </w:rPr>
        <w:lastRenderedPageBreak/>
        <w:t>atmosfer meradang dan terisi cairan.</w:t>
      </w:r>
      <w:proofErr w:type="gramEnd"/>
      <w:r w:rsidRPr="00206B27">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 xml:space="preserve">Secara klinis pneumonia didefinisikan sebagai suatu peradangan jaringan yang disebabkan oleh mikroorganisme (bakteri </w:t>
      </w:r>
      <w:r w:rsidRPr="00206B27">
        <w:rPr>
          <w:rFonts w:ascii="Arial" w:hAnsi="Arial" w:cs="Arial"/>
          <w:bCs/>
          <w:i/>
          <w:color w:val="000000" w:themeColor="text1"/>
          <w:sz w:val="24"/>
          <w:szCs w:val="24"/>
        </w:rPr>
        <w:t>streptacoccus</w:t>
      </w:r>
      <w:r w:rsidRPr="00206B27">
        <w:rPr>
          <w:rFonts w:ascii="Arial" w:hAnsi="Arial" w:cs="Arial"/>
          <w:bCs/>
          <w:color w:val="000000" w:themeColor="text1"/>
          <w:sz w:val="24"/>
          <w:szCs w:val="24"/>
        </w:rPr>
        <w:t xml:space="preserve"> dan </w:t>
      </w:r>
      <w:r w:rsidRPr="00206B27">
        <w:rPr>
          <w:rFonts w:ascii="Arial" w:hAnsi="Arial" w:cs="Arial"/>
          <w:bCs/>
          <w:i/>
          <w:color w:val="000000" w:themeColor="text1"/>
          <w:sz w:val="24"/>
          <w:szCs w:val="24"/>
        </w:rPr>
        <w:t>mycoplasma pneumonia</w:t>
      </w:r>
      <w:r w:rsidRPr="00206B27">
        <w:rPr>
          <w:rFonts w:ascii="Arial" w:hAnsi="Arial" w:cs="Arial"/>
          <w:bCs/>
          <w:color w:val="000000" w:themeColor="text1"/>
          <w:sz w:val="24"/>
          <w:szCs w:val="24"/>
        </w:rPr>
        <w:t>, virus, jamur, parasit).</w:t>
      </w:r>
      <w:proofErr w:type="gramEnd"/>
      <w:r w:rsidRPr="00206B27">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Radang paru–paru dapat juga disebabkan oleh zat-zat kimia atau cedera jasmani paru–paru atau sebagai akibat dari penyakit lainnya seperti kanker, paru-paru atau berlebihan minum alkohol.</w:t>
      </w:r>
      <w:proofErr w:type="gramEnd"/>
      <w:r w:rsidRPr="00206B27">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Gambaran klinis biasanya ditandai dengan demam, mengigil, suhu tubuh meningkat dapat melebihi 40</w:t>
      </w:r>
      <w:r w:rsidRPr="00206B27">
        <w:rPr>
          <w:rFonts w:ascii="Arial" w:hAnsi="Arial" w:cs="Arial"/>
          <w:bCs/>
          <w:color w:val="000000" w:themeColor="text1"/>
          <w:sz w:val="24"/>
          <w:szCs w:val="24"/>
          <w:vertAlign w:val="superscript"/>
        </w:rPr>
        <w:t>0</w:t>
      </w:r>
      <w:r w:rsidRPr="00206B27">
        <w:rPr>
          <w:rFonts w:ascii="Arial" w:hAnsi="Arial" w:cs="Arial"/>
          <w:bCs/>
          <w:color w:val="000000" w:themeColor="text1"/>
          <w:sz w:val="24"/>
          <w:szCs w:val="24"/>
        </w:rPr>
        <w:t>C, batuk dengan dahak mukoid atau purulen dan sesak nafas.</w:t>
      </w:r>
      <w:proofErr w:type="gramEnd"/>
      <w:r w:rsidRPr="00206B27">
        <w:rPr>
          <w:rFonts w:ascii="Arial" w:hAnsi="Arial" w:cs="Arial"/>
          <w:bCs/>
          <w:color w:val="000000" w:themeColor="text1"/>
          <w:sz w:val="24"/>
          <w:szCs w:val="24"/>
        </w:rPr>
        <w:t xml:space="preserve"> </w:t>
      </w:r>
    </w:p>
    <w:p w:rsidR="002405F0" w:rsidRPr="00BF1DF7" w:rsidRDefault="002405F0" w:rsidP="00BF1DF7">
      <w:pPr>
        <w:autoSpaceDE w:val="0"/>
        <w:autoSpaceDN w:val="0"/>
        <w:spacing w:after="0" w:line="360" w:lineRule="auto"/>
        <w:ind w:left="709" w:firstLine="709"/>
        <w:jc w:val="both"/>
        <w:rPr>
          <w:rFonts w:ascii="Arial" w:hAnsi="Arial" w:cs="Arial"/>
          <w:bCs/>
          <w:color w:val="000000" w:themeColor="text1"/>
          <w:sz w:val="24"/>
          <w:szCs w:val="24"/>
        </w:rPr>
      </w:pPr>
      <w:r w:rsidRPr="00206B27">
        <w:rPr>
          <w:rFonts w:ascii="Arial" w:hAnsi="Arial" w:cs="Arial"/>
          <w:color w:val="000000" w:themeColor="text1"/>
          <w:sz w:val="24"/>
          <w:szCs w:val="24"/>
        </w:rPr>
        <w:t xml:space="preserve">Pneumonia paling umum ditemukan dan berpotensi untuk bertambah parah pada bayi dan anak-anak (terutama, di bawah </w:t>
      </w:r>
      <w:proofErr w:type="gramStart"/>
      <w:r w:rsidRPr="00206B27">
        <w:rPr>
          <w:rFonts w:ascii="Arial" w:hAnsi="Arial" w:cs="Arial"/>
          <w:color w:val="000000" w:themeColor="text1"/>
          <w:sz w:val="24"/>
          <w:szCs w:val="24"/>
        </w:rPr>
        <w:t>usia</w:t>
      </w:r>
      <w:proofErr w:type="gramEnd"/>
      <w:r w:rsidRPr="00206B27">
        <w:rPr>
          <w:rFonts w:ascii="Arial" w:hAnsi="Arial" w:cs="Arial"/>
          <w:color w:val="000000" w:themeColor="text1"/>
          <w:sz w:val="24"/>
          <w:szCs w:val="24"/>
        </w:rPr>
        <w:t xml:space="preserve"> dua tahun), manula (terutama, di atas 65 tahun), orang dengan masalah kesehatan lain, seperti penyakit paru-paru atau sistem kekebalan tubuh yang lemah, serta perokok. </w:t>
      </w:r>
      <w:proofErr w:type="gramStart"/>
      <w:r w:rsidRPr="00206B27">
        <w:rPr>
          <w:rFonts w:ascii="Arial" w:hAnsi="Arial" w:cs="Arial"/>
          <w:color w:val="000000" w:themeColor="text1"/>
          <w:sz w:val="24"/>
          <w:szCs w:val="24"/>
        </w:rPr>
        <w:t>Mereka cenderung memiliki risiko tinggi untuk memerlukan perawatan di rumah sakit.</w:t>
      </w:r>
      <w:proofErr w:type="gramEnd"/>
      <w:r w:rsidRPr="00206B27">
        <w:rPr>
          <w:rFonts w:ascii="Arial" w:hAnsi="Arial" w:cs="Arial"/>
          <w:color w:val="000000" w:themeColor="text1"/>
          <w:sz w:val="24"/>
          <w:szCs w:val="24"/>
        </w:rPr>
        <w:t xml:space="preserve"> Pengobatan terdiri atas </w:t>
      </w:r>
      <w:proofErr w:type="gramStart"/>
      <w:r w:rsidRPr="00206B27">
        <w:rPr>
          <w:rFonts w:ascii="Arial" w:hAnsi="Arial" w:cs="Arial"/>
          <w:color w:val="000000" w:themeColor="text1"/>
          <w:sz w:val="24"/>
          <w:szCs w:val="24"/>
        </w:rPr>
        <w:t>antibiotik  dan</w:t>
      </w:r>
      <w:proofErr w:type="gramEnd"/>
      <w:r w:rsidRPr="00206B27">
        <w:rPr>
          <w:rFonts w:ascii="Arial" w:hAnsi="Arial" w:cs="Arial"/>
          <w:color w:val="000000" w:themeColor="text1"/>
          <w:sz w:val="24"/>
          <w:szCs w:val="24"/>
        </w:rPr>
        <w:t xml:space="preserve"> pengobatan suportif. </w:t>
      </w:r>
    </w:p>
    <w:p w:rsidR="002405F0" w:rsidRPr="00206B27" w:rsidRDefault="002405F0" w:rsidP="002405F0">
      <w:pPr>
        <w:autoSpaceDE w:val="0"/>
        <w:autoSpaceDN w:val="0"/>
        <w:spacing w:after="0" w:line="360" w:lineRule="auto"/>
        <w:ind w:firstLine="720"/>
        <w:jc w:val="both"/>
        <w:rPr>
          <w:rFonts w:ascii="Arial" w:hAnsi="Arial" w:cs="Arial"/>
          <w:color w:val="000000" w:themeColor="text1"/>
          <w:sz w:val="24"/>
          <w:szCs w:val="24"/>
        </w:rPr>
      </w:pPr>
    </w:p>
    <w:p w:rsidR="002405F0" w:rsidRPr="00206B27" w:rsidRDefault="002405F0" w:rsidP="002405F0">
      <w:pPr>
        <w:autoSpaceDE w:val="0"/>
        <w:autoSpaceDN w:val="0"/>
        <w:spacing w:after="0" w:line="360" w:lineRule="auto"/>
        <w:ind w:firstLine="720"/>
        <w:jc w:val="center"/>
        <w:rPr>
          <w:rFonts w:ascii="Arial" w:hAnsi="Arial" w:cs="Arial"/>
          <w:color w:val="000000" w:themeColor="text1"/>
          <w:sz w:val="24"/>
          <w:szCs w:val="24"/>
          <w:lang w:val="en-AU"/>
        </w:rPr>
      </w:pPr>
      <w:bookmarkStart w:id="46" w:name="_Hlk64623728"/>
      <w:r w:rsidRPr="00206B27">
        <w:rPr>
          <w:rFonts w:ascii="Arial" w:hAnsi="Arial" w:cs="Arial"/>
          <w:noProof/>
          <w:sz w:val="24"/>
          <w:szCs w:val="24"/>
        </w:rPr>
        <w:drawing>
          <wp:inline distT="0" distB="0" distL="0" distR="0" wp14:anchorId="577964E9" wp14:editId="672118A2">
            <wp:extent cx="3676650" cy="1865840"/>
            <wp:effectExtent l="0" t="0" r="19050" b="2032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37604" w:rsidRPr="003706D8" w:rsidRDefault="003706D8" w:rsidP="003706D8">
      <w:pPr>
        <w:pStyle w:val="Caption"/>
        <w:jc w:val="center"/>
        <w:rPr>
          <w:rFonts w:ascii="Arial" w:hAnsi="Arial" w:cs="Arial"/>
          <w:bCs w:val="0"/>
          <w:color w:val="000000" w:themeColor="text1"/>
          <w:sz w:val="24"/>
          <w:szCs w:val="24"/>
        </w:rPr>
      </w:pPr>
      <w:bookmarkStart w:id="47" w:name="_Toc115688274"/>
      <w:proofErr w:type="gramStart"/>
      <w:r w:rsidRPr="003706D8">
        <w:rPr>
          <w:rFonts w:ascii="Arial" w:hAnsi="Arial" w:cs="Arial"/>
          <w:color w:val="000000" w:themeColor="text1"/>
          <w:sz w:val="24"/>
          <w:szCs w:val="24"/>
        </w:rPr>
        <w:t>Gambar 6.</w:t>
      </w:r>
      <w:proofErr w:type="gramEnd"/>
      <w:r w:rsidRPr="003706D8">
        <w:rPr>
          <w:rFonts w:ascii="Arial" w:hAnsi="Arial" w:cs="Arial"/>
          <w:color w:val="000000" w:themeColor="text1"/>
          <w:sz w:val="24"/>
          <w:szCs w:val="24"/>
        </w:rPr>
        <w:t xml:space="preserve"> </w:t>
      </w:r>
      <w:r w:rsidRPr="003706D8">
        <w:rPr>
          <w:rFonts w:ascii="Arial" w:hAnsi="Arial" w:cs="Arial"/>
          <w:color w:val="000000" w:themeColor="text1"/>
          <w:sz w:val="24"/>
          <w:szCs w:val="24"/>
        </w:rPr>
        <w:fldChar w:fldCharType="begin"/>
      </w:r>
      <w:r w:rsidRPr="003706D8">
        <w:rPr>
          <w:rFonts w:ascii="Arial" w:hAnsi="Arial" w:cs="Arial"/>
          <w:color w:val="000000" w:themeColor="text1"/>
          <w:sz w:val="24"/>
          <w:szCs w:val="24"/>
        </w:rPr>
        <w:instrText xml:space="preserve"> SEQ Gambar_6. \* ARABIC </w:instrText>
      </w:r>
      <w:r w:rsidRPr="003706D8">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2</w:t>
      </w:r>
      <w:r w:rsidRPr="003706D8">
        <w:rPr>
          <w:rFonts w:ascii="Arial" w:hAnsi="Arial" w:cs="Arial"/>
          <w:color w:val="000000" w:themeColor="text1"/>
          <w:sz w:val="24"/>
          <w:szCs w:val="24"/>
        </w:rPr>
        <w:fldChar w:fldCharType="end"/>
      </w:r>
      <w:r w:rsidRPr="003706D8">
        <w:rPr>
          <w:rFonts w:ascii="Arial" w:hAnsi="Arial" w:cs="Arial"/>
          <w:color w:val="000000" w:themeColor="text1"/>
          <w:sz w:val="24"/>
          <w:szCs w:val="24"/>
        </w:rPr>
        <w:t xml:space="preserve">. </w:t>
      </w:r>
      <w:r w:rsidR="00337604" w:rsidRPr="003706D8">
        <w:rPr>
          <w:rFonts w:ascii="Arial" w:hAnsi="Arial" w:cs="Arial"/>
          <w:bCs w:val="0"/>
          <w:color w:val="000000" w:themeColor="text1"/>
          <w:sz w:val="24"/>
          <w:szCs w:val="24"/>
        </w:rPr>
        <w:t>Jumlah Kasus Pneumonia yang Ditemukan dan Ditangani</w:t>
      </w:r>
      <w:r w:rsidR="00254D56" w:rsidRPr="003706D8">
        <w:rPr>
          <w:rFonts w:ascii="Arial" w:hAnsi="Arial" w:cs="Arial"/>
          <w:bCs w:val="0"/>
          <w:color w:val="000000" w:themeColor="text1"/>
          <w:sz w:val="24"/>
          <w:szCs w:val="24"/>
        </w:rPr>
        <w:t xml:space="preserve"> di Kelurahan Beji </w:t>
      </w:r>
      <w:proofErr w:type="gramStart"/>
      <w:r w:rsidR="00254D56" w:rsidRPr="003706D8">
        <w:rPr>
          <w:rFonts w:ascii="Arial" w:hAnsi="Arial" w:cs="Arial"/>
          <w:bCs w:val="0"/>
          <w:color w:val="000000" w:themeColor="text1"/>
          <w:sz w:val="24"/>
          <w:szCs w:val="24"/>
        </w:rPr>
        <w:t xml:space="preserve">Timur </w:t>
      </w:r>
      <w:r w:rsidR="00337604" w:rsidRPr="003706D8">
        <w:rPr>
          <w:rFonts w:ascii="Arial" w:hAnsi="Arial" w:cs="Arial"/>
          <w:bCs w:val="0"/>
          <w:color w:val="000000" w:themeColor="text1"/>
          <w:sz w:val="24"/>
          <w:szCs w:val="24"/>
        </w:rPr>
        <w:t xml:space="preserve"> 2018</w:t>
      </w:r>
      <w:proofErr w:type="gramEnd"/>
      <w:r w:rsidR="00337604" w:rsidRPr="003706D8">
        <w:rPr>
          <w:rFonts w:ascii="Arial" w:hAnsi="Arial" w:cs="Arial"/>
          <w:bCs w:val="0"/>
          <w:color w:val="000000" w:themeColor="text1"/>
          <w:sz w:val="24"/>
          <w:szCs w:val="24"/>
        </w:rPr>
        <w:t>-2021</w:t>
      </w:r>
      <w:bookmarkEnd w:id="47"/>
    </w:p>
    <w:p w:rsidR="002405F0" w:rsidRPr="00206B27" w:rsidRDefault="002405F0" w:rsidP="002405F0">
      <w:pPr>
        <w:tabs>
          <w:tab w:val="left" w:pos="567"/>
        </w:tabs>
        <w:autoSpaceDE w:val="0"/>
        <w:autoSpaceDN w:val="0"/>
        <w:spacing w:after="0" w:line="360" w:lineRule="auto"/>
        <w:jc w:val="center"/>
        <w:rPr>
          <w:rFonts w:ascii="Arial" w:hAnsi="Arial" w:cs="Arial"/>
          <w:bCs/>
          <w:i/>
          <w:color w:val="000000" w:themeColor="text1"/>
          <w:sz w:val="24"/>
          <w:szCs w:val="24"/>
        </w:rPr>
      </w:pPr>
      <w:proofErr w:type="gramStart"/>
      <w:r w:rsidRPr="00206B27">
        <w:rPr>
          <w:rFonts w:ascii="Arial" w:hAnsi="Arial" w:cs="Arial"/>
          <w:bCs/>
          <w:i/>
          <w:color w:val="000000" w:themeColor="text1"/>
          <w:sz w:val="24"/>
          <w:szCs w:val="24"/>
        </w:rPr>
        <w:t>sumber :</w:t>
      </w:r>
      <w:proofErr w:type="gramEnd"/>
      <w:r w:rsidRPr="00206B27">
        <w:rPr>
          <w:rFonts w:ascii="Arial" w:hAnsi="Arial" w:cs="Arial"/>
          <w:bCs/>
          <w:i/>
          <w:color w:val="000000" w:themeColor="text1"/>
          <w:sz w:val="24"/>
          <w:szCs w:val="24"/>
        </w:rPr>
        <w:t xml:space="preserve"> Juknis Profil 2018-2021</w:t>
      </w:r>
    </w:p>
    <w:p w:rsidR="002405F0" w:rsidRPr="00206B27" w:rsidRDefault="002405F0" w:rsidP="002405F0">
      <w:pPr>
        <w:tabs>
          <w:tab w:val="left" w:pos="567"/>
        </w:tabs>
        <w:autoSpaceDE w:val="0"/>
        <w:autoSpaceDN w:val="0"/>
        <w:spacing w:after="0" w:line="360" w:lineRule="auto"/>
        <w:jc w:val="center"/>
        <w:rPr>
          <w:rFonts w:ascii="Arial" w:hAnsi="Arial" w:cs="Arial"/>
          <w:bCs/>
          <w:i/>
          <w:color w:val="000000" w:themeColor="text1"/>
          <w:sz w:val="24"/>
          <w:szCs w:val="24"/>
        </w:rPr>
      </w:pPr>
    </w:p>
    <w:p w:rsidR="002405F0" w:rsidRPr="00206B27" w:rsidRDefault="002405F0" w:rsidP="00BF1DF7">
      <w:pPr>
        <w:spacing w:line="360" w:lineRule="auto"/>
        <w:ind w:left="709" w:firstLine="720"/>
        <w:jc w:val="both"/>
        <w:rPr>
          <w:rFonts w:ascii="Arial" w:hAnsi="Arial" w:cs="Arial"/>
          <w:color w:val="000000" w:themeColor="text1"/>
          <w:sz w:val="24"/>
          <w:szCs w:val="24"/>
        </w:rPr>
      </w:pPr>
      <w:proofErr w:type="gramStart"/>
      <w:r w:rsidRPr="00206B27">
        <w:rPr>
          <w:rFonts w:ascii="Arial" w:hAnsi="Arial" w:cs="Arial"/>
          <w:color w:val="000000" w:themeColor="text1"/>
          <w:sz w:val="24"/>
          <w:szCs w:val="24"/>
        </w:rPr>
        <w:t>Berdasarkan laporan profil di UPTD Puskesmas Beji terdapat 11 kasus Pneumonia yang terjadi pada tahun 2018.</w:t>
      </w:r>
      <w:proofErr w:type="gramEnd"/>
      <w:r w:rsidRPr="00206B27">
        <w:rPr>
          <w:rFonts w:ascii="Arial" w:hAnsi="Arial" w:cs="Arial"/>
          <w:color w:val="000000" w:themeColor="text1"/>
          <w:sz w:val="24"/>
          <w:szCs w:val="24"/>
        </w:rPr>
        <w:t xml:space="preserve"> Pada tahun 2019 terjadi kenaikan kasus yaitu sebanyak 33 kasus Pneumonia terjadi data tersebut diperoleh dari 2 Kelurahan yaitu Beji dan Beji Timur. </w:t>
      </w:r>
      <w:proofErr w:type="gramStart"/>
      <w:r w:rsidRPr="00206B27">
        <w:rPr>
          <w:rFonts w:ascii="Arial" w:hAnsi="Arial" w:cs="Arial"/>
          <w:color w:val="000000" w:themeColor="text1"/>
          <w:sz w:val="24"/>
          <w:szCs w:val="24"/>
        </w:rPr>
        <w:t>Pada tahun 2020 didapat 18 kasus Pnemonia terjadi satu kelurahan yaitu Kelurahan Beji Timur.</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Kemudian pada tahun 2021 ditemukan 6 kasus pneuomonia di Kelurahan Beji Timur.</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Ditinjau dari 1 tahun terakhir pada tahun 2021 terjadi penurunan kasus pada Pneumonia.</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Puskesmas berharap dengan adanya perbaikan program dari tahun ketahun angka kasus Pneumonia terus menurun.</w:t>
      </w:r>
      <w:proofErr w:type="gramEnd"/>
      <w:r w:rsidRPr="00206B27">
        <w:rPr>
          <w:rFonts w:ascii="Arial" w:hAnsi="Arial" w:cs="Arial"/>
          <w:color w:val="000000" w:themeColor="text1"/>
          <w:sz w:val="24"/>
          <w:szCs w:val="24"/>
        </w:rPr>
        <w:t xml:space="preserve"> Kontribusi ini didukung dari upaya pemerintah, Lintas Sektor dan masyarakat yang sadar </w:t>
      </w:r>
      <w:proofErr w:type="gramStart"/>
      <w:r w:rsidRPr="00206B27">
        <w:rPr>
          <w:rFonts w:ascii="Arial" w:hAnsi="Arial" w:cs="Arial"/>
          <w:color w:val="000000" w:themeColor="text1"/>
          <w:sz w:val="24"/>
          <w:szCs w:val="24"/>
        </w:rPr>
        <w:t>akan</w:t>
      </w:r>
      <w:proofErr w:type="gramEnd"/>
      <w:r w:rsidRPr="00206B27">
        <w:rPr>
          <w:rFonts w:ascii="Arial" w:hAnsi="Arial" w:cs="Arial"/>
          <w:color w:val="000000" w:themeColor="text1"/>
          <w:sz w:val="24"/>
          <w:szCs w:val="24"/>
        </w:rPr>
        <w:t xml:space="preserve"> kesehatan.</w:t>
      </w:r>
      <w:bookmarkEnd w:id="46"/>
    </w:p>
    <w:p w:rsidR="002405F0" w:rsidRPr="002405F0" w:rsidRDefault="002405F0" w:rsidP="002405F0">
      <w:pPr>
        <w:pStyle w:val="ListParagraph"/>
        <w:autoSpaceDE w:val="0"/>
        <w:autoSpaceDN w:val="0"/>
        <w:spacing w:after="0" w:line="360" w:lineRule="auto"/>
        <w:ind w:left="1080"/>
        <w:jc w:val="both"/>
        <w:rPr>
          <w:rFonts w:ascii="Arial" w:hAnsi="Arial" w:cs="Arial"/>
          <w:bCs/>
          <w:color w:val="000000" w:themeColor="text1"/>
          <w:sz w:val="24"/>
          <w:szCs w:val="24"/>
        </w:rPr>
      </w:pPr>
    </w:p>
    <w:p w:rsidR="0065529F" w:rsidRDefault="0065529F" w:rsidP="00A23CD4">
      <w:pPr>
        <w:autoSpaceDE w:val="0"/>
        <w:autoSpaceDN w:val="0"/>
        <w:spacing w:after="0" w:line="360" w:lineRule="auto"/>
        <w:jc w:val="both"/>
        <w:rPr>
          <w:rFonts w:ascii="Arial" w:hAnsi="Arial" w:cs="Arial"/>
          <w:bCs/>
          <w:color w:val="000000" w:themeColor="text1"/>
          <w:sz w:val="24"/>
          <w:szCs w:val="24"/>
        </w:rPr>
      </w:pPr>
    </w:p>
    <w:p w:rsidR="00BF1DF7" w:rsidRDefault="00BF1DF7" w:rsidP="00BF1DF7">
      <w:pPr>
        <w:autoSpaceDE w:val="0"/>
        <w:autoSpaceDN w:val="0"/>
        <w:spacing w:after="0" w:line="360" w:lineRule="auto"/>
        <w:ind w:left="709"/>
        <w:jc w:val="both"/>
        <w:rPr>
          <w:rFonts w:ascii="Arial" w:hAnsi="Arial" w:cs="Arial"/>
          <w:bCs/>
          <w:color w:val="000000" w:themeColor="text1"/>
          <w:sz w:val="24"/>
          <w:szCs w:val="24"/>
        </w:rPr>
      </w:pPr>
    </w:p>
    <w:p w:rsidR="00BF1DF7" w:rsidRPr="00E42672" w:rsidRDefault="00BF1DF7" w:rsidP="00BF1DF7">
      <w:pPr>
        <w:pStyle w:val="ListParagraph"/>
        <w:numPr>
          <w:ilvl w:val="0"/>
          <w:numId w:val="34"/>
        </w:numPr>
        <w:autoSpaceDE w:val="0"/>
        <w:autoSpaceDN w:val="0"/>
        <w:spacing w:after="0" w:line="360" w:lineRule="auto"/>
        <w:jc w:val="both"/>
        <w:rPr>
          <w:rFonts w:ascii="Arial" w:hAnsi="Arial" w:cs="Arial"/>
          <w:b/>
          <w:bCs/>
          <w:color w:val="000000" w:themeColor="text1"/>
          <w:sz w:val="24"/>
          <w:szCs w:val="24"/>
        </w:rPr>
      </w:pPr>
      <w:r w:rsidRPr="00E42672">
        <w:rPr>
          <w:rFonts w:ascii="Arial" w:hAnsi="Arial" w:cs="Arial"/>
          <w:b/>
          <w:bCs/>
          <w:color w:val="000000" w:themeColor="text1"/>
          <w:sz w:val="24"/>
          <w:szCs w:val="24"/>
        </w:rPr>
        <w:t>HIV/AIDS</w:t>
      </w:r>
    </w:p>
    <w:p w:rsidR="00BF1DF7" w:rsidRDefault="00BF1DF7" w:rsidP="00135399">
      <w:pPr>
        <w:spacing w:after="0" w:line="360" w:lineRule="auto"/>
        <w:ind w:left="709" w:firstLine="720"/>
        <w:jc w:val="both"/>
        <w:rPr>
          <w:rFonts w:ascii="Arial" w:hAnsi="Arial" w:cs="Arial"/>
          <w:color w:val="000000" w:themeColor="text1"/>
          <w:sz w:val="24"/>
          <w:szCs w:val="24"/>
        </w:rPr>
      </w:pPr>
      <w:r>
        <w:rPr>
          <w:rFonts w:ascii="Arial" w:hAnsi="Arial" w:cs="Arial"/>
          <w:bCs/>
          <w:color w:val="000000" w:themeColor="text1"/>
          <w:sz w:val="24"/>
          <w:szCs w:val="24"/>
        </w:rPr>
        <w:t xml:space="preserve"> </w:t>
      </w:r>
      <w:r w:rsidRPr="00206B27">
        <w:rPr>
          <w:rFonts w:ascii="Arial" w:hAnsi="Arial" w:cs="Arial"/>
          <w:color w:val="000000" w:themeColor="text1"/>
          <w:sz w:val="24"/>
          <w:szCs w:val="24"/>
        </w:rPr>
        <w:t xml:space="preserve">HIV/AIDS merupakan penyakit menular yang disebabkan oleh infeksi virus </w:t>
      </w:r>
      <w:r w:rsidRPr="00206B27">
        <w:rPr>
          <w:rFonts w:ascii="Arial" w:hAnsi="Arial" w:cs="Arial"/>
          <w:i/>
          <w:color w:val="000000" w:themeColor="text1"/>
          <w:sz w:val="24"/>
          <w:szCs w:val="24"/>
        </w:rPr>
        <w:t>Human Immunodeficiency Virus</w:t>
      </w:r>
      <w:r w:rsidRPr="00206B27">
        <w:rPr>
          <w:rFonts w:ascii="Arial" w:hAnsi="Arial" w:cs="Arial"/>
          <w:color w:val="000000" w:themeColor="text1"/>
          <w:sz w:val="24"/>
          <w:szCs w:val="24"/>
        </w:rPr>
        <w:t xml:space="preserve"> yang menyerang system kekebalan tubuh penderitanya sehingga penderita mengalami penurunan ketahanan tubuh sehingga sangat mudah terinfeksi berbagai macam penyakit yang lain. </w:t>
      </w:r>
      <w:proofErr w:type="gramStart"/>
      <w:r w:rsidRPr="00206B27">
        <w:rPr>
          <w:rFonts w:ascii="Arial" w:hAnsi="Arial" w:cs="Arial"/>
          <w:color w:val="000000" w:themeColor="text1"/>
          <w:sz w:val="24"/>
          <w:szCs w:val="24"/>
        </w:rPr>
        <w:t>Sebelum memasuki fase AIDS, penderita terlebi dahulu dinyatakan sebagai HIV positif.</w:t>
      </w:r>
      <w:proofErr w:type="gramEnd"/>
      <w:r w:rsidRPr="00206B27">
        <w:rPr>
          <w:rFonts w:ascii="Arial" w:hAnsi="Arial" w:cs="Arial"/>
          <w:color w:val="000000" w:themeColor="text1"/>
          <w:sz w:val="24"/>
          <w:szCs w:val="24"/>
        </w:rPr>
        <w:t xml:space="preserve"> Orang yang terkena virus ini </w:t>
      </w:r>
      <w:proofErr w:type="gramStart"/>
      <w:r w:rsidRPr="00206B27">
        <w:rPr>
          <w:rFonts w:ascii="Arial" w:hAnsi="Arial" w:cs="Arial"/>
          <w:color w:val="000000" w:themeColor="text1"/>
          <w:sz w:val="24"/>
          <w:szCs w:val="24"/>
        </w:rPr>
        <w:t>akan</w:t>
      </w:r>
      <w:proofErr w:type="gramEnd"/>
      <w:r w:rsidRPr="00206B27">
        <w:rPr>
          <w:rFonts w:ascii="Arial" w:hAnsi="Arial" w:cs="Arial"/>
          <w:color w:val="000000" w:themeColor="text1"/>
          <w:sz w:val="24"/>
          <w:szCs w:val="24"/>
        </w:rPr>
        <w:t xml:space="preserve"> menjadi retan terhadap terhadap infeksi berbagai berbagai macam penyakit. </w:t>
      </w:r>
      <w:proofErr w:type="gramStart"/>
      <w:r w:rsidRPr="00206B27">
        <w:rPr>
          <w:rFonts w:ascii="Arial" w:hAnsi="Arial" w:cs="Arial"/>
          <w:color w:val="000000" w:themeColor="text1"/>
          <w:sz w:val="24"/>
          <w:szCs w:val="24"/>
        </w:rPr>
        <w:t>meskipun</w:t>
      </w:r>
      <w:proofErr w:type="gramEnd"/>
      <w:r w:rsidRPr="00206B27">
        <w:rPr>
          <w:rFonts w:ascii="Arial" w:hAnsi="Arial" w:cs="Arial"/>
          <w:color w:val="000000" w:themeColor="text1"/>
          <w:sz w:val="24"/>
          <w:szCs w:val="24"/>
        </w:rPr>
        <w:t xml:space="preserve"> penanganan yang telah ada dapat memperlambat laju perkembangan virus, namun penyakit ini belum benar-benar bisa sembuhkan. </w:t>
      </w:r>
    </w:p>
    <w:p w:rsidR="00BF1DF7" w:rsidRPr="00206B27" w:rsidRDefault="00BF1DF7" w:rsidP="00BF1DF7">
      <w:pPr>
        <w:spacing w:after="0" w:line="360" w:lineRule="auto"/>
        <w:ind w:firstLine="720"/>
        <w:jc w:val="both"/>
        <w:rPr>
          <w:rFonts w:ascii="Arial" w:hAnsi="Arial" w:cs="Arial"/>
          <w:color w:val="000000" w:themeColor="text1"/>
          <w:sz w:val="24"/>
          <w:szCs w:val="24"/>
        </w:rPr>
      </w:pPr>
    </w:p>
    <w:p w:rsidR="00BF1DF7" w:rsidRPr="00206B27" w:rsidRDefault="00BF1DF7" w:rsidP="00BF1DF7">
      <w:pPr>
        <w:spacing w:line="360" w:lineRule="auto"/>
        <w:ind w:firstLine="720"/>
        <w:jc w:val="center"/>
        <w:rPr>
          <w:rFonts w:ascii="Arial" w:hAnsi="Arial" w:cs="Arial"/>
          <w:noProof/>
          <w:color w:val="000000" w:themeColor="text1"/>
          <w:sz w:val="24"/>
          <w:szCs w:val="24"/>
        </w:rPr>
      </w:pPr>
      <w:r w:rsidRPr="00206B27">
        <w:rPr>
          <w:rFonts w:ascii="Arial" w:hAnsi="Arial" w:cs="Arial"/>
          <w:noProof/>
          <w:sz w:val="24"/>
          <w:szCs w:val="24"/>
        </w:rPr>
        <w:drawing>
          <wp:inline distT="0" distB="0" distL="0" distR="0" wp14:anchorId="188E9BCD" wp14:editId="31FBC00B">
            <wp:extent cx="4029075" cy="2166409"/>
            <wp:effectExtent l="0" t="0" r="9525"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37604" w:rsidRPr="003706D8" w:rsidRDefault="003706D8" w:rsidP="003706D8">
      <w:pPr>
        <w:pStyle w:val="Caption"/>
        <w:jc w:val="center"/>
        <w:rPr>
          <w:rFonts w:ascii="Arial" w:hAnsi="Arial" w:cs="Arial"/>
          <w:bCs w:val="0"/>
          <w:color w:val="000000" w:themeColor="text1"/>
          <w:sz w:val="24"/>
          <w:szCs w:val="24"/>
        </w:rPr>
      </w:pPr>
      <w:bookmarkStart w:id="48" w:name="_Toc115688275"/>
      <w:proofErr w:type="gramStart"/>
      <w:r w:rsidRPr="003706D8">
        <w:rPr>
          <w:rFonts w:ascii="Arial" w:hAnsi="Arial" w:cs="Arial"/>
          <w:color w:val="000000" w:themeColor="text1"/>
          <w:sz w:val="24"/>
          <w:szCs w:val="24"/>
        </w:rPr>
        <w:t>Gambar 6.</w:t>
      </w:r>
      <w:proofErr w:type="gramEnd"/>
      <w:r w:rsidRPr="003706D8">
        <w:rPr>
          <w:rFonts w:ascii="Arial" w:hAnsi="Arial" w:cs="Arial"/>
          <w:color w:val="000000" w:themeColor="text1"/>
          <w:sz w:val="24"/>
          <w:szCs w:val="24"/>
        </w:rPr>
        <w:t xml:space="preserve"> </w:t>
      </w:r>
      <w:r w:rsidRPr="003706D8">
        <w:rPr>
          <w:rFonts w:ascii="Arial" w:hAnsi="Arial" w:cs="Arial"/>
          <w:color w:val="000000" w:themeColor="text1"/>
          <w:sz w:val="24"/>
          <w:szCs w:val="24"/>
        </w:rPr>
        <w:fldChar w:fldCharType="begin"/>
      </w:r>
      <w:r w:rsidRPr="003706D8">
        <w:rPr>
          <w:rFonts w:ascii="Arial" w:hAnsi="Arial" w:cs="Arial"/>
          <w:color w:val="000000" w:themeColor="text1"/>
          <w:sz w:val="24"/>
          <w:szCs w:val="24"/>
        </w:rPr>
        <w:instrText xml:space="preserve"> SEQ Gambar_6. \* ARABIC </w:instrText>
      </w:r>
      <w:r w:rsidRPr="003706D8">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3</w:t>
      </w:r>
      <w:r w:rsidRPr="003706D8">
        <w:rPr>
          <w:rFonts w:ascii="Arial" w:hAnsi="Arial" w:cs="Arial"/>
          <w:color w:val="000000" w:themeColor="text1"/>
          <w:sz w:val="24"/>
          <w:szCs w:val="24"/>
        </w:rPr>
        <w:fldChar w:fldCharType="end"/>
      </w:r>
      <w:r w:rsidRPr="003706D8">
        <w:rPr>
          <w:rFonts w:ascii="Arial" w:hAnsi="Arial" w:cs="Arial"/>
          <w:color w:val="000000" w:themeColor="text1"/>
          <w:sz w:val="24"/>
          <w:szCs w:val="24"/>
        </w:rPr>
        <w:t xml:space="preserve">. </w:t>
      </w:r>
      <w:r w:rsidR="00337604" w:rsidRPr="003706D8">
        <w:rPr>
          <w:rFonts w:ascii="Arial" w:hAnsi="Arial" w:cs="Arial"/>
          <w:bCs w:val="0"/>
          <w:color w:val="000000" w:themeColor="text1"/>
          <w:sz w:val="24"/>
          <w:szCs w:val="24"/>
        </w:rPr>
        <w:t xml:space="preserve">Jumlah Kasus HIV yang Ditemukan dan Ditangani di </w:t>
      </w:r>
      <w:r w:rsidR="00254D56" w:rsidRPr="003706D8">
        <w:rPr>
          <w:rFonts w:ascii="Arial" w:hAnsi="Arial" w:cs="Arial"/>
          <w:bCs w:val="0"/>
          <w:color w:val="000000" w:themeColor="text1"/>
          <w:sz w:val="24"/>
          <w:szCs w:val="24"/>
        </w:rPr>
        <w:t>Kelurahan Beji Timur</w:t>
      </w:r>
      <w:r w:rsidR="00337604" w:rsidRPr="003706D8">
        <w:rPr>
          <w:rFonts w:ascii="Arial" w:hAnsi="Arial" w:cs="Arial"/>
          <w:bCs w:val="0"/>
          <w:color w:val="000000" w:themeColor="text1"/>
          <w:sz w:val="24"/>
          <w:szCs w:val="24"/>
        </w:rPr>
        <w:t xml:space="preserve"> Tahun 2018-2021</w:t>
      </w:r>
      <w:bookmarkEnd w:id="48"/>
    </w:p>
    <w:p w:rsidR="00BF1DF7" w:rsidRPr="00206B27" w:rsidRDefault="00BF1DF7" w:rsidP="00337604">
      <w:pPr>
        <w:tabs>
          <w:tab w:val="left" w:pos="567"/>
        </w:tabs>
        <w:autoSpaceDE w:val="0"/>
        <w:autoSpaceDN w:val="0"/>
        <w:spacing w:line="240" w:lineRule="auto"/>
        <w:jc w:val="center"/>
        <w:rPr>
          <w:rFonts w:ascii="Arial" w:hAnsi="Arial" w:cs="Arial"/>
          <w:bCs/>
          <w:i/>
          <w:color w:val="000000" w:themeColor="text1"/>
          <w:sz w:val="24"/>
          <w:szCs w:val="24"/>
        </w:rPr>
      </w:pPr>
      <w:proofErr w:type="gramStart"/>
      <w:r w:rsidRPr="00206B27">
        <w:rPr>
          <w:rFonts w:ascii="Arial" w:hAnsi="Arial" w:cs="Arial"/>
          <w:bCs/>
          <w:i/>
          <w:color w:val="000000" w:themeColor="text1"/>
          <w:sz w:val="24"/>
          <w:szCs w:val="24"/>
        </w:rPr>
        <w:t>sumber :</w:t>
      </w:r>
      <w:proofErr w:type="gramEnd"/>
      <w:r w:rsidRPr="00206B27">
        <w:rPr>
          <w:rFonts w:ascii="Arial" w:hAnsi="Arial" w:cs="Arial"/>
          <w:bCs/>
          <w:i/>
          <w:color w:val="000000" w:themeColor="text1"/>
          <w:sz w:val="24"/>
          <w:szCs w:val="24"/>
        </w:rPr>
        <w:t xml:space="preserve"> Juknis Profil 2018-2021</w:t>
      </w:r>
    </w:p>
    <w:p w:rsidR="00337604" w:rsidRDefault="00337604" w:rsidP="00135399">
      <w:pPr>
        <w:spacing w:after="0" w:line="360" w:lineRule="auto"/>
        <w:ind w:left="709" w:firstLine="720"/>
        <w:jc w:val="both"/>
        <w:rPr>
          <w:rFonts w:ascii="Arial" w:hAnsi="Arial" w:cs="Arial"/>
          <w:color w:val="000000" w:themeColor="text1"/>
          <w:sz w:val="24"/>
          <w:szCs w:val="24"/>
        </w:rPr>
      </w:pPr>
    </w:p>
    <w:p w:rsidR="00BF1DF7" w:rsidRPr="00206B27" w:rsidRDefault="00BF1DF7" w:rsidP="00135399">
      <w:pPr>
        <w:spacing w:after="0" w:line="360" w:lineRule="auto"/>
        <w:ind w:left="709" w:firstLine="720"/>
        <w:jc w:val="both"/>
        <w:rPr>
          <w:rFonts w:ascii="Arial" w:hAnsi="Arial" w:cs="Arial"/>
          <w:noProof/>
          <w:color w:val="000000" w:themeColor="text1"/>
          <w:sz w:val="24"/>
          <w:szCs w:val="24"/>
        </w:rPr>
      </w:pPr>
      <w:r w:rsidRPr="00206B27">
        <w:rPr>
          <w:rFonts w:ascii="Arial" w:hAnsi="Arial" w:cs="Arial"/>
          <w:color w:val="000000" w:themeColor="text1"/>
          <w:sz w:val="24"/>
          <w:szCs w:val="24"/>
        </w:rPr>
        <w:t xml:space="preserve">Berdasarkan hasil evaluasi program Infeksi Menular Seksual (IMS) menunjukan bahwa penyakit ini tidak hanya menyerang pada usia produktif tetapi sudah meningkat pada usia non produktif (anak-anak bahkan bayi), hal ini menunjukan bahwa trend penyebaran penyakit ini sudah berubah sehingga program harus mengupayakan program penanggulangan yang lebih tepat agar penderita yang terinfeksi pada usia non produktif dapat terjaring. </w:t>
      </w:r>
      <w:proofErr w:type="gramStart"/>
      <w:r w:rsidRPr="00206B27">
        <w:rPr>
          <w:rFonts w:ascii="Arial" w:hAnsi="Arial" w:cs="Arial"/>
          <w:color w:val="000000" w:themeColor="text1"/>
          <w:sz w:val="24"/>
          <w:szCs w:val="24"/>
        </w:rPr>
        <w:t>Pada tahun 2018 terdapat 52 kasus HIV di Kelurahan Beji dan Beji Timur.</w:t>
      </w:r>
      <w:proofErr w:type="gramEnd"/>
      <w:r w:rsidRPr="00206B27">
        <w:rPr>
          <w:rFonts w:ascii="Arial" w:hAnsi="Arial" w:cs="Arial"/>
          <w:color w:val="000000" w:themeColor="text1"/>
          <w:sz w:val="24"/>
          <w:szCs w:val="24"/>
        </w:rPr>
        <w:t xml:space="preserve"> Pada tahun 2019 terjadi penurunan yaitu sebanyak 43 HIV terjadi di </w:t>
      </w:r>
      <w:proofErr w:type="gramStart"/>
      <w:r w:rsidRPr="00206B27">
        <w:rPr>
          <w:rFonts w:ascii="Arial" w:hAnsi="Arial" w:cs="Arial"/>
          <w:color w:val="000000" w:themeColor="text1"/>
          <w:sz w:val="24"/>
          <w:szCs w:val="24"/>
        </w:rPr>
        <w:t>2 (dua) Kelurahan Beji dan Beji Timur</w:t>
      </w:r>
      <w:proofErr w:type="gramEnd"/>
      <w:r w:rsidRPr="00206B27">
        <w:rPr>
          <w:rFonts w:ascii="Arial" w:hAnsi="Arial" w:cs="Arial"/>
          <w:color w:val="000000" w:themeColor="text1"/>
          <w:sz w:val="24"/>
          <w:szCs w:val="24"/>
        </w:rPr>
        <w:t xml:space="preserve">. Pada tahun 2020 kembali terjadi penurunan yaitu sebanyak 28 kasus HIV yang melakukan pemeriksaan di UPTD Puskesmas Beji di 1, lalu pada tahun 2021 terjadi 2 kasus positif HIV yang bertempat tinggal di Kelurahan Beji Timur. Upaya pencegahan </w:t>
      </w:r>
      <w:proofErr w:type="gramStart"/>
      <w:r w:rsidRPr="00206B27">
        <w:rPr>
          <w:rFonts w:ascii="Arial" w:hAnsi="Arial" w:cs="Arial"/>
          <w:color w:val="000000" w:themeColor="text1"/>
          <w:sz w:val="24"/>
          <w:szCs w:val="24"/>
        </w:rPr>
        <w:t>akan</w:t>
      </w:r>
      <w:proofErr w:type="gramEnd"/>
      <w:r w:rsidRPr="00206B27">
        <w:rPr>
          <w:rFonts w:ascii="Arial" w:hAnsi="Arial" w:cs="Arial"/>
          <w:color w:val="000000" w:themeColor="text1"/>
          <w:sz w:val="24"/>
          <w:szCs w:val="24"/>
        </w:rPr>
        <w:t xml:space="preserve"> terus diupayakan untuk terjadinya penurunan </w:t>
      </w:r>
      <w:r w:rsidRPr="00206B27">
        <w:rPr>
          <w:rFonts w:ascii="Arial" w:hAnsi="Arial" w:cs="Arial"/>
          <w:color w:val="000000" w:themeColor="text1"/>
          <w:sz w:val="24"/>
          <w:szCs w:val="24"/>
        </w:rPr>
        <w:lastRenderedPageBreak/>
        <w:t>kasus HIV, edukasi dan penyuluhan kepada masyarakat yang dilakukan di dalam gedung maupun luar gedung.</w:t>
      </w:r>
    </w:p>
    <w:p w:rsidR="00BF1DF7" w:rsidRPr="00206B27" w:rsidRDefault="00BF1DF7" w:rsidP="00BF1DF7">
      <w:pPr>
        <w:spacing w:after="0" w:line="360" w:lineRule="auto"/>
        <w:jc w:val="both"/>
        <w:rPr>
          <w:rFonts w:ascii="Arial" w:hAnsi="Arial" w:cs="Arial"/>
          <w:noProof/>
          <w:color w:val="000000" w:themeColor="text1"/>
          <w:sz w:val="24"/>
          <w:szCs w:val="24"/>
        </w:rPr>
      </w:pPr>
    </w:p>
    <w:p w:rsidR="00BF1DF7" w:rsidRPr="00BF1DF7" w:rsidRDefault="00BF1DF7" w:rsidP="00BF1DF7">
      <w:pPr>
        <w:pStyle w:val="ListParagraph"/>
        <w:autoSpaceDE w:val="0"/>
        <w:autoSpaceDN w:val="0"/>
        <w:spacing w:after="0" w:line="360" w:lineRule="auto"/>
        <w:ind w:left="1080"/>
        <w:jc w:val="both"/>
        <w:rPr>
          <w:rFonts w:ascii="Arial" w:hAnsi="Arial" w:cs="Arial"/>
          <w:bCs/>
          <w:color w:val="000000" w:themeColor="text1"/>
          <w:sz w:val="24"/>
          <w:szCs w:val="24"/>
        </w:rPr>
      </w:pPr>
    </w:p>
    <w:p w:rsidR="0065529F" w:rsidRPr="00E42672" w:rsidRDefault="00135399" w:rsidP="00135399">
      <w:pPr>
        <w:pStyle w:val="ListParagraph"/>
        <w:numPr>
          <w:ilvl w:val="0"/>
          <w:numId w:val="34"/>
        </w:numPr>
        <w:autoSpaceDE w:val="0"/>
        <w:autoSpaceDN w:val="0"/>
        <w:spacing w:after="0" w:line="360" w:lineRule="auto"/>
        <w:jc w:val="both"/>
        <w:rPr>
          <w:rFonts w:ascii="Arial" w:hAnsi="Arial" w:cs="Arial"/>
          <w:b/>
          <w:bCs/>
          <w:color w:val="000000" w:themeColor="text1"/>
          <w:sz w:val="24"/>
          <w:szCs w:val="24"/>
        </w:rPr>
      </w:pPr>
      <w:r w:rsidRPr="00E42672">
        <w:rPr>
          <w:rFonts w:ascii="Arial" w:hAnsi="Arial" w:cs="Arial"/>
          <w:b/>
          <w:bCs/>
          <w:color w:val="000000" w:themeColor="text1"/>
          <w:sz w:val="24"/>
          <w:szCs w:val="24"/>
        </w:rPr>
        <w:t xml:space="preserve">Diare </w:t>
      </w:r>
    </w:p>
    <w:p w:rsidR="00135399" w:rsidRPr="00206B27" w:rsidRDefault="00135399" w:rsidP="00135399">
      <w:pPr>
        <w:autoSpaceDE w:val="0"/>
        <w:autoSpaceDN w:val="0"/>
        <w:spacing w:after="0" w:line="360" w:lineRule="auto"/>
        <w:ind w:left="709" w:firstLine="709"/>
        <w:jc w:val="both"/>
        <w:rPr>
          <w:rFonts w:ascii="Arial" w:hAnsi="Arial" w:cs="Arial"/>
          <w:bCs/>
          <w:color w:val="000000" w:themeColor="text1"/>
          <w:sz w:val="24"/>
          <w:szCs w:val="24"/>
        </w:rPr>
      </w:pPr>
      <w:r>
        <w:rPr>
          <w:rFonts w:ascii="Arial" w:hAnsi="Arial" w:cs="Arial"/>
          <w:bCs/>
          <w:color w:val="000000" w:themeColor="text1"/>
          <w:sz w:val="24"/>
          <w:szCs w:val="24"/>
        </w:rPr>
        <w:t xml:space="preserve"> </w:t>
      </w:r>
      <w:r w:rsidRPr="00206B27">
        <w:rPr>
          <w:rFonts w:ascii="Arial" w:hAnsi="Arial" w:cs="Arial"/>
          <w:bCs/>
          <w:color w:val="000000" w:themeColor="text1"/>
          <w:sz w:val="24"/>
          <w:szCs w:val="24"/>
        </w:rPr>
        <w:t xml:space="preserve">Menurut WHO pengertian diare adalah buang air besar dengan konsistensi cair (mencret) sebanyak 3 kali atau lebih dalam sehari (24 </w:t>
      </w:r>
      <w:proofErr w:type="gramStart"/>
      <w:r w:rsidRPr="00206B27">
        <w:rPr>
          <w:rFonts w:ascii="Arial" w:hAnsi="Arial" w:cs="Arial"/>
          <w:bCs/>
          <w:color w:val="000000" w:themeColor="text1"/>
          <w:sz w:val="24"/>
          <w:szCs w:val="24"/>
        </w:rPr>
        <w:t>jam</w:t>
      </w:r>
      <w:proofErr w:type="gramEnd"/>
      <w:r w:rsidRPr="00206B27">
        <w:rPr>
          <w:rFonts w:ascii="Arial" w:hAnsi="Arial" w:cs="Arial"/>
          <w:bCs/>
          <w:color w:val="000000" w:themeColor="text1"/>
          <w:sz w:val="24"/>
          <w:szCs w:val="24"/>
        </w:rPr>
        <w:t xml:space="preserve">), dua kriteria yang penting yang harus ada yaitu BAB cair dan sering. </w:t>
      </w:r>
      <w:proofErr w:type="gramStart"/>
      <w:r w:rsidRPr="00206B27">
        <w:rPr>
          <w:rFonts w:ascii="Arial" w:hAnsi="Arial" w:cs="Arial"/>
          <w:bCs/>
          <w:color w:val="000000" w:themeColor="text1"/>
          <w:sz w:val="24"/>
          <w:szCs w:val="24"/>
        </w:rPr>
        <w:t>Penyakit diare merupakan salah satu penyakit yang berbasis lingkungan, dimana sarana air bersih dan buang air besar serta perilaku manusia yang tidak sehat merupakan faktor dominan penyebab penyakit tersebut.</w:t>
      </w:r>
      <w:proofErr w:type="gramEnd"/>
      <w:r w:rsidRPr="00206B27">
        <w:rPr>
          <w:rFonts w:ascii="Arial" w:hAnsi="Arial" w:cs="Arial"/>
          <w:bCs/>
          <w:color w:val="000000" w:themeColor="text1"/>
          <w:sz w:val="24"/>
          <w:szCs w:val="24"/>
        </w:rPr>
        <w:t xml:space="preserve"> </w:t>
      </w:r>
      <w:proofErr w:type="gramStart"/>
      <w:r w:rsidRPr="00206B27">
        <w:rPr>
          <w:rFonts w:ascii="Arial" w:hAnsi="Arial" w:cs="Arial"/>
          <w:color w:val="000000" w:themeColor="text1"/>
          <w:sz w:val="24"/>
          <w:szCs w:val="24"/>
        </w:rPr>
        <w:t>Peningkatan kasus sangat dipengaruhi oleh adanya perubahan cuaca/musim, terutama terhadap ketersediaan air bersih di masyarakat.</w:t>
      </w:r>
      <w:proofErr w:type="gramEnd"/>
      <w:r w:rsidRPr="00206B27">
        <w:rPr>
          <w:rFonts w:ascii="Arial" w:hAnsi="Arial" w:cs="Arial"/>
          <w:color w:val="000000" w:themeColor="text1"/>
          <w:sz w:val="24"/>
          <w:szCs w:val="24"/>
        </w:rPr>
        <w:t xml:space="preserve"> </w:t>
      </w:r>
      <w:proofErr w:type="gramStart"/>
      <w:r w:rsidRPr="00206B27">
        <w:rPr>
          <w:rFonts w:ascii="Arial" w:hAnsi="Arial" w:cs="Arial"/>
          <w:bCs/>
          <w:color w:val="000000" w:themeColor="text1"/>
          <w:sz w:val="24"/>
          <w:szCs w:val="24"/>
        </w:rPr>
        <w:t>Kasus diare dapat menyebabkan kematian terutama pada saat Kejadian Luar Biasa (KLB).</w:t>
      </w:r>
      <w:proofErr w:type="gramEnd"/>
    </w:p>
    <w:p w:rsidR="00135399" w:rsidRPr="00337604" w:rsidRDefault="00135399" w:rsidP="00337604">
      <w:pPr>
        <w:autoSpaceDE w:val="0"/>
        <w:autoSpaceDN w:val="0"/>
        <w:spacing w:after="0" w:line="360" w:lineRule="auto"/>
        <w:ind w:left="709" w:firstLine="709"/>
        <w:jc w:val="both"/>
        <w:rPr>
          <w:rFonts w:ascii="Arial" w:hAnsi="Arial" w:cs="Arial"/>
          <w:bCs/>
          <w:color w:val="000000" w:themeColor="text1"/>
          <w:sz w:val="24"/>
          <w:szCs w:val="24"/>
        </w:rPr>
      </w:pPr>
      <w:proofErr w:type="gramStart"/>
      <w:r w:rsidRPr="00206B27">
        <w:rPr>
          <w:rFonts w:ascii="Arial" w:hAnsi="Arial" w:cs="Arial"/>
          <w:bCs/>
          <w:color w:val="000000" w:themeColor="text1"/>
          <w:sz w:val="24"/>
          <w:szCs w:val="24"/>
        </w:rPr>
        <w:t>Upaya penanggulangan diare dilakukan dengan pemberian oralit dan penggunaan infus pada penderita.</w:t>
      </w:r>
      <w:proofErr w:type="gramEnd"/>
      <w:r w:rsidRPr="00206B27">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Penyuluhan  kepada</w:t>
      </w:r>
      <w:proofErr w:type="gramEnd"/>
      <w:r w:rsidRPr="00206B27">
        <w:rPr>
          <w:rFonts w:ascii="Arial" w:hAnsi="Arial" w:cs="Arial"/>
          <w:bCs/>
          <w:color w:val="000000" w:themeColor="text1"/>
          <w:sz w:val="24"/>
          <w:szCs w:val="24"/>
        </w:rPr>
        <w:t xml:space="preserve"> masyarakat agar meningkatkan prilaku hidup bersih dan sehat (PHBS) dalam kehidupan sehari-hari serta melibatkan peran serta kader dalam tatalaksana diare oleh karena dengan penanganan yang tepat dan cepat ditingkat rumah tangga maka diharapkan dapat mencegah terjadinya kasus dehidrasi berat yang dapat mengakibatkan kematian. Tindakan penanganan segera dilaksanakan dengan melibatkan lintas program dan lintas sektor dengan meningkatkan kesiagaan melalui ke</w:t>
      </w:r>
      <w:r w:rsidR="00337604">
        <w:rPr>
          <w:rFonts w:ascii="Arial" w:hAnsi="Arial" w:cs="Arial"/>
          <w:bCs/>
          <w:color w:val="000000" w:themeColor="text1"/>
          <w:sz w:val="24"/>
          <w:szCs w:val="24"/>
        </w:rPr>
        <w:t xml:space="preserve">giatan surveilans </w:t>
      </w:r>
      <w:proofErr w:type="gramStart"/>
      <w:r w:rsidR="00337604">
        <w:rPr>
          <w:rFonts w:ascii="Arial" w:hAnsi="Arial" w:cs="Arial"/>
          <w:bCs/>
          <w:color w:val="000000" w:themeColor="text1"/>
          <w:sz w:val="24"/>
          <w:szCs w:val="24"/>
        </w:rPr>
        <w:t>kasus  diare</w:t>
      </w:r>
      <w:proofErr w:type="gramEnd"/>
      <w:r w:rsidR="00337604">
        <w:rPr>
          <w:rFonts w:ascii="Arial" w:hAnsi="Arial" w:cs="Arial"/>
          <w:bCs/>
          <w:color w:val="000000" w:themeColor="text1"/>
          <w:sz w:val="24"/>
          <w:szCs w:val="24"/>
        </w:rPr>
        <w:t>.</w:t>
      </w:r>
    </w:p>
    <w:p w:rsidR="00135399" w:rsidRPr="00206B27" w:rsidRDefault="00135399" w:rsidP="00135399">
      <w:pPr>
        <w:autoSpaceDE w:val="0"/>
        <w:autoSpaceDN w:val="0"/>
        <w:spacing w:after="0" w:line="360" w:lineRule="auto"/>
        <w:ind w:firstLine="567"/>
        <w:jc w:val="both"/>
        <w:rPr>
          <w:rFonts w:ascii="Arial" w:hAnsi="Arial" w:cs="Arial"/>
          <w:b/>
          <w:bCs/>
          <w:color w:val="000000" w:themeColor="text1"/>
          <w:sz w:val="24"/>
          <w:szCs w:val="24"/>
        </w:rPr>
      </w:pPr>
    </w:p>
    <w:p w:rsidR="00135399" w:rsidRPr="00206B27" w:rsidRDefault="00135399" w:rsidP="00135399">
      <w:pPr>
        <w:autoSpaceDE w:val="0"/>
        <w:autoSpaceDN w:val="0"/>
        <w:spacing w:after="0" w:line="360" w:lineRule="auto"/>
        <w:ind w:firstLine="709"/>
        <w:jc w:val="center"/>
        <w:rPr>
          <w:rFonts w:ascii="Arial" w:hAnsi="Arial" w:cs="Arial"/>
          <w:bCs/>
          <w:color w:val="000000" w:themeColor="text1"/>
          <w:sz w:val="24"/>
          <w:szCs w:val="24"/>
        </w:rPr>
      </w:pPr>
      <w:r w:rsidRPr="00206B27">
        <w:rPr>
          <w:rFonts w:ascii="Arial" w:hAnsi="Arial" w:cs="Arial"/>
          <w:noProof/>
          <w:sz w:val="24"/>
          <w:szCs w:val="24"/>
        </w:rPr>
        <w:drawing>
          <wp:inline distT="0" distB="0" distL="0" distR="0" wp14:anchorId="67D971CB" wp14:editId="1BEF7428">
            <wp:extent cx="4572000" cy="2772834"/>
            <wp:effectExtent l="0" t="0" r="19050" b="279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37604" w:rsidRPr="00F5104C" w:rsidRDefault="00F5104C" w:rsidP="00F5104C">
      <w:pPr>
        <w:pStyle w:val="Caption"/>
        <w:jc w:val="center"/>
        <w:rPr>
          <w:rFonts w:ascii="Arial" w:hAnsi="Arial" w:cs="Arial"/>
          <w:bCs w:val="0"/>
          <w:color w:val="000000" w:themeColor="text1"/>
          <w:sz w:val="24"/>
          <w:szCs w:val="24"/>
        </w:rPr>
      </w:pPr>
      <w:bookmarkStart w:id="49" w:name="_Toc115688276"/>
      <w:proofErr w:type="gramStart"/>
      <w:r w:rsidRPr="00F5104C">
        <w:rPr>
          <w:rFonts w:ascii="Arial" w:hAnsi="Arial" w:cs="Arial"/>
          <w:color w:val="000000" w:themeColor="text1"/>
          <w:sz w:val="24"/>
          <w:szCs w:val="24"/>
        </w:rPr>
        <w:t>Gambar 6.</w:t>
      </w:r>
      <w:proofErr w:type="gramEnd"/>
      <w:r w:rsidRPr="00F5104C">
        <w:rPr>
          <w:rFonts w:ascii="Arial" w:hAnsi="Arial" w:cs="Arial"/>
          <w:color w:val="000000" w:themeColor="text1"/>
          <w:sz w:val="24"/>
          <w:szCs w:val="24"/>
        </w:rPr>
        <w:t xml:space="preserve"> </w:t>
      </w:r>
      <w:r w:rsidRPr="00F5104C">
        <w:rPr>
          <w:rFonts w:ascii="Arial" w:hAnsi="Arial" w:cs="Arial"/>
          <w:color w:val="000000" w:themeColor="text1"/>
          <w:sz w:val="24"/>
          <w:szCs w:val="24"/>
        </w:rPr>
        <w:fldChar w:fldCharType="begin"/>
      </w:r>
      <w:r w:rsidRPr="00F5104C">
        <w:rPr>
          <w:rFonts w:ascii="Arial" w:hAnsi="Arial" w:cs="Arial"/>
          <w:color w:val="000000" w:themeColor="text1"/>
          <w:sz w:val="24"/>
          <w:szCs w:val="24"/>
        </w:rPr>
        <w:instrText xml:space="preserve"> SEQ Gambar_6. \* ARABIC </w:instrText>
      </w:r>
      <w:r w:rsidRPr="00F5104C">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4</w:t>
      </w:r>
      <w:r w:rsidRPr="00F5104C">
        <w:rPr>
          <w:rFonts w:ascii="Arial" w:hAnsi="Arial" w:cs="Arial"/>
          <w:color w:val="000000" w:themeColor="text1"/>
          <w:sz w:val="24"/>
          <w:szCs w:val="24"/>
        </w:rPr>
        <w:fldChar w:fldCharType="end"/>
      </w:r>
      <w:r w:rsidRPr="00F5104C">
        <w:rPr>
          <w:rFonts w:ascii="Arial" w:hAnsi="Arial" w:cs="Arial"/>
          <w:color w:val="000000" w:themeColor="text1"/>
          <w:sz w:val="24"/>
          <w:szCs w:val="24"/>
        </w:rPr>
        <w:t xml:space="preserve">. </w:t>
      </w:r>
      <w:r w:rsidR="00337604" w:rsidRPr="00F5104C">
        <w:rPr>
          <w:rFonts w:ascii="Arial" w:hAnsi="Arial" w:cs="Arial"/>
          <w:bCs w:val="0"/>
          <w:color w:val="000000" w:themeColor="text1"/>
          <w:sz w:val="24"/>
          <w:szCs w:val="24"/>
        </w:rPr>
        <w:t xml:space="preserve">Jumlah Kasus Diare di </w:t>
      </w:r>
      <w:r w:rsidR="00254D56" w:rsidRPr="00F5104C">
        <w:rPr>
          <w:rFonts w:ascii="Arial" w:hAnsi="Arial" w:cs="Arial"/>
          <w:bCs w:val="0"/>
          <w:color w:val="000000" w:themeColor="text1"/>
          <w:sz w:val="24"/>
          <w:szCs w:val="24"/>
        </w:rPr>
        <w:t>Kelurahan Beji Timur</w:t>
      </w:r>
      <w:r w:rsidR="00337604" w:rsidRPr="00F5104C">
        <w:rPr>
          <w:rFonts w:ascii="Arial" w:hAnsi="Arial" w:cs="Arial"/>
          <w:bCs w:val="0"/>
          <w:color w:val="000000" w:themeColor="text1"/>
          <w:sz w:val="24"/>
          <w:szCs w:val="24"/>
        </w:rPr>
        <w:t xml:space="preserve"> Tahun 2018-2021</w:t>
      </w:r>
      <w:bookmarkEnd w:id="49"/>
    </w:p>
    <w:p w:rsidR="00135399" w:rsidRPr="00F5104C" w:rsidRDefault="00135399" w:rsidP="00F5104C">
      <w:pPr>
        <w:tabs>
          <w:tab w:val="left" w:pos="567"/>
        </w:tabs>
        <w:autoSpaceDE w:val="0"/>
        <w:autoSpaceDN w:val="0"/>
        <w:spacing w:after="0" w:line="360" w:lineRule="auto"/>
        <w:jc w:val="center"/>
        <w:rPr>
          <w:rFonts w:ascii="Arial" w:hAnsi="Arial" w:cs="Arial"/>
          <w:b/>
          <w:bCs/>
          <w:i/>
          <w:color w:val="000000" w:themeColor="text1"/>
          <w:sz w:val="24"/>
          <w:szCs w:val="24"/>
        </w:rPr>
      </w:pPr>
      <w:proofErr w:type="gramStart"/>
      <w:r w:rsidRPr="00F5104C">
        <w:rPr>
          <w:rFonts w:ascii="Arial" w:hAnsi="Arial" w:cs="Arial"/>
          <w:b/>
          <w:bCs/>
          <w:i/>
          <w:color w:val="000000" w:themeColor="text1"/>
          <w:sz w:val="24"/>
          <w:szCs w:val="24"/>
        </w:rPr>
        <w:t>sumber :</w:t>
      </w:r>
      <w:proofErr w:type="gramEnd"/>
      <w:r w:rsidRPr="00F5104C">
        <w:rPr>
          <w:rFonts w:ascii="Arial" w:hAnsi="Arial" w:cs="Arial"/>
          <w:b/>
          <w:bCs/>
          <w:i/>
          <w:color w:val="000000" w:themeColor="text1"/>
          <w:sz w:val="24"/>
          <w:szCs w:val="24"/>
        </w:rPr>
        <w:t xml:space="preserve"> Juknis Profil 2018-2021</w:t>
      </w:r>
    </w:p>
    <w:p w:rsidR="00135399" w:rsidRPr="00206B27" w:rsidRDefault="00135399" w:rsidP="00135399">
      <w:pPr>
        <w:autoSpaceDE w:val="0"/>
        <w:autoSpaceDN w:val="0"/>
        <w:spacing w:after="0" w:line="360" w:lineRule="auto"/>
        <w:ind w:firstLine="709"/>
        <w:jc w:val="both"/>
        <w:rPr>
          <w:rFonts w:ascii="Arial" w:hAnsi="Arial" w:cs="Arial"/>
          <w:bCs/>
          <w:color w:val="000000" w:themeColor="text1"/>
          <w:sz w:val="24"/>
          <w:szCs w:val="24"/>
        </w:rPr>
      </w:pPr>
    </w:p>
    <w:p w:rsidR="00135399" w:rsidRPr="00206B27" w:rsidRDefault="00135399" w:rsidP="00135399">
      <w:pPr>
        <w:autoSpaceDE w:val="0"/>
        <w:autoSpaceDN w:val="0"/>
        <w:spacing w:after="0" w:line="360" w:lineRule="auto"/>
        <w:ind w:left="709" w:firstLine="709"/>
        <w:jc w:val="both"/>
        <w:rPr>
          <w:rFonts w:ascii="Arial" w:hAnsi="Arial" w:cs="Arial"/>
          <w:bCs/>
          <w:color w:val="000000" w:themeColor="text1"/>
          <w:sz w:val="24"/>
          <w:szCs w:val="24"/>
        </w:rPr>
      </w:pPr>
      <w:bookmarkStart w:id="50" w:name="_Hlk64623844"/>
      <w:proofErr w:type="gramStart"/>
      <w:r w:rsidRPr="00206B27">
        <w:rPr>
          <w:rFonts w:ascii="Arial" w:hAnsi="Arial" w:cs="Arial"/>
          <w:bCs/>
          <w:color w:val="000000" w:themeColor="text1"/>
          <w:sz w:val="24"/>
          <w:szCs w:val="24"/>
        </w:rPr>
        <w:lastRenderedPageBreak/>
        <w:t>Pada tahun 2018 di UPTD Puskesmas Beji jumlah kasus yang ditemukan dan ditangani sebanyak 1505 kasus.</w:t>
      </w:r>
      <w:proofErr w:type="gramEnd"/>
      <w:r w:rsidRPr="00206B27">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Pada tahun 2019 ditemukan dan ditangani sebanyak 1830 kasus.</w:t>
      </w:r>
      <w:proofErr w:type="gramEnd"/>
      <w:r w:rsidRPr="00206B27">
        <w:rPr>
          <w:rFonts w:ascii="Arial" w:hAnsi="Arial" w:cs="Arial"/>
          <w:bCs/>
          <w:color w:val="000000" w:themeColor="text1"/>
          <w:sz w:val="24"/>
          <w:szCs w:val="24"/>
        </w:rPr>
        <w:t xml:space="preserve"> Data tersebut diperoleh dari </w:t>
      </w:r>
      <w:proofErr w:type="gramStart"/>
      <w:r w:rsidRPr="00206B27">
        <w:rPr>
          <w:rFonts w:ascii="Arial" w:hAnsi="Arial" w:cs="Arial"/>
          <w:bCs/>
          <w:color w:val="000000" w:themeColor="text1"/>
          <w:sz w:val="24"/>
          <w:szCs w:val="24"/>
        </w:rPr>
        <w:t>2 (dua) Kelurahan yaitu Kelurahan Beji dan Beji Timur</w:t>
      </w:r>
      <w:proofErr w:type="gramEnd"/>
      <w:r w:rsidRPr="00206B27">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Selanjutnya pada tahun 2020 terjadi penurunan kasus pada kasus diare yaitu ditemukan dan ditangani sebanyak 398 kasus, yang terjadi hanya di 1 (satu) Kelurahan Beji Timur.</w:t>
      </w:r>
      <w:proofErr w:type="gramEnd"/>
      <w:r w:rsidRPr="00206B27">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Penurunan terjadi dari tahun sebelumnya, pada tahun 2021 kasus diare dan yang ditangani sebanyak 353 kasus.</w:t>
      </w:r>
      <w:proofErr w:type="gramEnd"/>
      <w:r w:rsidRPr="00206B27">
        <w:rPr>
          <w:rFonts w:ascii="Arial" w:hAnsi="Arial" w:cs="Arial"/>
          <w:bCs/>
          <w:color w:val="000000" w:themeColor="text1"/>
          <w:sz w:val="24"/>
          <w:szCs w:val="24"/>
        </w:rPr>
        <w:t xml:space="preserve"> </w:t>
      </w:r>
    </w:p>
    <w:p w:rsidR="00135399" w:rsidRPr="00135399" w:rsidRDefault="00135399" w:rsidP="00135399">
      <w:pPr>
        <w:pStyle w:val="ListParagraph"/>
        <w:autoSpaceDE w:val="0"/>
        <w:autoSpaceDN w:val="0"/>
        <w:spacing w:after="0" w:line="360" w:lineRule="auto"/>
        <w:ind w:left="709" w:firstLine="709"/>
        <w:jc w:val="both"/>
        <w:rPr>
          <w:rFonts w:ascii="Arial" w:hAnsi="Arial" w:cs="Arial"/>
          <w:bCs/>
          <w:color w:val="000000" w:themeColor="text1"/>
          <w:sz w:val="24"/>
          <w:szCs w:val="24"/>
        </w:rPr>
      </w:pPr>
      <w:proofErr w:type="gramStart"/>
      <w:r w:rsidRPr="00206B27">
        <w:rPr>
          <w:rFonts w:ascii="Arial" w:hAnsi="Arial" w:cs="Arial"/>
          <w:bCs/>
          <w:color w:val="000000" w:themeColor="text1"/>
          <w:sz w:val="24"/>
          <w:szCs w:val="24"/>
        </w:rPr>
        <w:t>Pada 1 tahun terakhir terjadi penurunan kasus diare di Kelurahan Beji Timur.</w:t>
      </w:r>
      <w:proofErr w:type="gramEnd"/>
      <w:r w:rsidRPr="00206B27">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Upaya kesehatan dan edukasi terus dilakukan guna meningkatkan kesehatan masyarakat yang berkaitan dengan lingkungan dan kebiasaan masyarakat untuk meningkatkan kesehatan dan kebersihan sendiri.</w:t>
      </w:r>
      <w:proofErr w:type="gramEnd"/>
      <w:r w:rsidRPr="00206B27">
        <w:rPr>
          <w:rFonts w:ascii="Arial" w:hAnsi="Arial" w:cs="Arial"/>
          <w:bCs/>
          <w:color w:val="000000" w:themeColor="text1"/>
          <w:sz w:val="24"/>
          <w:szCs w:val="24"/>
        </w:rPr>
        <w:t xml:space="preserve"> </w:t>
      </w:r>
      <w:bookmarkEnd w:id="50"/>
      <w:proofErr w:type="gramStart"/>
      <w:r w:rsidRPr="00206B27">
        <w:rPr>
          <w:rFonts w:ascii="Arial" w:hAnsi="Arial" w:cs="Arial"/>
          <w:bCs/>
          <w:color w:val="000000" w:themeColor="text1"/>
          <w:sz w:val="24"/>
          <w:szCs w:val="24"/>
        </w:rPr>
        <w:t>Penurunan terjadi atas pelayanan kesehatan yang diperbaiki dari tahun ke tahun dengan harapan meningkatkan derajat kesehatan Masyarakat.</w:t>
      </w:r>
      <w:proofErr w:type="gramEnd"/>
    </w:p>
    <w:p w:rsidR="0065529F" w:rsidRDefault="0065529F" w:rsidP="00A23CD4">
      <w:pPr>
        <w:autoSpaceDE w:val="0"/>
        <w:autoSpaceDN w:val="0"/>
        <w:spacing w:after="0" w:line="360" w:lineRule="auto"/>
        <w:jc w:val="both"/>
        <w:rPr>
          <w:rFonts w:ascii="Arial" w:hAnsi="Arial" w:cs="Arial"/>
          <w:bCs/>
          <w:color w:val="000000" w:themeColor="text1"/>
          <w:sz w:val="24"/>
          <w:szCs w:val="24"/>
        </w:rPr>
      </w:pPr>
    </w:p>
    <w:p w:rsidR="0065529F" w:rsidRPr="00E42672" w:rsidRDefault="00135399" w:rsidP="00135399">
      <w:pPr>
        <w:pStyle w:val="ListParagraph"/>
        <w:numPr>
          <w:ilvl w:val="0"/>
          <w:numId w:val="34"/>
        </w:numPr>
        <w:autoSpaceDE w:val="0"/>
        <w:autoSpaceDN w:val="0"/>
        <w:spacing w:after="0" w:line="360" w:lineRule="auto"/>
        <w:jc w:val="both"/>
        <w:rPr>
          <w:rFonts w:ascii="Arial" w:hAnsi="Arial" w:cs="Arial"/>
          <w:b/>
          <w:bCs/>
          <w:color w:val="000000" w:themeColor="text1"/>
          <w:sz w:val="24"/>
          <w:szCs w:val="24"/>
        </w:rPr>
      </w:pPr>
      <w:r w:rsidRPr="00E42672">
        <w:rPr>
          <w:rFonts w:ascii="Arial" w:hAnsi="Arial" w:cs="Arial"/>
          <w:b/>
          <w:bCs/>
          <w:color w:val="000000" w:themeColor="text1"/>
          <w:sz w:val="24"/>
          <w:szCs w:val="24"/>
        </w:rPr>
        <w:t xml:space="preserve">Kusta </w:t>
      </w:r>
    </w:p>
    <w:p w:rsidR="00135399" w:rsidRPr="00206B27" w:rsidRDefault="00135399" w:rsidP="00135399">
      <w:pPr>
        <w:tabs>
          <w:tab w:val="left" w:pos="709"/>
        </w:tabs>
        <w:autoSpaceDE w:val="0"/>
        <w:autoSpaceDN w:val="0"/>
        <w:spacing w:after="0" w:line="360" w:lineRule="auto"/>
        <w:ind w:left="709" w:firstLine="567"/>
        <w:jc w:val="both"/>
        <w:rPr>
          <w:rFonts w:ascii="Arial" w:hAnsi="Arial" w:cs="Arial"/>
          <w:color w:val="000000" w:themeColor="text1"/>
          <w:sz w:val="24"/>
          <w:szCs w:val="24"/>
        </w:rPr>
      </w:pPr>
      <w:r>
        <w:rPr>
          <w:rFonts w:ascii="Arial" w:hAnsi="Arial" w:cs="Arial"/>
          <w:bCs/>
          <w:color w:val="000000" w:themeColor="text1"/>
          <w:sz w:val="24"/>
          <w:szCs w:val="24"/>
        </w:rPr>
        <w:t xml:space="preserve"> </w:t>
      </w:r>
      <w:proofErr w:type="gramStart"/>
      <w:r w:rsidRPr="00206B27">
        <w:rPr>
          <w:rFonts w:ascii="Arial" w:hAnsi="Arial" w:cs="Arial"/>
          <w:color w:val="000000" w:themeColor="text1"/>
          <w:sz w:val="24"/>
          <w:szCs w:val="24"/>
        </w:rPr>
        <w:t>Penyakit kusta adalah salah satu penyakit menular yang masih merupakan masalah nasional kesehatan masyarakat dimana beberapa daerah Indonesia prevalensinya masih cukup tinggi.</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Penyakit kusta merupakan penyakit menahun yang menyerang syaraf tepi, kulit dan organ tubuh manusia yang dalam jangka waktu panjang mengakibatkan sebagian anggota tubuh penderita tidak dapat berfungsi sebagaimana mestinya.</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Kusta atau lepra (</w:t>
      </w:r>
      <w:r w:rsidRPr="00206B27">
        <w:rPr>
          <w:rFonts w:ascii="Arial" w:hAnsi="Arial" w:cs="Arial"/>
          <w:i/>
          <w:color w:val="000000" w:themeColor="text1"/>
          <w:sz w:val="24"/>
          <w:szCs w:val="24"/>
        </w:rPr>
        <w:t>Morbus Hansen</w:t>
      </w:r>
      <w:r w:rsidRPr="00206B27">
        <w:rPr>
          <w:rFonts w:ascii="Arial" w:hAnsi="Arial" w:cs="Arial"/>
          <w:color w:val="000000" w:themeColor="text1"/>
          <w:sz w:val="24"/>
          <w:szCs w:val="24"/>
        </w:rPr>
        <w:t xml:space="preserve">) merupakan penyakit infeksi granulomatous kronik yang menyerang jaringan superfisial terutama kulit dan saraf perifer yang disebabkan oleh bakteri </w:t>
      </w:r>
      <w:r w:rsidRPr="00206B27">
        <w:rPr>
          <w:rFonts w:ascii="Arial" w:hAnsi="Arial" w:cs="Arial"/>
          <w:i/>
          <w:color w:val="000000" w:themeColor="text1"/>
          <w:sz w:val="24"/>
          <w:szCs w:val="24"/>
        </w:rPr>
        <w:t>Mycobacterium leprae</w:t>
      </w:r>
      <w:r w:rsidRPr="00206B27">
        <w:rPr>
          <w:rFonts w:ascii="Arial" w:hAnsi="Arial" w:cs="Arial"/>
          <w:color w:val="000000" w:themeColor="text1"/>
          <w:sz w:val="24"/>
          <w:szCs w:val="24"/>
        </w:rPr>
        <w:t>.</w:t>
      </w:r>
      <w:proofErr w:type="gramEnd"/>
      <w:r w:rsidRPr="00206B27">
        <w:rPr>
          <w:rFonts w:ascii="Arial" w:hAnsi="Arial" w:cs="Arial"/>
          <w:color w:val="000000" w:themeColor="text1"/>
          <w:sz w:val="24"/>
          <w:szCs w:val="24"/>
        </w:rPr>
        <w:t xml:space="preserve"> Gejalanya meliputi:</w:t>
      </w:r>
    </w:p>
    <w:p w:rsidR="00135399" w:rsidRPr="00206B27" w:rsidRDefault="00135399" w:rsidP="00135399">
      <w:pPr>
        <w:autoSpaceDE w:val="0"/>
        <w:autoSpaceDN w:val="0"/>
        <w:spacing w:after="0" w:line="360" w:lineRule="auto"/>
        <w:ind w:firstLine="567"/>
        <w:jc w:val="both"/>
        <w:rPr>
          <w:rFonts w:ascii="Arial" w:hAnsi="Arial" w:cs="Arial"/>
          <w:color w:val="000000" w:themeColor="text1"/>
          <w:sz w:val="24"/>
          <w:szCs w:val="24"/>
        </w:rPr>
      </w:pPr>
      <w:r w:rsidRPr="00206B27">
        <w:rPr>
          <w:rFonts w:ascii="Arial" w:hAnsi="Arial" w:cs="Arial"/>
          <w:color w:val="000000" w:themeColor="text1"/>
          <w:sz w:val="24"/>
          <w:szCs w:val="24"/>
        </w:rPr>
        <w:t>•</w:t>
      </w:r>
      <w:r w:rsidRPr="00206B27">
        <w:rPr>
          <w:rFonts w:ascii="Arial" w:hAnsi="Arial" w:cs="Arial"/>
          <w:color w:val="000000" w:themeColor="text1"/>
          <w:sz w:val="24"/>
          <w:szCs w:val="24"/>
        </w:rPr>
        <w:tab/>
        <w:t>Kelemahan otot</w:t>
      </w:r>
    </w:p>
    <w:p w:rsidR="00135399" w:rsidRPr="00206B27" w:rsidRDefault="00135399" w:rsidP="00135399">
      <w:pPr>
        <w:autoSpaceDE w:val="0"/>
        <w:autoSpaceDN w:val="0"/>
        <w:spacing w:after="0" w:line="360" w:lineRule="auto"/>
        <w:ind w:firstLine="567"/>
        <w:jc w:val="both"/>
        <w:rPr>
          <w:rFonts w:ascii="Arial" w:hAnsi="Arial" w:cs="Arial"/>
          <w:color w:val="000000" w:themeColor="text1"/>
          <w:sz w:val="24"/>
          <w:szCs w:val="24"/>
        </w:rPr>
      </w:pPr>
      <w:r w:rsidRPr="00206B27">
        <w:rPr>
          <w:rFonts w:ascii="Arial" w:hAnsi="Arial" w:cs="Arial"/>
          <w:color w:val="000000" w:themeColor="text1"/>
          <w:sz w:val="24"/>
          <w:szCs w:val="24"/>
        </w:rPr>
        <w:t>•</w:t>
      </w:r>
      <w:r w:rsidRPr="00206B27">
        <w:rPr>
          <w:rFonts w:ascii="Arial" w:hAnsi="Arial" w:cs="Arial"/>
          <w:color w:val="000000" w:themeColor="text1"/>
          <w:sz w:val="24"/>
          <w:szCs w:val="24"/>
        </w:rPr>
        <w:tab/>
        <w:t>Kesemutan/baal pada tangan, lengan, kaki atau tungkai</w:t>
      </w:r>
    </w:p>
    <w:p w:rsidR="00135399" w:rsidRPr="00206B27" w:rsidRDefault="00135399" w:rsidP="00135399">
      <w:pPr>
        <w:autoSpaceDE w:val="0"/>
        <w:autoSpaceDN w:val="0"/>
        <w:spacing w:after="0" w:line="360" w:lineRule="auto"/>
        <w:ind w:firstLine="567"/>
        <w:jc w:val="both"/>
        <w:rPr>
          <w:rFonts w:ascii="Arial" w:hAnsi="Arial" w:cs="Arial"/>
          <w:color w:val="000000" w:themeColor="text1"/>
          <w:sz w:val="24"/>
          <w:szCs w:val="24"/>
        </w:rPr>
      </w:pPr>
      <w:r w:rsidRPr="00206B27">
        <w:rPr>
          <w:rFonts w:ascii="Arial" w:hAnsi="Arial" w:cs="Arial"/>
          <w:color w:val="000000" w:themeColor="text1"/>
          <w:sz w:val="24"/>
          <w:szCs w:val="24"/>
        </w:rPr>
        <w:t>•</w:t>
      </w:r>
      <w:r w:rsidRPr="00206B27">
        <w:rPr>
          <w:rFonts w:ascii="Arial" w:hAnsi="Arial" w:cs="Arial"/>
          <w:color w:val="000000" w:themeColor="text1"/>
          <w:sz w:val="24"/>
          <w:szCs w:val="24"/>
        </w:rPr>
        <w:tab/>
        <w:t>Timbul bercak pada kulit yang memiliki ciri berikut ini:</w:t>
      </w:r>
    </w:p>
    <w:p w:rsidR="00135399" w:rsidRPr="00206B27" w:rsidRDefault="00135399" w:rsidP="00135399">
      <w:pPr>
        <w:autoSpaceDE w:val="0"/>
        <w:autoSpaceDN w:val="0"/>
        <w:spacing w:after="0" w:line="360" w:lineRule="auto"/>
        <w:ind w:left="709" w:hanging="142"/>
        <w:jc w:val="both"/>
        <w:rPr>
          <w:rFonts w:ascii="Arial" w:hAnsi="Arial" w:cs="Arial"/>
          <w:color w:val="000000" w:themeColor="text1"/>
          <w:sz w:val="24"/>
          <w:szCs w:val="24"/>
        </w:rPr>
      </w:pPr>
      <w:r w:rsidRPr="00206B27">
        <w:rPr>
          <w:rFonts w:ascii="Arial" w:hAnsi="Arial" w:cs="Arial"/>
          <w:color w:val="000000" w:themeColor="text1"/>
          <w:sz w:val="24"/>
          <w:szCs w:val="24"/>
        </w:rPr>
        <w:t>•</w:t>
      </w:r>
      <w:r w:rsidRPr="00206B27">
        <w:rPr>
          <w:rFonts w:ascii="Arial" w:hAnsi="Arial" w:cs="Arial"/>
          <w:color w:val="000000" w:themeColor="text1"/>
          <w:sz w:val="24"/>
          <w:szCs w:val="24"/>
        </w:rPr>
        <w:tab/>
      </w:r>
      <w:proofErr w:type="gramStart"/>
      <w:r w:rsidRPr="00206B27">
        <w:rPr>
          <w:rFonts w:ascii="Arial" w:hAnsi="Arial" w:cs="Arial"/>
          <w:color w:val="000000" w:themeColor="text1"/>
          <w:sz w:val="24"/>
          <w:szCs w:val="24"/>
        </w:rPr>
        <w:t>berwarna</w:t>
      </w:r>
      <w:proofErr w:type="gramEnd"/>
      <w:r w:rsidRPr="00206B27">
        <w:rPr>
          <w:rFonts w:ascii="Arial" w:hAnsi="Arial" w:cs="Arial"/>
          <w:color w:val="000000" w:themeColor="text1"/>
          <w:sz w:val="24"/>
          <w:szCs w:val="24"/>
        </w:rPr>
        <w:t xml:space="preserve"> lebih muda dari kulit sekelilingnya (dapat menyerupai panu atau kadas)</w:t>
      </w:r>
    </w:p>
    <w:p w:rsidR="00135399" w:rsidRPr="00206B27" w:rsidRDefault="00135399" w:rsidP="00135399">
      <w:pPr>
        <w:autoSpaceDE w:val="0"/>
        <w:autoSpaceDN w:val="0"/>
        <w:spacing w:after="0" w:line="360" w:lineRule="auto"/>
        <w:ind w:left="709" w:hanging="142"/>
        <w:jc w:val="both"/>
        <w:rPr>
          <w:rFonts w:ascii="Arial" w:hAnsi="Arial" w:cs="Arial"/>
          <w:color w:val="000000" w:themeColor="text1"/>
          <w:sz w:val="24"/>
          <w:szCs w:val="24"/>
        </w:rPr>
      </w:pPr>
      <w:r w:rsidRPr="00206B27">
        <w:rPr>
          <w:rFonts w:ascii="Arial" w:hAnsi="Arial" w:cs="Arial"/>
          <w:color w:val="000000" w:themeColor="text1"/>
          <w:sz w:val="24"/>
          <w:szCs w:val="24"/>
        </w:rPr>
        <w:t>•</w:t>
      </w:r>
      <w:r w:rsidRPr="00206B27">
        <w:rPr>
          <w:rFonts w:ascii="Arial" w:hAnsi="Arial" w:cs="Arial"/>
          <w:color w:val="000000" w:themeColor="text1"/>
          <w:sz w:val="24"/>
          <w:szCs w:val="24"/>
        </w:rPr>
        <w:tab/>
      </w:r>
      <w:proofErr w:type="gramStart"/>
      <w:r w:rsidRPr="00206B27">
        <w:rPr>
          <w:rFonts w:ascii="Arial" w:hAnsi="Arial" w:cs="Arial"/>
          <w:color w:val="000000" w:themeColor="text1"/>
          <w:sz w:val="24"/>
          <w:szCs w:val="24"/>
        </w:rPr>
        <w:t>mengalami</w:t>
      </w:r>
      <w:proofErr w:type="gramEnd"/>
      <w:r w:rsidRPr="00206B27">
        <w:rPr>
          <w:rFonts w:ascii="Arial" w:hAnsi="Arial" w:cs="Arial"/>
          <w:color w:val="000000" w:themeColor="text1"/>
          <w:sz w:val="24"/>
          <w:szCs w:val="24"/>
        </w:rPr>
        <w:t xml:space="preserve"> sensasi yang berkurang terhadap nyeri, sentuhan, maupun suhu</w:t>
      </w:r>
    </w:p>
    <w:p w:rsidR="00135399" w:rsidRPr="00206B27" w:rsidRDefault="00135399" w:rsidP="00135399">
      <w:pPr>
        <w:autoSpaceDE w:val="0"/>
        <w:autoSpaceDN w:val="0"/>
        <w:spacing w:after="0" w:line="360" w:lineRule="auto"/>
        <w:ind w:firstLine="567"/>
        <w:jc w:val="both"/>
        <w:rPr>
          <w:rFonts w:ascii="Arial" w:hAnsi="Arial" w:cs="Arial"/>
          <w:color w:val="000000" w:themeColor="text1"/>
          <w:sz w:val="24"/>
          <w:szCs w:val="24"/>
        </w:rPr>
      </w:pPr>
      <w:r w:rsidRPr="00206B27">
        <w:rPr>
          <w:rFonts w:ascii="Arial" w:hAnsi="Arial" w:cs="Arial"/>
          <w:color w:val="000000" w:themeColor="text1"/>
          <w:sz w:val="24"/>
          <w:szCs w:val="24"/>
        </w:rPr>
        <w:t>•</w:t>
      </w:r>
      <w:r w:rsidRPr="00206B27">
        <w:rPr>
          <w:rFonts w:ascii="Arial" w:hAnsi="Arial" w:cs="Arial"/>
          <w:color w:val="000000" w:themeColor="text1"/>
          <w:sz w:val="24"/>
          <w:szCs w:val="24"/>
        </w:rPr>
        <w:tab/>
      </w:r>
      <w:proofErr w:type="gramStart"/>
      <w:r w:rsidRPr="00206B27">
        <w:rPr>
          <w:rFonts w:ascii="Arial" w:hAnsi="Arial" w:cs="Arial"/>
          <w:color w:val="000000" w:themeColor="text1"/>
          <w:sz w:val="24"/>
          <w:szCs w:val="24"/>
        </w:rPr>
        <w:t>tidak</w:t>
      </w:r>
      <w:proofErr w:type="gramEnd"/>
      <w:r w:rsidRPr="00206B27">
        <w:rPr>
          <w:rFonts w:ascii="Arial" w:hAnsi="Arial" w:cs="Arial"/>
          <w:color w:val="000000" w:themeColor="text1"/>
          <w:sz w:val="24"/>
          <w:szCs w:val="24"/>
        </w:rPr>
        <w:t xml:space="preserve"> sembuh dalam jangka waktu panjang (minggu atau bulan)</w:t>
      </w:r>
    </w:p>
    <w:p w:rsidR="00135399" w:rsidRPr="00206B27" w:rsidRDefault="00135399" w:rsidP="00135399">
      <w:pPr>
        <w:autoSpaceDE w:val="0"/>
        <w:autoSpaceDN w:val="0"/>
        <w:spacing w:after="0" w:line="360" w:lineRule="auto"/>
        <w:ind w:left="709" w:hanging="142"/>
        <w:jc w:val="both"/>
        <w:rPr>
          <w:rFonts w:ascii="Arial" w:hAnsi="Arial" w:cs="Arial"/>
          <w:color w:val="000000" w:themeColor="text1"/>
          <w:sz w:val="24"/>
          <w:szCs w:val="24"/>
        </w:rPr>
      </w:pPr>
      <w:r w:rsidRPr="00206B27">
        <w:rPr>
          <w:rFonts w:ascii="Arial" w:hAnsi="Arial" w:cs="Arial"/>
          <w:color w:val="000000" w:themeColor="text1"/>
          <w:sz w:val="24"/>
          <w:szCs w:val="24"/>
        </w:rPr>
        <w:t>•</w:t>
      </w:r>
      <w:r w:rsidRPr="00206B27">
        <w:rPr>
          <w:rFonts w:ascii="Arial" w:hAnsi="Arial" w:cs="Arial"/>
          <w:color w:val="000000" w:themeColor="text1"/>
          <w:sz w:val="24"/>
          <w:szCs w:val="24"/>
        </w:rPr>
        <w:tab/>
        <w:t>Kulit tampak tipis dan mengkilat akibat berkurangnya kerja kelenjar keringat</w:t>
      </w:r>
    </w:p>
    <w:p w:rsidR="00135399" w:rsidRPr="00206B27" w:rsidRDefault="00135399" w:rsidP="00135399">
      <w:pPr>
        <w:autoSpaceDE w:val="0"/>
        <w:autoSpaceDN w:val="0"/>
        <w:spacing w:after="0" w:line="360" w:lineRule="auto"/>
        <w:ind w:firstLine="567"/>
        <w:jc w:val="both"/>
        <w:rPr>
          <w:rFonts w:ascii="Arial" w:hAnsi="Arial" w:cs="Arial"/>
          <w:color w:val="000000" w:themeColor="text1"/>
          <w:sz w:val="24"/>
          <w:szCs w:val="24"/>
        </w:rPr>
      </w:pPr>
      <w:r w:rsidRPr="00206B27">
        <w:rPr>
          <w:rFonts w:ascii="Arial" w:hAnsi="Arial" w:cs="Arial"/>
          <w:color w:val="000000" w:themeColor="text1"/>
          <w:sz w:val="24"/>
          <w:szCs w:val="24"/>
        </w:rPr>
        <w:t>•</w:t>
      </w:r>
      <w:r w:rsidRPr="00206B27">
        <w:rPr>
          <w:rFonts w:ascii="Arial" w:hAnsi="Arial" w:cs="Arial"/>
          <w:color w:val="000000" w:themeColor="text1"/>
          <w:sz w:val="24"/>
          <w:szCs w:val="24"/>
        </w:rPr>
        <w:tab/>
        <w:t>Muka berbenjol-benjol yang disebut facies leonina (muka singa)</w:t>
      </w:r>
    </w:p>
    <w:p w:rsidR="00135399" w:rsidRPr="00206B27" w:rsidRDefault="00135399" w:rsidP="00135399">
      <w:pPr>
        <w:autoSpaceDE w:val="0"/>
        <w:autoSpaceDN w:val="0"/>
        <w:spacing w:after="0" w:line="360" w:lineRule="auto"/>
        <w:ind w:left="709" w:firstLine="567"/>
        <w:jc w:val="both"/>
        <w:rPr>
          <w:rFonts w:ascii="Arial" w:hAnsi="Arial" w:cs="Arial"/>
          <w:iCs/>
          <w:color w:val="000000" w:themeColor="text1"/>
          <w:sz w:val="24"/>
          <w:szCs w:val="24"/>
        </w:rPr>
      </w:pPr>
      <w:proofErr w:type="gramStart"/>
      <w:r w:rsidRPr="00206B27">
        <w:rPr>
          <w:rFonts w:ascii="Arial" w:hAnsi="Arial" w:cs="Arial"/>
          <w:color w:val="000000" w:themeColor="text1"/>
          <w:sz w:val="24"/>
          <w:szCs w:val="24"/>
        </w:rPr>
        <w:t>Kelompok yang berisiko tinggi terkena kusta adalah yang tinggal di daerah endemik dengan kondisi yang buruk seperti tempat tidur yang tidak memadai, air yang tidak bersih, asupan gizi buruk.</w:t>
      </w:r>
      <w:proofErr w:type="gramEnd"/>
      <w:r w:rsidRPr="00206B27">
        <w:rPr>
          <w:rFonts w:ascii="Arial" w:hAnsi="Arial" w:cs="Arial"/>
          <w:color w:val="000000" w:themeColor="text1"/>
          <w:sz w:val="24"/>
          <w:szCs w:val="24"/>
        </w:rPr>
        <w:t xml:space="preserve"> Terdapat 2 tipe kusta: Menurut </w:t>
      </w:r>
      <w:r w:rsidRPr="00206B27">
        <w:rPr>
          <w:rFonts w:ascii="Arial" w:hAnsi="Arial" w:cs="Arial"/>
          <w:i/>
          <w:iCs/>
          <w:color w:val="000000" w:themeColor="text1"/>
          <w:sz w:val="24"/>
          <w:szCs w:val="24"/>
        </w:rPr>
        <w:t xml:space="preserve">World Health Organisation </w:t>
      </w:r>
      <w:r w:rsidRPr="00206B27">
        <w:rPr>
          <w:rFonts w:ascii="Arial" w:hAnsi="Arial" w:cs="Arial"/>
          <w:color w:val="000000" w:themeColor="text1"/>
          <w:sz w:val="24"/>
          <w:szCs w:val="24"/>
        </w:rPr>
        <w:t xml:space="preserve">(WHO) Penyakit kusta dapat diklasifikasikan menjadi 2 tipe </w:t>
      </w:r>
      <w:r w:rsidRPr="00206B27">
        <w:rPr>
          <w:rFonts w:ascii="Arial" w:hAnsi="Arial" w:cs="Arial"/>
          <w:color w:val="000000" w:themeColor="text1"/>
          <w:sz w:val="24"/>
          <w:szCs w:val="24"/>
        </w:rPr>
        <w:lastRenderedPageBreak/>
        <w:t>PB (</w:t>
      </w:r>
      <w:r w:rsidRPr="00206B27">
        <w:rPr>
          <w:rFonts w:ascii="Arial" w:hAnsi="Arial" w:cs="Arial"/>
          <w:i/>
          <w:iCs/>
          <w:color w:val="000000" w:themeColor="text1"/>
          <w:sz w:val="24"/>
          <w:szCs w:val="24"/>
        </w:rPr>
        <w:t>Pausi Basiler</w:t>
      </w:r>
      <w:r w:rsidRPr="00206B27">
        <w:rPr>
          <w:rFonts w:ascii="Arial" w:hAnsi="Arial" w:cs="Arial"/>
          <w:color w:val="000000" w:themeColor="text1"/>
          <w:sz w:val="24"/>
          <w:szCs w:val="24"/>
        </w:rPr>
        <w:t>) dan MB (</w:t>
      </w:r>
      <w:r w:rsidRPr="00206B27">
        <w:rPr>
          <w:rFonts w:ascii="Arial" w:hAnsi="Arial" w:cs="Arial"/>
          <w:i/>
          <w:iCs/>
          <w:color w:val="000000" w:themeColor="text1"/>
          <w:sz w:val="24"/>
          <w:szCs w:val="24"/>
        </w:rPr>
        <w:t>Multi Basiler</w:t>
      </w:r>
      <w:r w:rsidRPr="00206B27">
        <w:rPr>
          <w:rFonts w:ascii="Arial" w:hAnsi="Arial" w:cs="Arial"/>
          <w:i/>
          <w:iCs/>
          <w:color w:val="000000" w:themeColor="text1"/>
          <w:sz w:val="24"/>
          <w:szCs w:val="24"/>
          <w:lang w:val="en-AU"/>
        </w:rPr>
        <w:t>)</w:t>
      </w:r>
      <w:r w:rsidRPr="00206B27">
        <w:rPr>
          <w:rFonts w:ascii="Arial" w:hAnsi="Arial" w:cs="Arial"/>
          <w:i/>
          <w:iCs/>
          <w:color w:val="000000" w:themeColor="text1"/>
          <w:sz w:val="24"/>
          <w:szCs w:val="24"/>
        </w:rPr>
        <w:t xml:space="preserve">. </w:t>
      </w:r>
      <w:r w:rsidRPr="00206B27">
        <w:rPr>
          <w:rFonts w:ascii="Arial" w:hAnsi="Arial" w:cs="Arial"/>
          <w:iCs/>
          <w:color w:val="000000" w:themeColor="text1"/>
          <w:sz w:val="24"/>
          <w:szCs w:val="24"/>
        </w:rPr>
        <w:t>Pemeriksaan bisa menggunakkan alat sederhana yaitu jarum untuk rasa nyeri, kapas untuk rasa raba dan tabung reaksi masing-masing air panas dan es pada pemeriksaan kerokan pada jaringan kulit (</w:t>
      </w:r>
      <w:r w:rsidRPr="00206B27">
        <w:rPr>
          <w:rFonts w:ascii="Arial" w:hAnsi="Arial" w:cs="Arial"/>
          <w:i/>
          <w:iCs/>
          <w:color w:val="000000" w:themeColor="text1"/>
          <w:sz w:val="24"/>
          <w:szCs w:val="24"/>
        </w:rPr>
        <w:t>slit-skin smears</w:t>
      </w:r>
      <w:r w:rsidRPr="00206B27">
        <w:rPr>
          <w:rFonts w:ascii="Arial" w:hAnsi="Arial" w:cs="Arial"/>
          <w:iCs/>
          <w:color w:val="000000" w:themeColor="text1"/>
          <w:sz w:val="24"/>
          <w:szCs w:val="24"/>
        </w:rPr>
        <w:t>)</w:t>
      </w:r>
      <w:proofErr w:type="gramStart"/>
      <w:r w:rsidRPr="00206B27">
        <w:rPr>
          <w:rFonts w:ascii="Arial" w:hAnsi="Arial" w:cs="Arial"/>
          <w:iCs/>
          <w:color w:val="000000" w:themeColor="text1"/>
          <w:sz w:val="24"/>
          <w:szCs w:val="24"/>
        </w:rPr>
        <w:t>..</w:t>
      </w:r>
      <w:proofErr w:type="gramEnd"/>
    </w:p>
    <w:p w:rsidR="00135399" w:rsidRPr="00135399" w:rsidRDefault="00135399" w:rsidP="00135399">
      <w:pPr>
        <w:autoSpaceDE w:val="0"/>
        <w:autoSpaceDN w:val="0"/>
        <w:spacing w:after="0" w:line="360" w:lineRule="auto"/>
        <w:ind w:left="709" w:firstLine="720"/>
        <w:jc w:val="both"/>
        <w:rPr>
          <w:rFonts w:ascii="Arial" w:hAnsi="Arial" w:cs="Arial"/>
          <w:color w:val="000000" w:themeColor="text1"/>
          <w:sz w:val="24"/>
          <w:szCs w:val="24"/>
        </w:rPr>
      </w:pPr>
      <w:bookmarkStart w:id="51" w:name="_Hlk64623864"/>
      <w:r w:rsidRPr="00206B27">
        <w:rPr>
          <w:rFonts w:ascii="Arial" w:hAnsi="Arial" w:cs="Arial"/>
          <w:color w:val="000000" w:themeColor="text1"/>
          <w:sz w:val="24"/>
          <w:szCs w:val="24"/>
        </w:rPr>
        <w:t>Hasil evaluasi program kusta menunjukkan bahwa jumlah penderita baru tipe PB dan MB sampai akhir tahun 2018 terdapat 1 kasus kusta di Kelurahan Beji, dan pada tahun 2019 hingga 2020 tidak ada kasus kusta atau sebanyak 0 kasus kusta.</w:t>
      </w:r>
    </w:p>
    <w:p w:rsidR="00135399" w:rsidRPr="00206B27" w:rsidRDefault="00135399" w:rsidP="00135399">
      <w:pPr>
        <w:shd w:val="clear" w:color="auto" w:fill="FFFFFF"/>
        <w:autoSpaceDE w:val="0"/>
        <w:autoSpaceDN w:val="0"/>
        <w:spacing w:after="0" w:line="360" w:lineRule="auto"/>
        <w:ind w:firstLine="720"/>
        <w:jc w:val="center"/>
        <w:rPr>
          <w:rFonts w:ascii="Arial" w:hAnsi="Arial" w:cs="Arial"/>
          <w:b/>
          <w:color w:val="000000" w:themeColor="text1"/>
          <w:sz w:val="24"/>
          <w:szCs w:val="24"/>
        </w:rPr>
      </w:pPr>
    </w:p>
    <w:p w:rsidR="00135399" w:rsidRPr="00206B27" w:rsidRDefault="00135399" w:rsidP="00135399">
      <w:pPr>
        <w:shd w:val="clear" w:color="auto" w:fill="FFFFFF"/>
        <w:autoSpaceDE w:val="0"/>
        <w:autoSpaceDN w:val="0"/>
        <w:spacing w:after="0" w:line="360" w:lineRule="auto"/>
        <w:ind w:firstLine="720"/>
        <w:jc w:val="center"/>
        <w:rPr>
          <w:rFonts w:ascii="Arial" w:hAnsi="Arial" w:cs="Arial"/>
          <w:b/>
          <w:color w:val="000000" w:themeColor="text1"/>
          <w:sz w:val="24"/>
          <w:szCs w:val="24"/>
        </w:rPr>
      </w:pPr>
      <w:r w:rsidRPr="00206B27">
        <w:rPr>
          <w:rFonts w:ascii="Arial" w:hAnsi="Arial" w:cs="Arial"/>
          <w:noProof/>
          <w:sz w:val="24"/>
          <w:szCs w:val="24"/>
        </w:rPr>
        <w:drawing>
          <wp:inline distT="0" distB="0" distL="0" distR="0" wp14:anchorId="06E7645C" wp14:editId="7601DAA3">
            <wp:extent cx="4572000" cy="2772834"/>
            <wp:effectExtent l="0" t="0" r="19050" b="279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37604" w:rsidRPr="00F5104C" w:rsidRDefault="00F5104C" w:rsidP="00F5104C">
      <w:pPr>
        <w:pStyle w:val="Caption"/>
        <w:jc w:val="center"/>
        <w:rPr>
          <w:rFonts w:ascii="Arial" w:hAnsi="Arial" w:cs="Arial"/>
          <w:bCs w:val="0"/>
          <w:color w:val="000000" w:themeColor="text1"/>
          <w:sz w:val="24"/>
          <w:szCs w:val="24"/>
        </w:rPr>
      </w:pPr>
      <w:bookmarkStart w:id="52" w:name="_Toc115688277"/>
      <w:proofErr w:type="gramStart"/>
      <w:r w:rsidRPr="00F5104C">
        <w:rPr>
          <w:rFonts w:ascii="Arial" w:hAnsi="Arial" w:cs="Arial"/>
          <w:color w:val="000000" w:themeColor="text1"/>
          <w:sz w:val="24"/>
          <w:szCs w:val="24"/>
        </w:rPr>
        <w:t>Gambar 6.</w:t>
      </w:r>
      <w:proofErr w:type="gramEnd"/>
      <w:r w:rsidRPr="00F5104C">
        <w:rPr>
          <w:rFonts w:ascii="Arial" w:hAnsi="Arial" w:cs="Arial"/>
          <w:color w:val="000000" w:themeColor="text1"/>
          <w:sz w:val="24"/>
          <w:szCs w:val="24"/>
        </w:rPr>
        <w:t xml:space="preserve"> </w:t>
      </w:r>
      <w:r w:rsidRPr="00F5104C">
        <w:rPr>
          <w:rFonts w:ascii="Arial" w:hAnsi="Arial" w:cs="Arial"/>
          <w:color w:val="000000" w:themeColor="text1"/>
          <w:sz w:val="24"/>
          <w:szCs w:val="24"/>
        </w:rPr>
        <w:fldChar w:fldCharType="begin"/>
      </w:r>
      <w:r w:rsidRPr="00F5104C">
        <w:rPr>
          <w:rFonts w:ascii="Arial" w:hAnsi="Arial" w:cs="Arial"/>
          <w:color w:val="000000" w:themeColor="text1"/>
          <w:sz w:val="24"/>
          <w:szCs w:val="24"/>
        </w:rPr>
        <w:instrText xml:space="preserve"> SEQ Gambar_6. \* ARABIC </w:instrText>
      </w:r>
      <w:r w:rsidRPr="00F5104C">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5</w:t>
      </w:r>
      <w:r w:rsidRPr="00F5104C">
        <w:rPr>
          <w:rFonts w:ascii="Arial" w:hAnsi="Arial" w:cs="Arial"/>
          <w:color w:val="000000" w:themeColor="text1"/>
          <w:sz w:val="24"/>
          <w:szCs w:val="24"/>
        </w:rPr>
        <w:fldChar w:fldCharType="end"/>
      </w:r>
      <w:r w:rsidRPr="00F5104C">
        <w:rPr>
          <w:rFonts w:ascii="Arial" w:hAnsi="Arial" w:cs="Arial"/>
          <w:color w:val="000000" w:themeColor="text1"/>
          <w:sz w:val="24"/>
          <w:szCs w:val="24"/>
        </w:rPr>
        <w:t xml:space="preserve">. </w:t>
      </w:r>
      <w:r w:rsidR="00254D56" w:rsidRPr="00F5104C">
        <w:rPr>
          <w:rFonts w:ascii="Arial" w:hAnsi="Arial" w:cs="Arial"/>
          <w:bCs w:val="0"/>
          <w:color w:val="000000" w:themeColor="text1"/>
          <w:sz w:val="24"/>
          <w:szCs w:val="24"/>
        </w:rPr>
        <w:t xml:space="preserve">Jumlah </w:t>
      </w:r>
      <w:r w:rsidR="00337604" w:rsidRPr="00F5104C">
        <w:rPr>
          <w:rFonts w:ascii="Arial" w:hAnsi="Arial" w:cs="Arial"/>
          <w:bCs w:val="0"/>
          <w:color w:val="000000" w:themeColor="text1"/>
          <w:sz w:val="24"/>
          <w:szCs w:val="24"/>
        </w:rPr>
        <w:t xml:space="preserve">Kasus Kusta di </w:t>
      </w:r>
      <w:r w:rsidR="00254D56" w:rsidRPr="00F5104C">
        <w:rPr>
          <w:rFonts w:ascii="Arial" w:hAnsi="Arial" w:cs="Arial"/>
          <w:bCs w:val="0"/>
          <w:color w:val="000000" w:themeColor="text1"/>
          <w:sz w:val="24"/>
          <w:szCs w:val="24"/>
        </w:rPr>
        <w:t xml:space="preserve">Kelurahan Beji Timur </w:t>
      </w:r>
      <w:r w:rsidR="00337604" w:rsidRPr="00F5104C">
        <w:rPr>
          <w:rFonts w:ascii="Arial" w:hAnsi="Arial" w:cs="Arial"/>
          <w:bCs w:val="0"/>
          <w:color w:val="000000" w:themeColor="text1"/>
          <w:sz w:val="24"/>
          <w:szCs w:val="24"/>
        </w:rPr>
        <w:t>Tahun 2018-2021</w:t>
      </w:r>
      <w:bookmarkEnd w:id="52"/>
    </w:p>
    <w:p w:rsidR="00135399" w:rsidRPr="00F5104C" w:rsidRDefault="00135399" w:rsidP="00F5104C">
      <w:pPr>
        <w:autoSpaceDE w:val="0"/>
        <w:autoSpaceDN w:val="0"/>
        <w:spacing w:after="0" w:line="360" w:lineRule="auto"/>
        <w:ind w:firstLine="720"/>
        <w:jc w:val="center"/>
        <w:rPr>
          <w:rFonts w:ascii="Arial" w:hAnsi="Arial" w:cs="Arial"/>
          <w:bCs/>
          <w:i/>
          <w:color w:val="000000" w:themeColor="text1"/>
          <w:sz w:val="24"/>
          <w:szCs w:val="24"/>
        </w:rPr>
      </w:pPr>
      <w:proofErr w:type="gramStart"/>
      <w:r w:rsidRPr="00F5104C">
        <w:rPr>
          <w:rFonts w:ascii="Arial" w:hAnsi="Arial" w:cs="Arial"/>
          <w:bCs/>
          <w:i/>
          <w:color w:val="000000" w:themeColor="text1"/>
          <w:sz w:val="24"/>
          <w:szCs w:val="24"/>
        </w:rPr>
        <w:t>sumber :</w:t>
      </w:r>
      <w:proofErr w:type="gramEnd"/>
      <w:r w:rsidRPr="00F5104C">
        <w:rPr>
          <w:rFonts w:ascii="Arial" w:hAnsi="Arial" w:cs="Arial"/>
          <w:bCs/>
          <w:i/>
          <w:color w:val="000000" w:themeColor="text1"/>
          <w:sz w:val="24"/>
          <w:szCs w:val="24"/>
        </w:rPr>
        <w:t xml:space="preserve"> </w:t>
      </w:r>
      <w:bookmarkEnd w:id="51"/>
      <w:r w:rsidRPr="00F5104C">
        <w:rPr>
          <w:rFonts w:ascii="Arial" w:hAnsi="Arial" w:cs="Arial"/>
          <w:bCs/>
          <w:i/>
          <w:color w:val="000000" w:themeColor="text1"/>
          <w:sz w:val="24"/>
          <w:szCs w:val="24"/>
        </w:rPr>
        <w:t>Juknis Profil 2018-2021</w:t>
      </w:r>
    </w:p>
    <w:p w:rsidR="00135399" w:rsidRPr="00135399" w:rsidRDefault="00135399" w:rsidP="00135399">
      <w:pPr>
        <w:pStyle w:val="ListParagraph"/>
        <w:autoSpaceDE w:val="0"/>
        <w:autoSpaceDN w:val="0"/>
        <w:spacing w:after="0" w:line="360" w:lineRule="auto"/>
        <w:ind w:left="1080"/>
        <w:jc w:val="both"/>
        <w:rPr>
          <w:rFonts w:ascii="Arial" w:hAnsi="Arial" w:cs="Arial"/>
          <w:bCs/>
          <w:color w:val="000000" w:themeColor="text1"/>
          <w:sz w:val="24"/>
          <w:szCs w:val="24"/>
        </w:rPr>
      </w:pPr>
    </w:p>
    <w:p w:rsidR="0065529F" w:rsidRPr="00E42672" w:rsidRDefault="00135399" w:rsidP="00135399">
      <w:pPr>
        <w:pStyle w:val="ListParagraph"/>
        <w:numPr>
          <w:ilvl w:val="0"/>
          <w:numId w:val="34"/>
        </w:numPr>
        <w:autoSpaceDE w:val="0"/>
        <w:autoSpaceDN w:val="0"/>
        <w:spacing w:after="0" w:line="360" w:lineRule="auto"/>
        <w:jc w:val="both"/>
        <w:rPr>
          <w:rFonts w:ascii="Arial" w:hAnsi="Arial" w:cs="Arial"/>
          <w:b/>
          <w:bCs/>
          <w:color w:val="000000" w:themeColor="text1"/>
          <w:sz w:val="24"/>
          <w:szCs w:val="24"/>
        </w:rPr>
      </w:pPr>
      <w:r w:rsidRPr="00E42672">
        <w:rPr>
          <w:rFonts w:ascii="Arial" w:hAnsi="Arial" w:cs="Arial"/>
          <w:b/>
          <w:bCs/>
          <w:color w:val="000000" w:themeColor="text1"/>
          <w:sz w:val="24"/>
          <w:szCs w:val="24"/>
        </w:rPr>
        <w:t xml:space="preserve">Covid-19 </w:t>
      </w:r>
    </w:p>
    <w:p w:rsidR="00135399" w:rsidRDefault="00135399" w:rsidP="0083062D">
      <w:pPr>
        <w:pStyle w:val="ListParagraph"/>
        <w:autoSpaceDE w:val="0"/>
        <w:autoSpaceDN w:val="0"/>
        <w:spacing w:after="0" w:line="360" w:lineRule="auto"/>
        <w:ind w:left="709" w:firstLine="709"/>
        <w:jc w:val="both"/>
        <w:rPr>
          <w:rFonts w:ascii="Arial" w:hAnsi="Arial" w:cs="Arial"/>
          <w:sz w:val="24"/>
          <w:szCs w:val="24"/>
        </w:rPr>
      </w:pPr>
      <w:r w:rsidRPr="00135399">
        <w:rPr>
          <w:rFonts w:ascii="Arial" w:hAnsi="Arial" w:cs="Arial"/>
          <w:bCs/>
          <w:color w:val="000000" w:themeColor="text1"/>
          <w:sz w:val="24"/>
          <w:szCs w:val="24"/>
        </w:rPr>
        <w:t xml:space="preserve"> </w:t>
      </w:r>
      <w:r w:rsidRPr="00135399">
        <w:rPr>
          <w:rFonts w:ascii="Arial" w:hAnsi="Arial" w:cs="Arial"/>
          <w:sz w:val="24"/>
          <w:szCs w:val="24"/>
        </w:rPr>
        <w:t xml:space="preserve">Pandemi COVID-19 yang terjadi di Indonesia merupakan bagian dari pandemi COVID-19 yang terjadi di seluruh dunia dan dikategorikan sebagai bencana non alam sesuai Undang-Undang Nomor 24 Tahun 2007 tentang Penanggulangan Bencana. Pandemi COVID-19 di Kota Depok, merupakan kasus pertama yang ditemukan di Indonesia. Seiring dengan eskalasi penambahan kasus, ditetapkan Keputusan Wali Kota Depok Nomor 360/137/Kpts/DPKP/Huk/2020 tentang Penetapan Status tanggap Darurat Bencana Virus Corona Disease 2019 (COVID-19) di Kota Depok tanggal 18 Maret 2020. </w:t>
      </w:r>
    </w:p>
    <w:p w:rsidR="00135399" w:rsidRDefault="00135399" w:rsidP="00135399">
      <w:pPr>
        <w:pStyle w:val="ListParagraph"/>
        <w:autoSpaceDE w:val="0"/>
        <w:autoSpaceDN w:val="0"/>
        <w:spacing w:after="0" w:line="360" w:lineRule="auto"/>
        <w:ind w:left="709" w:firstLine="360"/>
        <w:jc w:val="both"/>
        <w:rPr>
          <w:rFonts w:ascii="Arial" w:hAnsi="Arial" w:cs="Arial"/>
          <w:sz w:val="24"/>
          <w:szCs w:val="24"/>
        </w:rPr>
      </w:pPr>
      <w:r w:rsidRPr="00135399">
        <w:rPr>
          <w:rFonts w:ascii="Arial" w:hAnsi="Arial" w:cs="Arial"/>
          <w:sz w:val="24"/>
          <w:szCs w:val="24"/>
        </w:rPr>
        <w:t xml:space="preserve">Berdasarkan data Pusat Informasi Covid-19 Kota Depok, per </w:t>
      </w:r>
      <w:r w:rsidR="00D52988">
        <w:rPr>
          <w:rFonts w:ascii="Arial" w:hAnsi="Arial" w:cs="Arial"/>
          <w:sz w:val="24"/>
          <w:szCs w:val="24"/>
        </w:rPr>
        <w:t>31 Desember 2020 terdapat 216</w:t>
      </w:r>
      <w:r w:rsidRPr="00135399">
        <w:rPr>
          <w:rFonts w:ascii="Arial" w:hAnsi="Arial" w:cs="Arial"/>
          <w:sz w:val="24"/>
          <w:szCs w:val="24"/>
        </w:rPr>
        <w:t xml:space="preserve"> kasus terkonfirmasi positif Covid-19, dengan </w:t>
      </w:r>
      <w:r w:rsidR="00D52988">
        <w:rPr>
          <w:rFonts w:ascii="Arial" w:hAnsi="Arial" w:cs="Arial"/>
          <w:sz w:val="24"/>
          <w:szCs w:val="24"/>
        </w:rPr>
        <w:t>212 kasus sembuh, dan 8</w:t>
      </w:r>
      <w:r w:rsidRPr="00135399">
        <w:rPr>
          <w:rFonts w:ascii="Arial" w:hAnsi="Arial" w:cs="Arial"/>
          <w:sz w:val="24"/>
          <w:szCs w:val="24"/>
        </w:rPr>
        <w:t xml:space="preserve"> kasus meninggal </w:t>
      </w:r>
      <w:r w:rsidR="00D52988">
        <w:rPr>
          <w:rFonts w:ascii="Arial" w:hAnsi="Arial" w:cs="Arial"/>
          <w:sz w:val="24"/>
          <w:szCs w:val="24"/>
        </w:rPr>
        <w:t xml:space="preserve">. Pada tahun 2021 per 31 Desember 2021 terdapat 1167 kasus terkonfirmasi positif Covid19, dengan 1156 kasus sembuh, </w:t>
      </w:r>
      <w:r w:rsidR="00D52988">
        <w:rPr>
          <w:rFonts w:ascii="Arial" w:hAnsi="Arial" w:cs="Arial"/>
          <w:sz w:val="24"/>
          <w:szCs w:val="24"/>
        </w:rPr>
        <w:lastRenderedPageBreak/>
        <w:t xml:space="preserve">dan 36 meninggal. </w:t>
      </w:r>
      <w:r w:rsidRPr="00135399">
        <w:rPr>
          <w:rFonts w:ascii="Arial" w:hAnsi="Arial" w:cs="Arial"/>
          <w:sz w:val="24"/>
          <w:szCs w:val="24"/>
        </w:rPr>
        <w:t xml:space="preserve">Untuk sebaran kasus konfirmasi positif COVID-19 menurut </w:t>
      </w:r>
      <w:r w:rsidR="00D52988">
        <w:rPr>
          <w:rFonts w:ascii="Arial" w:hAnsi="Arial" w:cs="Arial"/>
          <w:sz w:val="24"/>
          <w:szCs w:val="24"/>
        </w:rPr>
        <w:t>Kelurahan Beji Timur</w:t>
      </w:r>
      <w:r w:rsidRPr="00135399">
        <w:rPr>
          <w:rFonts w:ascii="Arial" w:hAnsi="Arial" w:cs="Arial"/>
          <w:sz w:val="24"/>
          <w:szCs w:val="24"/>
        </w:rPr>
        <w:t xml:space="preserve"> dapat dilihat pada </w:t>
      </w:r>
      <w:r w:rsidR="00D52988">
        <w:rPr>
          <w:rFonts w:ascii="Arial" w:hAnsi="Arial" w:cs="Arial"/>
          <w:sz w:val="24"/>
          <w:szCs w:val="24"/>
        </w:rPr>
        <w:t>diagram</w:t>
      </w:r>
      <w:r w:rsidRPr="00135399">
        <w:rPr>
          <w:rFonts w:ascii="Arial" w:hAnsi="Arial" w:cs="Arial"/>
          <w:sz w:val="24"/>
          <w:szCs w:val="24"/>
        </w:rPr>
        <w:t xml:space="preserve"> </w:t>
      </w:r>
      <w:proofErr w:type="gramStart"/>
      <w:r w:rsidRPr="00135399">
        <w:rPr>
          <w:rFonts w:ascii="Arial" w:hAnsi="Arial" w:cs="Arial"/>
          <w:sz w:val="24"/>
          <w:szCs w:val="24"/>
        </w:rPr>
        <w:t>berikut</w:t>
      </w:r>
      <w:r w:rsidR="00D52988">
        <w:rPr>
          <w:rFonts w:ascii="Arial" w:hAnsi="Arial" w:cs="Arial"/>
          <w:sz w:val="24"/>
          <w:szCs w:val="24"/>
        </w:rPr>
        <w:t xml:space="preserve"> :</w:t>
      </w:r>
      <w:proofErr w:type="gramEnd"/>
      <w:r w:rsidR="00D52988">
        <w:rPr>
          <w:rFonts w:ascii="Arial" w:hAnsi="Arial" w:cs="Arial"/>
          <w:sz w:val="24"/>
          <w:szCs w:val="24"/>
        </w:rPr>
        <w:t xml:space="preserve"> </w:t>
      </w:r>
    </w:p>
    <w:p w:rsidR="00D52988" w:rsidRDefault="00D52988" w:rsidP="00135399">
      <w:pPr>
        <w:pStyle w:val="ListParagraph"/>
        <w:autoSpaceDE w:val="0"/>
        <w:autoSpaceDN w:val="0"/>
        <w:spacing w:after="0" w:line="360" w:lineRule="auto"/>
        <w:ind w:left="709" w:firstLine="360"/>
        <w:jc w:val="both"/>
        <w:rPr>
          <w:rFonts w:ascii="Arial" w:hAnsi="Arial" w:cs="Arial"/>
          <w:sz w:val="24"/>
          <w:szCs w:val="24"/>
        </w:rPr>
      </w:pPr>
    </w:p>
    <w:p w:rsidR="00D52988" w:rsidRPr="00135399" w:rsidRDefault="00D52988" w:rsidP="00135399">
      <w:pPr>
        <w:pStyle w:val="ListParagraph"/>
        <w:autoSpaceDE w:val="0"/>
        <w:autoSpaceDN w:val="0"/>
        <w:spacing w:after="0" w:line="360" w:lineRule="auto"/>
        <w:ind w:left="709" w:firstLine="360"/>
        <w:jc w:val="both"/>
        <w:rPr>
          <w:rFonts w:ascii="Arial" w:hAnsi="Arial" w:cs="Arial"/>
          <w:bCs/>
          <w:color w:val="000000" w:themeColor="text1"/>
          <w:sz w:val="24"/>
          <w:szCs w:val="24"/>
        </w:rPr>
      </w:pPr>
      <w:r>
        <w:rPr>
          <w:noProof/>
        </w:rPr>
        <w:drawing>
          <wp:inline distT="0" distB="0" distL="0" distR="0" wp14:anchorId="5F910244" wp14:editId="7436CFD2">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37604" w:rsidRPr="00F5104C" w:rsidRDefault="00F5104C" w:rsidP="00F5104C">
      <w:pPr>
        <w:pStyle w:val="Caption"/>
        <w:rPr>
          <w:rFonts w:ascii="Arial" w:hAnsi="Arial" w:cs="Arial"/>
          <w:bCs w:val="0"/>
          <w:color w:val="000000" w:themeColor="text1"/>
          <w:sz w:val="24"/>
          <w:szCs w:val="24"/>
        </w:rPr>
      </w:pPr>
      <w:bookmarkStart w:id="53" w:name="_Toc115688278"/>
      <w:proofErr w:type="gramStart"/>
      <w:r w:rsidRPr="00F5104C">
        <w:rPr>
          <w:rFonts w:ascii="Arial" w:hAnsi="Arial" w:cs="Arial"/>
          <w:color w:val="000000" w:themeColor="text1"/>
          <w:sz w:val="24"/>
          <w:szCs w:val="24"/>
        </w:rPr>
        <w:t>Gambar 6.</w:t>
      </w:r>
      <w:proofErr w:type="gramEnd"/>
      <w:r w:rsidRPr="00F5104C">
        <w:rPr>
          <w:rFonts w:ascii="Arial" w:hAnsi="Arial" w:cs="Arial"/>
          <w:color w:val="000000" w:themeColor="text1"/>
          <w:sz w:val="24"/>
          <w:szCs w:val="24"/>
        </w:rPr>
        <w:t xml:space="preserve"> </w:t>
      </w:r>
      <w:r w:rsidRPr="00F5104C">
        <w:rPr>
          <w:rFonts w:ascii="Arial" w:hAnsi="Arial" w:cs="Arial"/>
          <w:color w:val="000000" w:themeColor="text1"/>
          <w:sz w:val="24"/>
          <w:szCs w:val="24"/>
        </w:rPr>
        <w:fldChar w:fldCharType="begin"/>
      </w:r>
      <w:r w:rsidRPr="00F5104C">
        <w:rPr>
          <w:rFonts w:ascii="Arial" w:hAnsi="Arial" w:cs="Arial"/>
          <w:color w:val="000000" w:themeColor="text1"/>
          <w:sz w:val="24"/>
          <w:szCs w:val="24"/>
        </w:rPr>
        <w:instrText xml:space="preserve"> SEQ Gambar_6. \* ARABIC </w:instrText>
      </w:r>
      <w:r w:rsidRPr="00F5104C">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6</w:t>
      </w:r>
      <w:r w:rsidRPr="00F5104C">
        <w:rPr>
          <w:rFonts w:ascii="Arial" w:hAnsi="Arial" w:cs="Arial"/>
          <w:color w:val="000000" w:themeColor="text1"/>
          <w:sz w:val="24"/>
          <w:szCs w:val="24"/>
        </w:rPr>
        <w:fldChar w:fldCharType="end"/>
      </w:r>
      <w:r w:rsidRPr="00F5104C">
        <w:rPr>
          <w:rFonts w:ascii="Arial" w:hAnsi="Arial" w:cs="Arial"/>
          <w:color w:val="000000" w:themeColor="text1"/>
          <w:sz w:val="24"/>
          <w:szCs w:val="24"/>
        </w:rPr>
        <w:t xml:space="preserve">. </w:t>
      </w:r>
      <w:r w:rsidR="00337604" w:rsidRPr="00F5104C">
        <w:rPr>
          <w:rFonts w:ascii="Arial" w:hAnsi="Arial" w:cs="Arial"/>
          <w:bCs w:val="0"/>
          <w:color w:val="000000" w:themeColor="text1"/>
          <w:sz w:val="24"/>
          <w:szCs w:val="24"/>
        </w:rPr>
        <w:t>Jumlah Sebaran Covid 19 di Kelurahan Beji Timur Tahun 2020-2021</w:t>
      </w:r>
      <w:bookmarkEnd w:id="53"/>
    </w:p>
    <w:p w:rsidR="0065529F" w:rsidRPr="00CB0484" w:rsidRDefault="00D52988" w:rsidP="00337604">
      <w:pPr>
        <w:autoSpaceDE w:val="0"/>
        <w:autoSpaceDN w:val="0"/>
        <w:spacing w:after="0" w:line="360" w:lineRule="auto"/>
        <w:jc w:val="center"/>
        <w:rPr>
          <w:rFonts w:ascii="Arial" w:hAnsi="Arial" w:cs="Arial"/>
          <w:bCs/>
          <w:i/>
          <w:color w:val="000000" w:themeColor="text1"/>
          <w:szCs w:val="24"/>
        </w:rPr>
      </w:pPr>
      <w:proofErr w:type="gramStart"/>
      <w:r w:rsidRPr="00CB0484">
        <w:rPr>
          <w:rFonts w:ascii="Arial" w:hAnsi="Arial" w:cs="Arial"/>
          <w:bCs/>
          <w:i/>
          <w:color w:val="000000" w:themeColor="text1"/>
          <w:szCs w:val="24"/>
        </w:rPr>
        <w:t>Sumber :</w:t>
      </w:r>
      <w:proofErr w:type="gramEnd"/>
      <w:r w:rsidRPr="00CB0484">
        <w:rPr>
          <w:rFonts w:ascii="Arial" w:hAnsi="Arial" w:cs="Arial"/>
          <w:bCs/>
          <w:i/>
          <w:color w:val="000000" w:themeColor="text1"/>
          <w:szCs w:val="24"/>
        </w:rPr>
        <w:t xml:space="preserve"> Data Picodep 2020-2021 Dinas Kesehatan Kota Depok</w:t>
      </w:r>
    </w:p>
    <w:p w:rsidR="0065529F" w:rsidRDefault="0065529F" w:rsidP="00A23CD4">
      <w:pPr>
        <w:autoSpaceDE w:val="0"/>
        <w:autoSpaceDN w:val="0"/>
        <w:spacing w:after="0" w:line="360" w:lineRule="auto"/>
        <w:jc w:val="both"/>
        <w:rPr>
          <w:rFonts w:ascii="Arial" w:hAnsi="Arial" w:cs="Arial"/>
          <w:bCs/>
          <w:color w:val="000000" w:themeColor="text1"/>
          <w:sz w:val="24"/>
          <w:szCs w:val="24"/>
        </w:rPr>
      </w:pPr>
    </w:p>
    <w:p w:rsidR="0039629D" w:rsidRDefault="00CB0484" w:rsidP="0039629D">
      <w:pPr>
        <w:autoSpaceDE w:val="0"/>
        <w:autoSpaceDN w:val="0"/>
        <w:spacing w:after="0" w:line="360" w:lineRule="auto"/>
        <w:ind w:left="709"/>
        <w:jc w:val="both"/>
        <w:rPr>
          <w:rFonts w:ascii="Arial" w:hAnsi="Arial" w:cs="Arial"/>
          <w:sz w:val="24"/>
          <w:szCs w:val="24"/>
        </w:rPr>
      </w:pPr>
      <w:r>
        <w:rPr>
          <w:rFonts w:ascii="Arial" w:hAnsi="Arial" w:cs="Arial"/>
          <w:bCs/>
          <w:color w:val="000000" w:themeColor="text1"/>
          <w:sz w:val="24"/>
          <w:szCs w:val="24"/>
        </w:rPr>
        <w:tab/>
      </w:r>
      <w:r>
        <w:rPr>
          <w:rFonts w:ascii="Arial" w:hAnsi="Arial" w:cs="Arial"/>
          <w:bCs/>
          <w:color w:val="000000" w:themeColor="text1"/>
          <w:sz w:val="24"/>
          <w:szCs w:val="24"/>
        </w:rPr>
        <w:tab/>
      </w:r>
      <w:proofErr w:type="gramStart"/>
      <w:r>
        <w:rPr>
          <w:rFonts w:ascii="Arial" w:hAnsi="Arial" w:cs="Arial"/>
          <w:bCs/>
          <w:color w:val="000000" w:themeColor="text1"/>
          <w:sz w:val="24"/>
          <w:szCs w:val="24"/>
        </w:rPr>
        <w:t xml:space="preserve">Pada tahun 2020 didapat </w:t>
      </w:r>
      <w:r w:rsidRPr="00CB0484">
        <w:rPr>
          <w:rFonts w:ascii="Arial" w:hAnsi="Arial" w:cs="Arial"/>
          <w:sz w:val="24"/>
          <w:szCs w:val="24"/>
        </w:rPr>
        <w:t xml:space="preserve">jumlah kasus kontak erat sebanyak </w:t>
      </w:r>
      <w:r>
        <w:rPr>
          <w:rFonts w:ascii="Arial" w:hAnsi="Arial" w:cs="Arial"/>
          <w:sz w:val="24"/>
          <w:szCs w:val="24"/>
        </w:rPr>
        <w:t>421</w:t>
      </w:r>
      <w:r w:rsidRPr="00CB0484">
        <w:rPr>
          <w:rFonts w:ascii="Arial" w:hAnsi="Arial" w:cs="Arial"/>
          <w:sz w:val="24"/>
          <w:szCs w:val="24"/>
        </w:rPr>
        <w:t xml:space="preserve"> orang dan kasus suspek sebanyak </w:t>
      </w:r>
      <w:r>
        <w:rPr>
          <w:rFonts w:ascii="Arial" w:hAnsi="Arial" w:cs="Arial"/>
          <w:sz w:val="24"/>
          <w:szCs w:val="24"/>
        </w:rPr>
        <w:t>98</w:t>
      </w:r>
      <w:r w:rsidRPr="00CB0484">
        <w:rPr>
          <w:rFonts w:ascii="Arial" w:hAnsi="Arial" w:cs="Arial"/>
          <w:sz w:val="24"/>
          <w:szCs w:val="24"/>
        </w:rPr>
        <w:t xml:space="preserve"> orang.</w:t>
      </w:r>
      <w:proofErr w:type="gramEnd"/>
      <w:r w:rsidRPr="00CB0484">
        <w:rPr>
          <w:rFonts w:ascii="Arial" w:hAnsi="Arial" w:cs="Arial"/>
          <w:sz w:val="24"/>
          <w:szCs w:val="24"/>
        </w:rPr>
        <w:t xml:space="preserve"> </w:t>
      </w:r>
      <w:proofErr w:type="gramStart"/>
      <w:r w:rsidRPr="00CB0484">
        <w:rPr>
          <w:rFonts w:ascii="Arial" w:hAnsi="Arial" w:cs="Arial"/>
          <w:sz w:val="24"/>
          <w:szCs w:val="24"/>
        </w:rPr>
        <w:t xml:space="preserve">Jumlah spesimen yang </w:t>
      </w:r>
      <w:r w:rsidR="0039629D">
        <w:rPr>
          <w:rFonts w:ascii="Arial" w:hAnsi="Arial" w:cs="Arial"/>
          <w:sz w:val="24"/>
          <w:szCs w:val="24"/>
        </w:rPr>
        <w:t>telah di tes PCR sebanyak 554</w:t>
      </w:r>
      <w:r w:rsidRPr="00CB0484">
        <w:rPr>
          <w:rFonts w:ascii="Arial" w:hAnsi="Arial" w:cs="Arial"/>
          <w:sz w:val="24"/>
          <w:szCs w:val="24"/>
        </w:rPr>
        <w:t xml:space="preserve"> spesimen.</w:t>
      </w:r>
      <w:proofErr w:type="gramEnd"/>
      <w:r w:rsidRPr="00CB0484">
        <w:rPr>
          <w:rFonts w:ascii="Arial" w:hAnsi="Arial" w:cs="Arial"/>
          <w:sz w:val="24"/>
          <w:szCs w:val="24"/>
        </w:rPr>
        <w:t xml:space="preserve"> </w:t>
      </w:r>
      <w:proofErr w:type="gramStart"/>
      <w:r w:rsidR="0039629D">
        <w:rPr>
          <w:rFonts w:ascii="Arial" w:hAnsi="Arial" w:cs="Arial"/>
          <w:sz w:val="24"/>
          <w:szCs w:val="24"/>
        </w:rPr>
        <w:t>Kemudian pada tahun 2021 jumlah specimen yang telah di tes PCR sebanyak 1249 spesimen.</w:t>
      </w:r>
      <w:proofErr w:type="gramEnd"/>
      <w:r w:rsidR="0039629D">
        <w:rPr>
          <w:rFonts w:ascii="Arial" w:hAnsi="Arial" w:cs="Arial"/>
          <w:sz w:val="24"/>
          <w:szCs w:val="24"/>
        </w:rPr>
        <w:t xml:space="preserve"> </w:t>
      </w:r>
      <w:proofErr w:type="gramStart"/>
      <w:r w:rsidRPr="00CB0484">
        <w:rPr>
          <w:rFonts w:ascii="Arial" w:hAnsi="Arial" w:cs="Arial"/>
          <w:sz w:val="24"/>
          <w:szCs w:val="24"/>
        </w:rPr>
        <w:t>Berdasarkan data yang dihimpun Divisi Kebijakan Satgas Penanganan COVID-19 Kota Depok, kasus konfirmasi cenderung mengalami kenaikan sejak awal kasus ditemukan dengan klaster banyak dari penularan dalam keluarga, perkantoran dan komunitas.</w:t>
      </w:r>
      <w:proofErr w:type="gramEnd"/>
      <w:r w:rsidRPr="00CB0484">
        <w:rPr>
          <w:rFonts w:ascii="Arial" w:hAnsi="Arial" w:cs="Arial"/>
          <w:sz w:val="24"/>
          <w:szCs w:val="24"/>
        </w:rPr>
        <w:t xml:space="preserve"> </w:t>
      </w:r>
    </w:p>
    <w:p w:rsidR="0039629D" w:rsidRDefault="0039629D" w:rsidP="0039629D">
      <w:pPr>
        <w:autoSpaceDE w:val="0"/>
        <w:autoSpaceDN w:val="0"/>
        <w:spacing w:after="0" w:line="360" w:lineRule="auto"/>
        <w:ind w:left="709"/>
        <w:jc w:val="both"/>
        <w:rPr>
          <w:rFonts w:ascii="Arial" w:hAnsi="Arial" w:cs="Arial"/>
          <w:sz w:val="24"/>
          <w:szCs w:val="24"/>
        </w:rPr>
      </w:pPr>
    </w:p>
    <w:p w:rsidR="0039629D" w:rsidRDefault="0039629D" w:rsidP="0039629D">
      <w:pPr>
        <w:autoSpaceDE w:val="0"/>
        <w:autoSpaceDN w:val="0"/>
        <w:spacing w:after="0" w:line="360" w:lineRule="auto"/>
        <w:ind w:left="709"/>
        <w:jc w:val="center"/>
        <w:rPr>
          <w:rFonts w:ascii="Arial" w:hAnsi="Arial" w:cs="Arial"/>
          <w:sz w:val="24"/>
          <w:szCs w:val="24"/>
        </w:rPr>
      </w:pPr>
      <w:r>
        <w:rPr>
          <w:noProof/>
        </w:rPr>
        <w:drawing>
          <wp:inline distT="0" distB="0" distL="0" distR="0" wp14:anchorId="41413AE7" wp14:editId="32DDF4D8">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9629D" w:rsidRPr="00F5104C" w:rsidRDefault="00F5104C" w:rsidP="00F5104C">
      <w:pPr>
        <w:pStyle w:val="Caption"/>
        <w:jc w:val="center"/>
        <w:rPr>
          <w:rFonts w:ascii="Arial" w:hAnsi="Arial" w:cs="Arial"/>
          <w:color w:val="000000" w:themeColor="text1"/>
          <w:sz w:val="24"/>
          <w:szCs w:val="24"/>
        </w:rPr>
      </w:pPr>
      <w:bookmarkStart w:id="54" w:name="_Toc115688279"/>
      <w:proofErr w:type="gramStart"/>
      <w:r w:rsidRPr="00F5104C">
        <w:rPr>
          <w:rFonts w:ascii="Arial" w:hAnsi="Arial" w:cs="Arial"/>
          <w:color w:val="000000" w:themeColor="text1"/>
          <w:sz w:val="24"/>
          <w:szCs w:val="24"/>
        </w:rPr>
        <w:t>Gambar 6.</w:t>
      </w:r>
      <w:proofErr w:type="gramEnd"/>
      <w:r w:rsidRPr="00F5104C">
        <w:rPr>
          <w:rFonts w:ascii="Arial" w:hAnsi="Arial" w:cs="Arial"/>
          <w:color w:val="000000" w:themeColor="text1"/>
          <w:sz w:val="24"/>
          <w:szCs w:val="24"/>
        </w:rPr>
        <w:t xml:space="preserve"> </w:t>
      </w:r>
      <w:r w:rsidRPr="00F5104C">
        <w:rPr>
          <w:rFonts w:ascii="Arial" w:hAnsi="Arial" w:cs="Arial"/>
          <w:color w:val="000000" w:themeColor="text1"/>
          <w:sz w:val="24"/>
          <w:szCs w:val="24"/>
        </w:rPr>
        <w:fldChar w:fldCharType="begin"/>
      </w:r>
      <w:r w:rsidRPr="00F5104C">
        <w:rPr>
          <w:rFonts w:ascii="Arial" w:hAnsi="Arial" w:cs="Arial"/>
          <w:color w:val="000000" w:themeColor="text1"/>
          <w:sz w:val="24"/>
          <w:szCs w:val="24"/>
        </w:rPr>
        <w:instrText xml:space="preserve"> SEQ Gambar_6. \* ARABIC </w:instrText>
      </w:r>
      <w:r w:rsidRPr="00F5104C">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7</w:t>
      </w:r>
      <w:r w:rsidRPr="00F5104C">
        <w:rPr>
          <w:rFonts w:ascii="Arial" w:hAnsi="Arial" w:cs="Arial"/>
          <w:color w:val="000000" w:themeColor="text1"/>
          <w:sz w:val="24"/>
          <w:szCs w:val="24"/>
        </w:rPr>
        <w:fldChar w:fldCharType="end"/>
      </w:r>
      <w:r w:rsidRPr="00F5104C">
        <w:rPr>
          <w:rFonts w:ascii="Arial" w:hAnsi="Arial" w:cs="Arial"/>
          <w:color w:val="000000" w:themeColor="text1"/>
          <w:sz w:val="24"/>
          <w:szCs w:val="24"/>
        </w:rPr>
        <w:t xml:space="preserve">. </w:t>
      </w:r>
      <w:r w:rsidR="005C5D7D" w:rsidRPr="00F5104C">
        <w:rPr>
          <w:rFonts w:ascii="Arial" w:hAnsi="Arial" w:cs="Arial"/>
          <w:color w:val="000000" w:themeColor="text1"/>
          <w:sz w:val="24"/>
          <w:szCs w:val="24"/>
        </w:rPr>
        <w:t>Jumlah</w:t>
      </w:r>
      <w:r w:rsidR="0039629D" w:rsidRPr="00F5104C">
        <w:rPr>
          <w:rFonts w:ascii="Arial" w:hAnsi="Arial" w:cs="Arial"/>
          <w:color w:val="000000" w:themeColor="text1"/>
          <w:sz w:val="24"/>
          <w:szCs w:val="24"/>
        </w:rPr>
        <w:t xml:space="preserve"> Sebaran kasus konfirmasi positi</w:t>
      </w:r>
      <w:r w:rsidR="00DF229F" w:rsidRPr="00F5104C">
        <w:rPr>
          <w:rFonts w:ascii="Arial" w:hAnsi="Arial" w:cs="Arial"/>
          <w:color w:val="000000" w:themeColor="text1"/>
          <w:sz w:val="24"/>
          <w:szCs w:val="24"/>
        </w:rPr>
        <w:t xml:space="preserve">f Covid19 menurut </w:t>
      </w:r>
      <w:r w:rsidR="003A1159" w:rsidRPr="00F5104C">
        <w:rPr>
          <w:rFonts w:ascii="Arial" w:hAnsi="Arial" w:cs="Arial"/>
          <w:color w:val="000000" w:themeColor="text1"/>
          <w:sz w:val="24"/>
          <w:szCs w:val="24"/>
        </w:rPr>
        <w:t>Jenis Kelamin</w:t>
      </w:r>
      <w:bookmarkEnd w:id="54"/>
    </w:p>
    <w:p w:rsidR="005C5D7D" w:rsidRPr="00CB0484" w:rsidRDefault="005C5D7D" w:rsidP="005C5D7D">
      <w:pPr>
        <w:autoSpaceDE w:val="0"/>
        <w:autoSpaceDN w:val="0"/>
        <w:spacing w:after="0" w:line="360" w:lineRule="auto"/>
        <w:jc w:val="center"/>
        <w:rPr>
          <w:rFonts w:ascii="Arial" w:hAnsi="Arial" w:cs="Arial"/>
          <w:bCs/>
          <w:i/>
          <w:color w:val="000000" w:themeColor="text1"/>
          <w:szCs w:val="24"/>
        </w:rPr>
      </w:pPr>
      <w:proofErr w:type="gramStart"/>
      <w:r w:rsidRPr="00CB0484">
        <w:rPr>
          <w:rFonts w:ascii="Arial" w:hAnsi="Arial" w:cs="Arial"/>
          <w:bCs/>
          <w:i/>
          <w:color w:val="000000" w:themeColor="text1"/>
          <w:szCs w:val="24"/>
        </w:rPr>
        <w:t>Sumber :</w:t>
      </w:r>
      <w:proofErr w:type="gramEnd"/>
      <w:r w:rsidRPr="00CB0484">
        <w:rPr>
          <w:rFonts w:ascii="Arial" w:hAnsi="Arial" w:cs="Arial"/>
          <w:bCs/>
          <w:i/>
          <w:color w:val="000000" w:themeColor="text1"/>
          <w:szCs w:val="24"/>
        </w:rPr>
        <w:t xml:space="preserve"> Data Picodep 2020-2021 Dinas Kesehatan Kota Depok</w:t>
      </w:r>
    </w:p>
    <w:p w:rsidR="005C5D7D" w:rsidRPr="00CB0484" w:rsidRDefault="005C5D7D" w:rsidP="00CB0484">
      <w:pPr>
        <w:autoSpaceDE w:val="0"/>
        <w:autoSpaceDN w:val="0"/>
        <w:spacing w:after="0" w:line="360" w:lineRule="auto"/>
        <w:ind w:left="709"/>
        <w:jc w:val="both"/>
        <w:rPr>
          <w:rFonts w:ascii="Arial" w:hAnsi="Arial" w:cs="Arial"/>
          <w:bCs/>
          <w:color w:val="000000" w:themeColor="text1"/>
          <w:sz w:val="24"/>
          <w:szCs w:val="24"/>
        </w:rPr>
      </w:pPr>
    </w:p>
    <w:p w:rsidR="0065529F" w:rsidRDefault="009002C3" w:rsidP="005C5D7D">
      <w:pPr>
        <w:autoSpaceDE w:val="0"/>
        <w:autoSpaceDN w:val="0"/>
        <w:spacing w:after="0" w:line="360" w:lineRule="auto"/>
        <w:jc w:val="center"/>
        <w:rPr>
          <w:rFonts w:ascii="Arial" w:hAnsi="Arial" w:cs="Arial"/>
          <w:bCs/>
          <w:color w:val="000000" w:themeColor="text1"/>
          <w:sz w:val="24"/>
          <w:szCs w:val="24"/>
        </w:rPr>
      </w:pPr>
      <w:r>
        <w:rPr>
          <w:noProof/>
        </w:rPr>
        <w:drawing>
          <wp:inline distT="0" distB="0" distL="0" distR="0" wp14:anchorId="0759D537" wp14:editId="1C554858">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5529F" w:rsidRPr="00F5104C" w:rsidRDefault="00F5104C" w:rsidP="00F5104C">
      <w:pPr>
        <w:pStyle w:val="Caption"/>
        <w:jc w:val="center"/>
        <w:rPr>
          <w:rFonts w:ascii="Arial" w:hAnsi="Arial" w:cs="Arial"/>
          <w:bCs w:val="0"/>
          <w:color w:val="000000" w:themeColor="text1"/>
          <w:sz w:val="24"/>
          <w:szCs w:val="24"/>
        </w:rPr>
      </w:pPr>
      <w:bookmarkStart w:id="55" w:name="_Toc115688280"/>
      <w:proofErr w:type="gramStart"/>
      <w:r w:rsidRPr="00F5104C">
        <w:rPr>
          <w:rFonts w:ascii="Arial" w:hAnsi="Arial" w:cs="Arial"/>
          <w:color w:val="000000" w:themeColor="text1"/>
          <w:sz w:val="24"/>
          <w:szCs w:val="24"/>
        </w:rPr>
        <w:t>Gambar 6.</w:t>
      </w:r>
      <w:proofErr w:type="gramEnd"/>
      <w:r w:rsidRPr="00F5104C">
        <w:rPr>
          <w:rFonts w:ascii="Arial" w:hAnsi="Arial" w:cs="Arial"/>
          <w:color w:val="000000" w:themeColor="text1"/>
          <w:sz w:val="24"/>
          <w:szCs w:val="24"/>
        </w:rPr>
        <w:t xml:space="preserve"> </w:t>
      </w:r>
      <w:r w:rsidRPr="00F5104C">
        <w:rPr>
          <w:rFonts w:ascii="Arial" w:hAnsi="Arial" w:cs="Arial"/>
          <w:color w:val="000000" w:themeColor="text1"/>
          <w:sz w:val="24"/>
          <w:szCs w:val="24"/>
        </w:rPr>
        <w:fldChar w:fldCharType="begin"/>
      </w:r>
      <w:r w:rsidRPr="00F5104C">
        <w:rPr>
          <w:rFonts w:ascii="Arial" w:hAnsi="Arial" w:cs="Arial"/>
          <w:color w:val="000000" w:themeColor="text1"/>
          <w:sz w:val="24"/>
          <w:szCs w:val="24"/>
        </w:rPr>
        <w:instrText xml:space="preserve"> SEQ Gambar_6. \* ARABIC </w:instrText>
      </w:r>
      <w:r w:rsidRPr="00F5104C">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8</w:t>
      </w:r>
      <w:r w:rsidRPr="00F5104C">
        <w:rPr>
          <w:rFonts w:ascii="Arial" w:hAnsi="Arial" w:cs="Arial"/>
          <w:color w:val="000000" w:themeColor="text1"/>
          <w:sz w:val="24"/>
          <w:szCs w:val="24"/>
        </w:rPr>
        <w:fldChar w:fldCharType="end"/>
      </w:r>
      <w:r w:rsidRPr="00F5104C">
        <w:rPr>
          <w:rFonts w:ascii="Arial" w:hAnsi="Arial" w:cs="Arial"/>
          <w:color w:val="000000" w:themeColor="text1"/>
          <w:sz w:val="24"/>
          <w:szCs w:val="24"/>
        </w:rPr>
        <w:t xml:space="preserve">. </w:t>
      </w:r>
      <w:r w:rsidR="003A1159" w:rsidRPr="00F5104C">
        <w:rPr>
          <w:rFonts w:ascii="Arial" w:hAnsi="Arial" w:cs="Arial"/>
          <w:bCs w:val="0"/>
          <w:color w:val="000000" w:themeColor="text1"/>
          <w:sz w:val="24"/>
          <w:szCs w:val="24"/>
        </w:rPr>
        <w:t>Jumlah</w:t>
      </w:r>
      <w:r w:rsidR="009002C3" w:rsidRPr="00F5104C">
        <w:rPr>
          <w:rFonts w:ascii="Arial" w:hAnsi="Arial" w:cs="Arial"/>
          <w:bCs w:val="0"/>
          <w:color w:val="000000" w:themeColor="text1"/>
          <w:sz w:val="24"/>
          <w:szCs w:val="24"/>
        </w:rPr>
        <w:t xml:space="preserve"> Kasus Konfirmasi Posit</w:t>
      </w:r>
      <w:r w:rsidR="003A1159" w:rsidRPr="00F5104C">
        <w:rPr>
          <w:rFonts w:ascii="Arial" w:hAnsi="Arial" w:cs="Arial"/>
          <w:bCs w:val="0"/>
          <w:color w:val="000000" w:themeColor="text1"/>
          <w:sz w:val="24"/>
          <w:szCs w:val="24"/>
        </w:rPr>
        <w:t xml:space="preserve">if Covid19 Menurut </w:t>
      </w:r>
      <w:proofErr w:type="gramStart"/>
      <w:r w:rsidR="003A1159" w:rsidRPr="00F5104C">
        <w:rPr>
          <w:rFonts w:ascii="Arial" w:hAnsi="Arial" w:cs="Arial"/>
          <w:bCs w:val="0"/>
          <w:color w:val="000000" w:themeColor="text1"/>
          <w:sz w:val="24"/>
          <w:szCs w:val="24"/>
        </w:rPr>
        <w:t>Usia</w:t>
      </w:r>
      <w:proofErr w:type="gramEnd"/>
      <w:r w:rsidR="003A1159" w:rsidRPr="00F5104C">
        <w:rPr>
          <w:rFonts w:ascii="Arial" w:hAnsi="Arial" w:cs="Arial"/>
          <w:bCs w:val="0"/>
          <w:color w:val="000000" w:themeColor="text1"/>
          <w:sz w:val="24"/>
          <w:szCs w:val="24"/>
        </w:rPr>
        <w:t xml:space="preserve"> di Kelurahan Beji Timur Tahun 2021</w:t>
      </w:r>
      <w:bookmarkEnd w:id="55"/>
    </w:p>
    <w:p w:rsidR="005C5D7D" w:rsidRPr="00CB0484" w:rsidRDefault="005C5D7D" w:rsidP="005C5D7D">
      <w:pPr>
        <w:autoSpaceDE w:val="0"/>
        <w:autoSpaceDN w:val="0"/>
        <w:spacing w:after="0" w:line="360" w:lineRule="auto"/>
        <w:jc w:val="center"/>
        <w:rPr>
          <w:rFonts w:ascii="Arial" w:hAnsi="Arial" w:cs="Arial"/>
          <w:bCs/>
          <w:i/>
          <w:color w:val="000000" w:themeColor="text1"/>
          <w:szCs w:val="24"/>
        </w:rPr>
      </w:pPr>
      <w:proofErr w:type="gramStart"/>
      <w:r w:rsidRPr="00CB0484">
        <w:rPr>
          <w:rFonts w:ascii="Arial" w:hAnsi="Arial" w:cs="Arial"/>
          <w:bCs/>
          <w:i/>
          <w:color w:val="000000" w:themeColor="text1"/>
          <w:szCs w:val="24"/>
        </w:rPr>
        <w:t>Sumber :</w:t>
      </w:r>
      <w:proofErr w:type="gramEnd"/>
      <w:r w:rsidRPr="00CB0484">
        <w:rPr>
          <w:rFonts w:ascii="Arial" w:hAnsi="Arial" w:cs="Arial"/>
          <w:bCs/>
          <w:i/>
          <w:color w:val="000000" w:themeColor="text1"/>
          <w:szCs w:val="24"/>
        </w:rPr>
        <w:t xml:space="preserve"> Data Picodep 2020-2021 Dinas Kesehatan Kota Depok</w:t>
      </w:r>
    </w:p>
    <w:p w:rsidR="005C5D7D" w:rsidRDefault="005C5D7D" w:rsidP="009002C3">
      <w:pPr>
        <w:autoSpaceDE w:val="0"/>
        <w:autoSpaceDN w:val="0"/>
        <w:spacing w:after="0" w:line="360" w:lineRule="auto"/>
        <w:jc w:val="center"/>
        <w:rPr>
          <w:rFonts w:ascii="Arial" w:hAnsi="Arial" w:cs="Arial"/>
          <w:bCs/>
          <w:color w:val="000000" w:themeColor="text1"/>
          <w:sz w:val="24"/>
          <w:szCs w:val="24"/>
        </w:rPr>
      </w:pPr>
    </w:p>
    <w:p w:rsidR="0065529F" w:rsidRDefault="009002C3" w:rsidP="005C5D7D">
      <w:pPr>
        <w:autoSpaceDE w:val="0"/>
        <w:autoSpaceDN w:val="0"/>
        <w:spacing w:after="0" w:line="360" w:lineRule="auto"/>
        <w:jc w:val="center"/>
        <w:rPr>
          <w:rFonts w:ascii="Arial" w:hAnsi="Arial" w:cs="Arial"/>
          <w:bCs/>
          <w:color w:val="000000" w:themeColor="text1"/>
          <w:sz w:val="24"/>
          <w:szCs w:val="24"/>
        </w:rPr>
      </w:pPr>
      <w:r>
        <w:rPr>
          <w:noProof/>
        </w:rPr>
        <w:drawing>
          <wp:inline distT="0" distB="0" distL="0" distR="0" wp14:anchorId="6DFED0D1" wp14:editId="639DDB62">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5529F" w:rsidRPr="00F5104C" w:rsidRDefault="00F5104C" w:rsidP="00F5104C">
      <w:pPr>
        <w:pStyle w:val="Caption"/>
        <w:jc w:val="center"/>
        <w:rPr>
          <w:rFonts w:ascii="Arial" w:hAnsi="Arial" w:cs="Arial"/>
          <w:bCs w:val="0"/>
          <w:color w:val="000000" w:themeColor="text1"/>
          <w:sz w:val="24"/>
          <w:szCs w:val="24"/>
        </w:rPr>
      </w:pPr>
      <w:bookmarkStart w:id="56" w:name="_Toc115688281"/>
      <w:proofErr w:type="gramStart"/>
      <w:r w:rsidRPr="00F5104C">
        <w:rPr>
          <w:rFonts w:ascii="Arial" w:hAnsi="Arial" w:cs="Arial"/>
          <w:color w:val="000000" w:themeColor="text1"/>
          <w:sz w:val="24"/>
          <w:szCs w:val="24"/>
        </w:rPr>
        <w:t>Gambar 6.</w:t>
      </w:r>
      <w:proofErr w:type="gramEnd"/>
      <w:r w:rsidRPr="00F5104C">
        <w:rPr>
          <w:rFonts w:ascii="Arial" w:hAnsi="Arial" w:cs="Arial"/>
          <w:color w:val="000000" w:themeColor="text1"/>
          <w:sz w:val="24"/>
          <w:szCs w:val="24"/>
        </w:rPr>
        <w:t xml:space="preserve"> </w:t>
      </w:r>
      <w:r w:rsidRPr="00F5104C">
        <w:rPr>
          <w:rFonts w:ascii="Arial" w:hAnsi="Arial" w:cs="Arial"/>
          <w:color w:val="000000" w:themeColor="text1"/>
          <w:sz w:val="24"/>
          <w:szCs w:val="24"/>
        </w:rPr>
        <w:fldChar w:fldCharType="begin"/>
      </w:r>
      <w:r w:rsidRPr="00F5104C">
        <w:rPr>
          <w:rFonts w:ascii="Arial" w:hAnsi="Arial" w:cs="Arial"/>
          <w:color w:val="000000" w:themeColor="text1"/>
          <w:sz w:val="24"/>
          <w:szCs w:val="24"/>
        </w:rPr>
        <w:instrText xml:space="preserve"> SEQ Gambar_6. \* ARABIC </w:instrText>
      </w:r>
      <w:r w:rsidRPr="00F5104C">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9</w:t>
      </w:r>
      <w:r w:rsidRPr="00F5104C">
        <w:rPr>
          <w:rFonts w:ascii="Arial" w:hAnsi="Arial" w:cs="Arial"/>
          <w:color w:val="000000" w:themeColor="text1"/>
          <w:sz w:val="24"/>
          <w:szCs w:val="24"/>
        </w:rPr>
        <w:fldChar w:fldCharType="end"/>
      </w:r>
      <w:r w:rsidRPr="00F5104C">
        <w:rPr>
          <w:rFonts w:ascii="Arial" w:hAnsi="Arial" w:cs="Arial"/>
          <w:color w:val="000000" w:themeColor="text1"/>
          <w:sz w:val="24"/>
          <w:szCs w:val="24"/>
        </w:rPr>
        <w:t xml:space="preserve">. </w:t>
      </w:r>
      <w:r w:rsidR="005C5D7D" w:rsidRPr="00F5104C">
        <w:rPr>
          <w:rFonts w:ascii="Arial" w:hAnsi="Arial" w:cs="Arial"/>
          <w:bCs w:val="0"/>
          <w:color w:val="000000" w:themeColor="text1"/>
          <w:sz w:val="24"/>
          <w:szCs w:val="24"/>
        </w:rPr>
        <w:t>Jumlah</w:t>
      </w:r>
      <w:r w:rsidR="0044667D" w:rsidRPr="00F5104C">
        <w:rPr>
          <w:rFonts w:ascii="Arial" w:hAnsi="Arial" w:cs="Arial"/>
          <w:bCs w:val="0"/>
          <w:color w:val="000000" w:themeColor="text1"/>
          <w:sz w:val="24"/>
          <w:szCs w:val="24"/>
        </w:rPr>
        <w:t xml:space="preserve"> </w:t>
      </w:r>
      <w:r w:rsidR="005C5D7D" w:rsidRPr="00F5104C">
        <w:rPr>
          <w:rFonts w:ascii="Arial" w:hAnsi="Arial" w:cs="Arial"/>
          <w:bCs w:val="0"/>
          <w:color w:val="000000" w:themeColor="text1"/>
          <w:sz w:val="24"/>
          <w:szCs w:val="24"/>
        </w:rPr>
        <w:t>Kematian Menurut Jenis Kelamin di Keluarahan Beji Timur Tahun 2021</w:t>
      </w:r>
      <w:bookmarkEnd w:id="56"/>
    </w:p>
    <w:p w:rsidR="005C5D7D" w:rsidRPr="00CB0484" w:rsidRDefault="005C5D7D" w:rsidP="005C5D7D">
      <w:pPr>
        <w:autoSpaceDE w:val="0"/>
        <w:autoSpaceDN w:val="0"/>
        <w:spacing w:after="0" w:line="360" w:lineRule="auto"/>
        <w:jc w:val="center"/>
        <w:rPr>
          <w:rFonts w:ascii="Arial" w:hAnsi="Arial" w:cs="Arial"/>
          <w:bCs/>
          <w:i/>
          <w:color w:val="000000" w:themeColor="text1"/>
          <w:szCs w:val="24"/>
        </w:rPr>
      </w:pPr>
      <w:proofErr w:type="gramStart"/>
      <w:r w:rsidRPr="00CB0484">
        <w:rPr>
          <w:rFonts w:ascii="Arial" w:hAnsi="Arial" w:cs="Arial"/>
          <w:bCs/>
          <w:i/>
          <w:color w:val="000000" w:themeColor="text1"/>
          <w:szCs w:val="24"/>
        </w:rPr>
        <w:t>Sumber :</w:t>
      </w:r>
      <w:proofErr w:type="gramEnd"/>
      <w:r w:rsidRPr="00CB0484">
        <w:rPr>
          <w:rFonts w:ascii="Arial" w:hAnsi="Arial" w:cs="Arial"/>
          <w:bCs/>
          <w:i/>
          <w:color w:val="000000" w:themeColor="text1"/>
          <w:szCs w:val="24"/>
        </w:rPr>
        <w:t xml:space="preserve"> Data Picodep 2020-2021 Dinas Kesehatan Kota Depok</w:t>
      </w:r>
    </w:p>
    <w:p w:rsidR="005C5D7D" w:rsidRDefault="005C5D7D" w:rsidP="00A23CD4">
      <w:pPr>
        <w:autoSpaceDE w:val="0"/>
        <w:autoSpaceDN w:val="0"/>
        <w:spacing w:after="0" w:line="360" w:lineRule="auto"/>
        <w:jc w:val="both"/>
        <w:rPr>
          <w:rFonts w:ascii="Arial" w:hAnsi="Arial" w:cs="Arial"/>
          <w:bCs/>
          <w:color w:val="000000" w:themeColor="text1"/>
          <w:sz w:val="24"/>
          <w:szCs w:val="24"/>
        </w:rPr>
      </w:pPr>
    </w:p>
    <w:p w:rsidR="00BF53A1" w:rsidRPr="00F5104C" w:rsidRDefault="00F5104C" w:rsidP="00F5104C">
      <w:pPr>
        <w:pStyle w:val="Caption"/>
        <w:jc w:val="center"/>
        <w:rPr>
          <w:rFonts w:ascii="Arial" w:hAnsi="Arial" w:cs="Arial"/>
          <w:bCs w:val="0"/>
          <w:color w:val="000000" w:themeColor="text1"/>
          <w:sz w:val="24"/>
          <w:szCs w:val="24"/>
        </w:rPr>
      </w:pPr>
      <w:bookmarkStart w:id="57" w:name="_Toc115688390"/>
      <w:proofErr w:type="gramStart"/>
      <w:r w:rsidRPr="00F5104C">
        <w:rPr>
          <w:rFonts w:ascii="Arial" w:hAnsi="Arial" w:cs="Arial"/>
          <w:color w:val="000000" w:themeColor="text1"/>
          <w:sz w:val="24"/>
          <w:szCs w:val="24"/>
        </w:rPr>
        <w:t>Tabel 6.</w:t>
      </w:r>
      <w:proofErr w:type="gramEnd"/>
      <w:r w:rsidRPr="00F5104C">
        <w:rPr>
          <w:rFonts w:ascii="Arial" w:hAnsi="Arial" w:cs="Arial"/>
          <w:color w:val="000000" w:themeColor="text1"/>
          <w:sz w:val="24"/>
          <w:szCs w:val="24"/>
        </w:rPr>
        <w:t xml:space="preserve"> </w:t>
      </w:r>
      <w:r w:rsidRPr="00F5104C">
        <w:rPr>
          <w:rFonts w:ascii="Arial" w:hAnsi="Arial" w:cs="Arial"/>
          <w:color w:val="000000" w:themeColor="text1"/>
          <w:sz w:val="24"/>
          <w:szCs w:val="24"/>
        </w:rPr>
        <w:fldChar w:fldCharType="begin"/>
      </w:r>
      <w:r w:rsidRPr="00F5104C">
        <w:rPr>
          <w:rFonts w:ascii="Arial" w:hAnsi="Arial" w:cs="Arial"/>
          <w:color w:val="000000" w:themeColor="text1"/>
          <w:sz w:val="24"/>
          <w:szCs w:val="24"/>
        </w:rPr>
        <w:instrText xml:space="preserve"> SEQ Tabel_6. \* ARABIC </w:instrText>
      </w:r>
      <w:r w:rsidRPr="00F5104C">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1</w:t>
      </w:r>
      <w:r w:rsidRPr="00F5104C">
        <w:rPr>
          <w:rFonts w:ascii="Arial" w:hAnsi="Arial" w:cs="Arial"/>
          <w:color w:val="000000" w:themeColor="text1"/>
          <w:sz w:val="24"/>
          <w:szCs w:val="24"/>
        </w:rPr>
        <w:fldChar w:fldCharType="end"/>
      </w:r>
      <w:r w:rsidRPr="00F5104C">
        <w:rPr>
          <w:rFonts w:ascii="Arial" w:hAnsi="Arial" w:cs="Arial"/>
          <w:color w:val="000000" w:themeColor="text1"/>
          <w:sz w:val="24"/>
          <w:szCs w:val="24"/>
        </w:rPr>
        <w:t xml:space="preserve">. </w:t>
      </w:r>
      <w:r w:rsidRPr="00F5104C">
        <w:rPr>
          <w:rFonts w:ascii="Arial" w:hAnsi="Arial" w:cs="Arial"/>
          <w:bCs w:val="0"/>
          <w:color w:val="000000" w:themeColor="text1"/>
          <w:sz w:val="24"/>
          <w:szCs w:val="24"/>
        </w:rPr>
        <w:t>Jumlah Spesimen SWAB PCR yang diperiksa di UPTD Puskesmas Beji tahun 2021</w:t>
      </w:r>
      <w:bookmarkEnd w:id="57"/>
    </w:p>
    <w:tbl>
      <w:tblPr>
        <w:tblW w:w="10300" w:type="dxa"/>
        <w:tblInd w:w="93" w:type="dxa"/>
        <w:tblLook w:val="04A0" w:firstRow="1" w:lastRow="0" w:firstColumn="1" w:lastColumn="0" w:noHBand="0" w:noVBand="1"/>
      </w:tblPr>
      <w:tblGrid>
        <w:gridCol w:w="504"/>
        <w:gridCol w:w="3320"/>
        <w:gridCol w:w="1740"/>
        <w:gridCol w:w="835"/>
        <w:gridCol w:w="969"/>
        <w:gridCol w:w="1425"/>
        <w:gridCol w:w="885"/>
        <w:gridCol w:w="686"/>
      </w:tblGrid>
      <w:tr w:rsidR="00BF53A1" w:rsidRPr="00BF53A1" w:rsidTr="00BF53A1">
        <w:trPr>
          <w:trHeight w:val="290"/>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3A1" w:rsidRPr="00BF53A1" w:rsidRDefault="00BF53A1" w:rsidP="00BF53A1">
            <w:pPr>
              <w:spacing w:after="0" w:line="240" w:lineRule="auto"/>
              <w:jc w:val="center"/>
              <w:rPr>
                <w:rFonts w:ascii="Calibri" w:eastAsia="Times New Roman" w:hAnsi="Calibri" w:cs="Calibri"/>
                <w:color w:val="000000"/>
              </w:rPr>
            </w:pPr>
            <w:r w:rsidRPr="00BF53A1">
              <w:rPr>
                <w:rFonts w:ascii="Calibri" w:eastAsia="Times New Roman" w:hAnsi="Calibri" w:cs="Calibri"/>
                <w:color w:val="000000"/>
              </w:rPr>
              <w:t xml:space="preserve">NO </w:t>
            </w:r>
          </w:p>
        </w:tc>
        <w:tc>
          <w:tcPr>
            <w:tcW w:w="3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3A1" w:rsidRPr="00BF53A1" w:rsidRDefault="00BF53A1" w:rsidP="00BF53A1">
            <w:pPr>
              <w:spacing w:after="0" w:line="240" w:lineRule="auto"/>
              <w:jc w:val="center"/>
              <w:rPr>
                <w:rFonts w:ascii="Calibri" w:eastAsia="Times New Roman" w:hAnsi="Calibri" w:cs="Calibri"/>
                <w:color w:val="000000"/>
              </w:rPr>
            </w:pPr>
            <w:r w:rsidRPr="00BF53A1">
              <w:rPr>
                <w:rFonts w:ascii="Calibri" w:eastAsia="Times New Roman" w:hAnsi="Calibri" w:cs="Calibri"/>
                <w:color w:val="000000"/>
              </w:rPr>
              <w:t xml:space="preserve">Nama Faskes Pengambil Spesimen </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3A1" w:rsidRPr="00BF53A1" w:rsidRDefault="00BF53A1" w:rsidP="00BF53A1">
            <w:pPr>
              <w:spacing w:after="0" w:line="240" w:lineRule="auto"/>
              <w:jc w:val="center"/>
              <w:rPr>
                <w:rFonts w:ascii="Calibri" w:eastAsia="Times New Roman" w:hAnsi="Calibri" w:cs="Calibri"/>
                <w:color w:val="000000"/>
              </w:rPr>
            </w:pPr>
            <w:r w:rsidRPr="00BF53A1">
              <w:rPr>
                <w:rFonts w:ascii="Calibri" w:eastAsia="Times New Roman" w:hAnsi="Calibri" w:cs="Calibri"/>
                <w:color w:val="000000"/>
              </w:rPr>
              <w:t xml:space="preserve">Jumlah Spesimen </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rsidR="00BF53A1" w:rsidRPr="00BF53A1" w:rsidRDefault="00BF53A1" w:rsidP="00BF53A1">
            <w:pPr>
              <w:spacing w:after="0" w:line="240" w:lineRule="auto"/>
              <w:jc w:val="center"/>
              <w:rPr>
                <w:rFonts w:ascii="Calibri" w:eastAsia="Times New Roman" w:hAnsi="Calibri" w:cs="Calibri"/>
                <w:color w:val="000000"/>
              </w:rPr>
            </w:pPr>
            <w:r w:rsidRPr="00BF53A1">
              <w:rPr>
                <w:rFonts w:ascii="Calibri" w:eastAsia="Times New Roman" w:hAnsi="Calibri" w:cs="Calibri"/>
                <w:color w:val="000000"/>
              </w:rPr>
              <w:t>Jumlah Spesimen Sudah Diperiksa (hasil Lab)</w:t>
            </w:r>
          </w:p>
        </w:tc>
      </w:tr>
      <w:tr w:rsidR="00BF53A1" w:rsidRPr="00BF53A1" w:rsidTr="00BF53A1">
        <w:trPr>
          <w:trHeight w:val="290"/>
        </w:trPr>
        <w:tc>
          <w:tcPr>
            <w:tcW w:w="440" w:type="dxa"/>
            <w:vMerge/>
            <w:tcBorders>
              <w:top w:val="single" w:sz="4" w:space="0" w:color="auto"/>
              <w:left w:val="single" w:sz="4" w:space="0" w:color="auto"/>
              <w:bottom w:val="single" w:sz="4" w:space="0" w:color="auto"/>
              <w:right w:val="single" w:sz="4" w:space="0" w:color="auto"/>
            </w:tcBorders>
            <w:vAlign w:val="center"/>
            <w:hideMark/>
          </w:tcPr>
          <w:p w:rsidR="00BF53A1" w:rsidRPr="00BF53A1" w:rsidRDefault="00BF53A1" w:rsidP="00BF53A1">
            <w:pPr>
              <w:spacing w:after="0" w:line="240" w:lineRule="auto"/>
              <w:rPr>
                <w:rFonts w:ascii="Calibri" w:eastAsia="Times New Roman" w:hAnsi="Calibri" w:cs="Calibri"/>
                <w:color w:val="000000"/>
              </w:rPr>
            </w:pPr>
          </w:p>
        </w:tc>
        <w:tc>
          <w:tcPr>
            <w:tcW w:w="3320" w:type="dxa"/>
            <w:vMerge/>
            <w:tcBorders>
              <w:top w:val="single" w:sz="4" w:space="0" w:color="auto"/>
              <w:left w:val="single" w:sz="4" w:space="0" w:color="auto"/>
              <w:bottom w:val="single" w:sz="4" w:space="0" w:color="auto"/>
              <w:right w:val="single" w:sz="4" w:space="0" w:color="auto"/>
            </w:tcBorders>
            <w:vAlign w:val="center"/>
            <w:hideMark/>
          </w:tcPr>
          <w:p w:rsidR="00BF53A1" w:rsidRPr="00BF53A1" w:rsidRDefault="00BF53A1" w:rsidP="00BF53A1">
            <w:pPr>
              <w:spacing w:after="0" w:line="240" w:lineRule="auto"/>
              <w:rPr>
                <w:rFonts w:ascii="Calibri" w:eastAsia="Times New Roman" w:hAnsi="Calibri" w:cs="Calibri"/>
                <w:color w:val="000000"/>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F53A1" w:rsidRPr="00BF53A1" w:rsidRDefault="00BF53A1" w:rsidP="00BF53A1">
            <w:pPr>
              <w:spacing w:after="0" w:line="240" w:lineRule="auto"/>
              <w:rPr>
                <w:rFonts w:ascii="Calibri" w:eastAsia="Times New Roman" w:hAnsi="Calibri" w:cs="Calibri"/>
                <w:color w:val="000000"/>
              </w:rPr>
            </w:pPr>
          </w:p>
        </w:tc>
        <w:tc>
          <w:tcPr>
            <w:tcW w:w="835" w:type="dxa"/>
            <w:tcBorders>
              <w:top w:val="nil"/>
              <w:left w:val="nil"/>
              <w:bottom w:val="single" w:sz="4" w:space="0" w:color="auto"/>
              <w:right w:val="single" w:sz="4" w:space="0" w:color="auto"/>
            </w:tcBorders>
            <w:shd w:val="clear" w:color="auto" w:fill="auto"/>
            <w:noWrap/>
            <w:vAlign w:val="center"/>
            <w:hideMark/>
          </w:tcPr>
          <w:p w:rsidR="00BF53A1" w:rsidRPr="00BF53A1" w:rsidRDefault="00BF53A1" w:rsidP="00BF53A1">
            <w:pPr>
              <w:spacing w:after="0" w:line="240" w:lineRule="auto"/>
              <w:jc w:val="center"/>
              <w:rPr>
                <w:rFonts w:ascii="Calibri" w:eastAsia="Times New Roman" w:hAnsi="Calibri" w:cs="Calibri"/>
                <w:color w:val="000000"/>
              </w:rPr>
            </w:pPr>
            <w:r w:rsidRPr="00BF53A1">
              <w:rPr>
                <w:rFonts w:ascii="Calibri" w:eastAsia="Times New Roman" w:hAnsi="Calibri" w:cs="Calibri"/>
                <w:color w:val="000000"/>
              </w:rPr>
              <w:t xml:space="preserve">Positif </w:t>
            </w:r>
          </w:p>
        </w:tc>
        <w:tc>
          <w:tcPr>
            <w:tcW w:w="969" w:type="dxa"/>
            <w:tcBorders>
              <w:top w:val="nil"/>
              <w:left w:val="nil"/>
              <w:bottom w:val="single" w:sz="4" w:space="0" w:color="auto"/>
              <w:right w:val="single" w:sz="4" w:space="0" w:color="auto"/>
            </w:tcBorders>
            <w:shd w:val="clear" w:color="auto" w:fill="auto"/>
            <w:noWrap/>
            <w:vAlign w:val="center"/>
            <w:hideMark/>
          </w:tcPr>
          <w:p w:rsidR="00BF53A1" w:rsidRPr="00BF53A1" w:rsidRDefault="00BF53A1" w:rsidP="00BF53A1">
            <w:pPr>
              <w:spacing w:after="0" w:line="240" w:lineRule="auto"/>
              <w:jc w:val="center"/>
              <w:rPr>
                <w:rFonts w:ascii="Calibri" w:eastAsia="Times New Roman" w:hAnsi="Calibri" w:cs="Calibri"/>
                <w:color w:val="000000"/>
              </w:rPr>
            </w:pPr>
            <w:r w:rsidRPr="00BF53A1">
              <w:rPr>
                <w:rFonts w:ascii="Calibri" w:eastAsia="Times New Roman" w:hAnsi="Calibri" w:cs="Calibri"/>
                <w:color w:val="000000"/>
              </w:rPr>
              <w:t xml:space="preserve">Negatif </w:t>
            </w:r>
          </w:p>
        </w:tc>
        <w:tc>
          <w:tcPr>
            <w:tcW w:w="1425" w:type="dxa"/>
            <w:tcBorders>
              <w:top w:val="nil"/>
              <w:left w:val="nil"/>
              <w:bottom w:val="single" w:sz="4" w:space="0" w:color="auto"/>
              <w:right w:val="single" w:sz="4" w:space="0" w:color="auto"/>
            </w:tcBorders>
            <w:shd w:val="clear" w:color="auto" w:fill="auto"/>
            <w:noWrap/>
            <w:vAlign w:val="center"/>
            <w:hideMark/>
          </w:tcPr>
          <w:p w:rsidR="00BF53A1" w:rsidRPr="00BF53A1" w:rsidRDefault="00BF53A1" w:rsidP="00BF53A1">
            <w:pPr>
              <w:spacing w:after="0" w:line="240" w:lineRule="auto"/>
              <w:jc w:val="center"/>
              <w:rPr>
                <w:rFonts w:ascii="Calibri" w:eastAsia="Times New Roman" w:hAnsi="Calibri" w:cs="Calibri"/>
                <w:color w:val="000000"/>
              </w:rPr>
            </w:pPr>
            <w:r w:rsidRPr="00BF53A1">
              <w:rPr>
                <w:rFonts w:ascii="Calibri" w:eastAsia="Times New Roman" w:hAnsi="Calibri" w:cs="Calibri"/>
                <w:color w:val="000000"/>
              </w:rPr>
              <w:t xml:space="preserve">Inkonklusif </w:t>
            </w:r>
          </w:p>
        </w:tc>
        <w:tc>
          <w:tcPr>
            <w:tcW w:w="885" w:type="dxa"/>
            <w:tcBorders>
              <w:top w:val="nil"/>
              <w:left w:val="nil"/>
              <w:bottom w:val="single" w:sz="4" w:space="0" w:color="auto"/>
              <w:right w:val="single" w:sz="4" w:space="0" w:color="auto"/>
            </w:tcBorders>
            <w:shd w:val="clear" w:color="auto" w:fill="auto"/>
            <w:noWrap/>
            <w:vAlign w:val="center"/>
            <w:hideMark/>
          </w:tcPr>
          <w:p w:rsidR="00BF53A1" w:rsidRPr="00BF53A1" w:rsidRDefault="00BF53A1" w:rsidP="00BF53A1">
            <w:pPr>
              <w:spacing w:after="0" w:line="240" w:lineRule="auto"/>
              <w:jc w:val="center"/>
              <w:rPr>
                <w:rFonts w:ascii="Calibri" w:eastAsia="Times New Roman" w:hAnsi="Calibri" w:cs="Calibri"/>
                <w:color w:val="000000"/>
              </w:rPr>
            </w:pPr>
            <w:r w:rsidRPr="00BF53A1">
              <w:rPr>
                <w:rFonts w:ascii="Calibri" w:eastAsia="Times New Roman" w:hAnsi="Calibri" w:cs="Calibri"/>
                <w:color w:val="000000"/>
              </w:rPr>
              <w:t xml:space="preserve">Invalid </w:t>
            </w:r>
          </w:p>
        </w:tc>
        <w:tc>
          <w:tcPr>
            <w:tcW w:w="686" w:type="dxa"/>
            <w:tcBorders>
              <w:top w:val="nil"/>
              <w:left w:val="nil"/>
              <w:bottom w:val="single" w:sz="4" w:space="0" w:color="auto"/>
              <w:right w:val="single" w:sz="4" w:space="0" w:color="auto"/>
            </w:tcBorders>
            <w:shd w:val="clear" w:color="auto" w:fill="auto"/>
            <w:noWrap/>
            <w:vAlign w:val="center"/>
            <w:hideMark/>
          </w:tcPr>
          <w:p w:rsidR="00BF53A1" w:rsidRPr="00BF53A1" w:rsidRDefault="00BF53A1" w:rsidP="00BF53A1">
            <w:pPr>
              <w:spacing w:after="0" w:line="240" w:lineRule="auto"/>
              <w:jc w:val="center"/>
              <w:rPr>
                <w:rFonts w:ascii="Calibri" w:eastAsia="Times New Roman" w:hAnsi="Calibri" w:cs="Calibri"/>
                <w:color w:val="000000"/>
              </w:rPr>
            </w:pPr>
            <w:r w:rsidRPr="00BF53A1">
              <w:rPr>
                <w:rFonts w:ascii="Calibri" w:eastAsia="Times New Roman" w:hAnsi="Calibri" w:cs="Calibri"/>
                <w:color w:val="000000"/>
              </w:rPr>
              <w:t xml:space="preserve">Total </w:t>
            </w:r>
          </w:p>
        </w:tc>
      </w:tr>
      <w:tr w:rsidR="00BF53A1" w:rsidRPr="00BF53A1" w:rsidTr="005C5D7D">
        <w:trPr>
          <w:trHeight w:val="290"/>
        </w:trPr>
        <w:tc>
          <w:tcPr>
            <w:tcW w:w="440" w:type="dxa"/>
            <w:tcBorders>
              <w:top w:val="nil"/>
              <w:left w:val="single" w:sz="4" w:space="0" w:color="auto"/>
              <w:bottom w:val="nil"/>
              <w:right w:val="single" w:sz="4" w:space="0" w:color="auto"/>
            </w:tcBorders>
            <w:shd w:val="clear" w:color="auto" w:fill="auto"/>
            <w:noWrap/>
            <w:vAlign w:val="center"/>
            <w:hideMark/>
          </w:tcPr>
          <w:p w:rsidR="00BF53A1" w:rsidRPr="00BF53A1" w:rsidRDefault="00BF53A1" w:rsidP="00BF53A1">
            <w:pPr>
              <w:spacing w:after="0" w:line="240" w:lineRule="auto"/>
              <w:jc w:val="center"/>
              <w:rPr>
                <w:rFonts w:ascii="Calibri" w:eastAsia="Times New Roman" w:hAnsi="Calibri" w:cs="Calibri"/>
                <w:color w:val="000000"/>
              </w:rPr>
            </w:pPr>
            <w:r w:rsidRPr="00BF53A1">
              <w:rPr>
                <w:rFonts w:ascii="Calibri" w:eastAsia="Times New Roman" w:hAnsi="Calibri" w:cs="Calibri"/>
                <w:color w:val="000000"/>
              </w:rPr>
              <w:t>1</w:t>
            </w:r>
          </w:p>
        </w:tc>
        <w:tc>
          <w:tcPr>
            <w:tcW w:w="3320" w:type="dxa"/>
            <w:tcBorders>
              <w:top w:val="nil"/>
              <w:left w:val="nil"/>
              <w:bottom w:val="nil"/>
              <w:right w:val="single" w:sz="4" w:space="0" w:color="auto"/>
            </w:tcBorders>
            <w:shd w:val="clear" w:color="auto" w:fill="auto"/>
            <w:noWrap/>
            <w:vAlign w:val="center"/>
            <w:hideMark/>
          </w:tcPr>
          <w:p w:rsidR="00BF53A1" w:rsidRPr="00BF53A1" w:rsidRDefault="00BF53A1" w:rsidP="00BF53A1">
            <w:pPr>
              <w:spacing w:after="0" w:line="240" w:lineRule="auto"/>
              <w:jc w:val="center"/>
              <w:rPr>
                <w:rFonts w:ascii="Calibri" w:eastAsia="Times New Roman" w:hAnsi="Calibri" w:cs="Calibri"/>
                <w:color w:val="000000"/>
              </w:rPr>
            </w:pPr>
            <w:r w:rsidRPr="00BF53A1">
              <w:rPr>
                <w:rFonts w:ascii="Calibri" w:eastAsia="Times New Roman" w:hAnsi="Calibri" w:cs="Calibri"/>
                <w:color w:val="000000"/>
              </w:rPr>
              <w:t xml:space="preserve">BEJI </w:t>
            </w:r>
          </w:p>
        </w:tc>
        <w:tc>
          <w:tcPr>
            <w:tcW w:w="1740" w:type="dxa"/>
            <w:tcBorders>
              <w:top w:val="nil"/>
              <w:left w:val="nil"/>
              <w:bottom w:val="nil"/>
              <w:right w:val="single" w:sz="4" w:space="0" w:color="auto"/>
            </w:tcBorders>
            <w:shd w:val="clear" w:color="auto" w:fill="auto"/>
            <w:noWrap/>
            <w:vAlign w:val="center"/>
            <w:hideMark/>
          </w:tcPr>
          <w:p w:rsidR="00BF53A1" w:rsidRPr="00BF53A1" w:rsidRDefault="005C5D7D" w:rsidP="00BF53A1">
            <w:pPr>
              <w:spacing w:after="0" w:line="240" w:lineRule="auto"/>
              <w:jc w:val="center"/>
              <w:rPr>
                <w:rFonts w:ascii="Calibri" w:eastAsia="Times New Roman" w:hAnsi="Calibri" w:cs="Calibri"/>
                <w:color w:val="000000"/>
              </w:rPr>
            </w:pPr>
            <w:r>
              <w:rPr>
                <w:rFonts w:ascii="Calibri" w:eastAsia="Times New Roman" w:hAnsi="Calibri" w:cs="Calibri"/>
                <w:color w:val="000000"/>
              </w:rPr>
              <w:t>1249</w:t>
            </w:r>
          </w:p>
        </w:tc>
        <w:tc>
          <w:tcPr>
            <w:tcW w:w="835" w:type="dxa"/>
            <w:tcBorders>
              <w:top w:val="nil"/>
              <w:left w:val="nil"/>
              <w:bottom w:val="nil"/>
              <w:right w:val="single" w:sz="4" w:space="0" w:color="auto"/>
            </w:tcBorders>
            <w:shd w:val="clear" w:color="auto" w:fill="auto"/>
            <w:noWrap/>
            <w:vAlign w:val="center"/>
            <w:hideMark/>
          </w:tcPr>
          <w:p w:rsidR="00BF53A1" w:rsidRPr="00BF53A1" w:rsidRDefault="005C5D7D" w:rsidP="00BF53A1">
            <w:pPr>
              <w:spacing w:after="0" w:line="240" w:lineRule="auto"/>
              <w:jc w:val="center"/>
              <w:rPr>
                <w:rFonts w:ascii="Calibri" w:eastAsia="Times New Roman" w:hAnsi="Calibri" w:cs="Calibri"/>
                <w:color w:val="000000"/>
              </w:rPr>
            </w:pPr>
            <w:r>
              <w:rPr>
                <w:rFonts w:ascii="Calibri" w:eastAsia="Times New Roman" w:hAnsi="Calibri" w:cs="Calibri"/>
                <w:color w:val="000000"/>
              </w:rPr>
              <w:t>293</w:t>
            </w:r>
          </w:p>
        </w:tc>
        <w:tc>
          <w:tcPr>
            <w:tcW w:w="969" w:type="dxa"/>
            <w:tcBorders>
              <w:top w:val="nil"/>
              <w:left w:val="nil"/>
              <w:bottom w:val="nil"/>
              <w:right w:val="single" w:sz="4" w:space="0" w:color="auto"/>
            </w:tcBorders>
            <w:shd w:val="clear" w:color="auto" w:fill="auto"/>
            <w:noWrap/>
            <w:vAlign w:val="center"/>
            <w:hideMark/>
          </w:tcPr>
          <w:p w:rsidR="00BF53A1" w:rsidRPr="00BF53A1" w:rsidRDefault="005C5D7D" w:rsidP="00BF53A1">
            <w:pPr>
              <w:spacing w:after="0" w:line="240" w:lineRule="auto"/>
              <w:jc w:val="center"/>
              <w:rPr>
                <w:rFonts w:ascii="Calibri" w:eastAsia="Times New Roman" w:hAnsi="Calibri" w:cs="Calibri"/>
                <w:color w:val="000000"/>
              </w:rPr>
            </w:pPr>
            <w:r>
              <w:rPr>
                <w:rFonts w:ascii="Calibri" w:eastAsia="Times New Roman" w:hAnsi="Calibri" w:cs="Calibri"/>
                <w:color w:val="000000"/>
              </w:rPr>
              <w:t>908</w:t>
            </w:r>
          </w:p>
        </w:tc>
        <w:tc>
          <w:tcPr>
            <w:tcW w:w="1425" w:type="dxa"/>
            <w:tcBorders>
              <w:top w:val="nil"/>
              <w:left w:val="nil"/>
              <w:bottom w:val="nil"/>
              <w:right w:val="single" w:sz="4" w:space="0" w:color="auto"/>
            </w:tcBorders>
            <w:shd w:val="clear" w:color="auto" w:fill="auto"/>
            <w:noWrap/>
            <w:vAlign w:val="center"/>
            <w:hideMark/>
          </w:tcPr>
          <w:p w:rsidR="00BF53A1" w:rsidRPr="00BF53A1" w:rsidRDefault="005C5D7D" w:rsidP="00BF53A1">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885" w:type="dxa"/>
            <w:tcBorders>
              <w:top w:val="nil"/>
              <w:left w:val="nil"/>
              <w:bottom w:val="nil"/>
              <w:right w:val="single" w:sz="4" w:space="0" w:color="auto"/>
            </w:tcBorders>
            <w:shd w:val="clear" w:color="auto" w:fill="auto"/>
            <w:noWrap/>
            <w:vAlign w:val="center"/>
            <w:hideMark/>
          </w:tcPr>
          <w:p w:rsidR="00BF53A1" w:rsidRPr="00BF53A1" w:rsidRDefault="00BF53A1" w:rsidP="00BF53A1">
            <w:pPr>
              <w:spacing w:after="0" w:line="240" w:lineRule="auto"/>
              <w:jc w:val="center"/>
              <w:rPr>
                <w:rFonts w:ascii="Calibri" w:eastAsia="Times New Roman" w:hAnsi="Calibri" w:cs="Calibri"/>
                <w:color w:val="000000"/>
              </w:rPr>
            </w:pPr>
            <w:r w:rsidRPr="00BF53A1">
              <w:rPr>
                <w:rFonts w:ascii="Calibri" w:eastAsia="Times New Roman" w:hAnsi="Calibri" w:cs="Calibri"/>
                <w:color w:val="000000"/>
              </w:rPr>
              <w:t>0</w:t>
            </w:r>
          </w:p>
        </w:tc>
        <w:tc>
          <w:tcPr>
            <w:tcW w:w="686" w:type="dxa"/>
            <w:tcBorders>
              <w:top w:val="nil"/>
              <w:left w:val="nil"/>
              <w:bottom w:val="nil"/>
              <w:right w:val="single" w:sz="4" w:space="0" w:color="auto"/>
            </w:tcBorders>
            <w:shd w:val="clear" w:color="auto" w:fill="auto"/>
            <w:noWrap/>
            <w:vAlign w:val="center"/>
            <w:hideMark/>
          </w:tcPr>
          <w:p w:rsidR="00BF53A1" w:rsidRPr="00BF53A1" w:rsidRDefault="005C5D7D" w:rsidP="00BF53A1">
            <w:pPr>
              <w:spacing w:after="0" w:line="240" w:lineRule="auto"/>
              <w:jc w:val="center"/>
              <w:rPr>
                <w:rFonts w:ascii="Calibri" w:eastAsia="Times New Roman" w:hAnsi="Calibri" w:cs="Calibri"/>
                <w:color w:val="000000"/>
              </w:rPr>
            </w:pPr>
            <w:r>
              <w:rPr>
                <w:rFonts w:ascii="Calibri" w:eastAsia="Times New Roman" w:hAnsi="Calibri" w:cs="Calibri"/>
                <w:color w:val="000000"/>
              </w:rPr>
              <w:t>1249</w:t>
            </w:r>
          </w:p>
        </w:tc>
      </w:tr>
      <w:tr w:rsidR="005C5D7D" w:rsidRPr="00BF53A1" w:rsidTr="00BF53A1">
        <w:trPr>
          <w:trHeight w:val="290"/>
        </w:trPr>
        <w:tc>
          <w:tcPr>
            <w:tcW w:w="440" w:type="dxa"/>
            <w:tcBorders>
              <w:top w:val="nil"/>
              <w:left w:val="single" w:sz="4" w:space="0" w:color="auto"/>
              <w:bottom w:val="single" w:sz="4" w:space="0" w:color="auto"/>
              <w:right w:val="single" w:sz="4" w:space="0" w:color="auto"/>
            </w:tcBorders>
            <w:shd w:val="clear" w:color="auto" w:fill="auto"/>
            <w:noWrap/>
            <w:vAlign w:val="center"/>
          </w:tcPr>
          <w:p w:rsidR="005C5D7D" w:rsidRPr="00BF53A1" w:rsidRDefault="005C5D7D" w:rsidP="00BF53A1">
            <w:pPr>
              <w:spacing w:after="0" w:line="240" w:lineRule="auto"/>
              <w:jc w:val="center"/>
              <w:rPr>
                <w:rFonts w:ascii="Calibri" w:eastAsia="Times New Roman" w:hAnsi="Calibri" w:cs="Calibri"/>
                <w:color w:val="000000"/>
              </w:rPr>
            </w:pPr>
          </w:p>
        </w:tc>
        <w:tc>
          <w:tcPr>
            <w:tcW w:w="3320" w:type="dxa"/>
            <w:tcBorders>
              <w:top w:val="nil"/>
              <w:left w:val="nil"/>
              <w:bottom w:val="single" w:sz="4" w:space="0" w:color="auto"/>
              <w:right w:val="single" w:sz="4" w:space="0" w:color="auto"/>
            </w:tcBorders>
            <w:shd w:val="clear" w:color="auto" w:fill="auto"/>
            <w:noWrap/>
            <w:vAlign w:val="center"/>
          </w:tcPr>
          <w:p w:rsidR="005C5D7D" w:rsidRPr="00BF53A1" w:rsidRDefault="005C5D7D" w:rsidP="00BF53A1">
            <w:pPr>
              <w:spacing w:after="0" w:line="240" w:lineRule="auto"/>
              <w:jc w:val="center"/>
              <w:rPr>
                <w:rFonts w:ascii="Calibri" w:eastAsia="Times New Roman" w:hAnsi="Calibri" w:cs="Calibri"/>
                <w:color w:val="000000"/>
              </w:rPr>
            </w:pPr>
          </w:p>
        </w:tc>
        <w:tc>
          <w:tcPr>
            <w:tcW w:w="1740" w:type="dxa"/>
            <w:tcBorders>
              <w:top w:val="nil"/>
              <w:left w:val="nil"/>
              <w:bottom w:val="single" w:sz="4" w:space="0" w:color="auto"/>
              <w:right w:val="single" w:sz="4" w:space="0" w:color="auto"/>
            </w:tcBorders>
            <w:shd w:val="clear" w:color="auto" w:fill="auto"/>
            <w:noWrap/>
            <w:vAlign w:val="center"/>
          </w:tcPr>
          <w:p w:rsidR="005C5D7D" w:rsidRPr="00BF53A1" w:rsidRDefault="005C5D7D" w:rsidP="00BF53A1">
            <w:pPr>
              <w:spacing w:after="0" w:line="240" w:lineRule="auto"/>
              <w:jc w:val="center"/>
              <w:rPr>
                <w:rFonts w:ascii="Calibri" w:eastAsia="Times New Roman" w:hAnsi="Calibri" w:cs="Calibri"/>
                <w:color w:val="000000"/>
              </w:rPr>
            </w:pPr>
          </w:p>
        </w:tc>
        <w:tc>
          <w:tcPr>
            <w:tcW w:w="835" w:type="dxa"/>
            <w:tcBorders>
              <w:top w:val="nil"/>
              <w:left w:val="nil"/>
              <w:bottom w:val="single" w:sz="4" w:space="0" w:color="auto"/>
              <w:right w:val="single" w:sz="4" w:space="0" w:color="auto"/>
            </w:tcBorders>
            <w:shd w:val="clear" w:color="auto" w:fill="auto"/>
            <w:noWrap/>
            <w:vAlign w:val="center"/>
          </w:tcPr>
          <w:p w:rsidR="005C5D7D" w:rsidRPr="00BF53A1" w:rsidRDefault="005C5D7D" w:rsidP="00BF53A1">
            <w:pPr>
              <w:spacing w:after="0" w:line="240" w:lineRule="auto"/>
              <w:jc w:val="center"/>
              <w:rPr>
                <w:rFonts w:ascii="Calibri" w:eastAsia="Times New Roman" w:hAnsi="Calibri" w:cs="Calibri"/>
                <w:color w:val="000000"/>
              </w:rPr>
            </w:pPr>
          </w:p>
        </w:tc>
        <w:tc>
          <w:tcPr>
            <w:tcW w:w="969" w:type="dxa"/>
            <w:tcBorders>
              <w:top w:val="nil"/>
              <w:left w:val="nil"/>
              <w:bottom w:val="single" w:sz="4" w:space="0" w:color="auto"/>
              <w:right w:val="single" w:sz="4" w:space="0" w:color="auto"/>
            </w:tcBorders>
            <w:shd w:val="clear" w:color="auto" w:fill="auto"/>
            <w:noWrap/>
            <w:vAlign w:val="center"/>
          </w:tcPr>
          <w:p w:rsidR="005C5D7D" w:rsidRPr="00BF53A1" w:rsidRDefault="005C5D7D" w:rsidP="00BF53A1">
            <w:pPr>
              <w:spacing w:after="0" w:line="240" w:lineRule="auto"/>
              <w:jc w:val="center"/>
              <w:rPr>
                <w:rFonts w:ascii="Calibri" w:eastAsia="Times New Roman" w:hAnsi="Calibri" w:cs="Calibri"/>
                <w:color w:val="000000"/>
              </w:rPr>
            </w:pPr>
          </w:p>
        </w:tc>
        <w:tc>
          <w:tcPr>
            <w:tcW w:w="1425" w:type="dxa"/>
            <w:tcBorders>
              <w:top w:val="nil"/>
              <w:left w:val="nil"/>
              <w:bottom w:val="single" w:sz="4" w:space="0" w:color="auto"/>
              <w:right w:val="single" w:sz="4" w:space="0" w:color="auto"/>
            </w:tcBorders>
            <w:shd w:val="clear" w:color="auto" w:fill="auto"/>
            <w:noWrap/>
            <w:vAlign w:val="center"/>
          </w:tcPr>
          <w:p w:rsidR="005C5D7D" w:rsidRPr="00BF53A1" w:rsidRDefault="005C5D7D" w:rsidP="00BF53A1">
            <w:pPr>
              <w:spacing w:after="0" w:line="240" w:lineRule="auto"/>
              <w:jc w:val="center"/>
              <w:rPr>
                <w:rFonts w:ascii="Calibri" w:eastAsia="Times New Roman" w:hAnsi="Calibri" w:cs="Calibri"/>
                <w:color w:val="000000"/>
              </w:rPr>
            </w:pPr>
          </w:p>
        </w:tc>
        <w:tc>
          <w:tcPr>
            <w:tcW w:w="885" w:type="dxa"/>
            <w:tcBorders>
              <w:top w:val="nil"/>
              <w:left w:val="nil"/>
              <w:bottom w:val="single" w:sz="4" w:space="0" w:color="auto"/>
              <w:right w:val="single" w:sz="4" w:space="0" w:color="auto"/>
            </w:tcBorders>
            <w:shd w:val="clear" w:color="auto" w:fill="auto"/>
            <w:noWrap/>
            <w:vAlign w:val="center"/>
          </w:tcPr>
          <w:p w:rsidR="005C5D7D" w:rsidRPr="00BF53A1" w:rsidRDefault="005C5D7D" w:rsidP="00BF53A1">
            <w:pPr>
              <w:spacing w:after="0" w:line="240" w:lineRule="auto"/>
              <w:jc w:val="center"/>
              <w:rPr>
                <w:rFonts w:ascii="Calibri" w:eastAsia="Times New Roman" w:hAnsi="Calibri" w:cs="Calibri"/>
                <w:color w:val="000000"/>
              </w:rPr>
            </w:pPr>
          </w:p>
        </w:tc>
        <w:tc>
          <w:tcPr>
            <w:tcW w:w="686" w:type="dxa"/>
            <w:tcBorders>
              <w:top w:val="nil"/>
              <w:left w:val="nil"/>
              <w:bottom w:val="single" w:sz="4" w:space="0" w:color="auto"/>
              <w:right w:val="single" w:sz="4" w:space="0" w:color="auto"/>
            </w:tcBorders>
            <w:shd w:val="clear" w:color="auto" w:fill="auto"/>
            <w:noWrap/>
            <w:vAlign w:val="center"/>
          </w:tcPr>
          <w:p w:rsidR="005C5D7D" w:rsidRPr="00BF53A1" w:rsidRDefault="005C5D7D" w:rsidP="00BF53A1">
            <w:pPr>
              <w:spacing w:after="0" w:line="240" w:lineRule="auto"/>
              <w:jc w:val="center"/>
              <w:rPr>
                <w:rFonts w:ascii="Calibri" w:eastAsia="Times New Roman" w:hAnsi="Calibri" w:cs="Calibri"/>
                <w:color w:val="000000"/>
              </w:rPr>
            </w:pPr>
          </w:p>
        </w:tc>
      </w:tr>
    </w:tbl>
    <w:p w:rsidR="0065529F" w:rsidRPr="005C5D7D" w:rsidRDefault="00BF53A1" w:rsidP="005C5D7D">
      <w:pPr>
        <w:autoSpaceDE w:val="0"/>
        <w:autoSpaceDN w:val="0"/>
        <w:spacing w:after="0" w:line="360" w:lineRule="auto"/>
        <w:jc w:val="center"/>
        <w:rPr>
          <w:rFonts w:ascii="Arial" w:hAnsi="Arial" w:cs="Arial"/>
          <w:bCs/>
          <w:i/>
          <w:color w:val="000000" w:themeColor="text1"/>
          <w:sz w:val="24"/>
          <w:szCs w:val="24"/>
        </w:rPr>
      </w:pPr>
      <w:proofErr w:type="gramStart"/>
      <w:r w:rsidRPr="005C5D7D">
        <w:rPr>
          <w:rFonts w:ascii="Arial" w:hAnsi="Arial" w:cs="Arial"/>
          <w:bCs/>
          <w:i/>
          <w:color w:val="000000" w:themeColor="text1"/>
          <w:sz w:val="24"/>
          <w:szCs w:val="24"/>
        </w:rPr>
        <w:t>Sumber :</w:t>
      </w:r>
      <w:proofErr w:type="gramEnd"/>
      <w:r w:rsidRPr="005C5D7D">
        <w:rPr>
          <w:rFonts w:ascii="Arial" w:hAnsi="Arial" w:cs="Arial"/>
          <w:bCs/>
          <w:i/>
          <w:color w:val="000000" w:themeColor="text1"/>
          <w:sz w:val="24"/>
          <w:szCs w:val="24"/>
        </w:rPr>
        <w:t xml:space="preserve"> Laporan NAR PCR Kota Depok Tahun 2021</w:t>
      </w:r>
    </w:p>
    <w:p w:rsidR="00BF53A1" w:rsidRDefault="00BF53A1" w:rsidP="00A23CD4">
      <w:pPr>
        <w:autoSpaceDE w:val="0"/>
        <w:autoSpaceDN w:val="0"/>
        <w:spacing w:after="0" w:line="360" w:lineRule="auto"/>
        <w:jc w:val="both"/>
        <w:rPr>
          <w:rFonts w:ascii="Arial" w:hAnsi="Arial" w:cs="Arial"/>
          <w:bCs/>
          <w:color w:val="000000" w:themeColor="text1"/>
          <w:sz w:val="24"/>
          <w:szCs w:val="24"/>
        </w:rPr>
      </w:pPr>
    </w:p>
    <w:p w:rsidR="003A1159" w:rsidRDefault="003A1159" w:rsidP="00A23CD4">
      <w:pPr>
        <w:autoSpaceDE w:val="0"/>
        <w:autoSpaceDN w:val="0"/>
        <w:spacing w:after="0" w:line="360" w:lineRule="auto"/>
        <w:jc w:val="both"/>
        <w:rPr>
          <w:rFonts w:ascii="Arial" w:hAnsi="Arial" w:cs="Arial"/>
          <w:bCs/>
          <w:color w:val="000000" w:themeColor="text1"/>
          <w:sz w:val="24"/>
          <w:szCs w:val="24"/>
        </w:rPr>
      </w:pPr>
    </w:p>
    <w:p w:rsidR="00BF53A1" w:rsidRPr="00E42672" w:rsidRDefault="00BF53A1" w:rsidP="00E42672">
      <w:pPr>
        <w:pStyle w:val="Heading2"/>
        <w:numPr>
          <w:ilvl w:val="0"/>
          <w:numId w:val="39"/>
        </w:numPr>
        <w:autoSpaceDE w:val="0"/>
        <w:autoSpaceDN w:val="0"/>
        <w:spacing w:after="0" w:line="360" w:lineRule="auto"/>
        <w:jc w:val="both"/>
        <w:rPr>
          <w:bCs/>
          <w:color w:val="000000" w:themeColor="text1"/>
        </w:rPr>
      </w:pPr>
      <w:r w:rsidRPr="00E42672">
        <w:rPr>
          <w:bCs/>
          <w:color w:val="000000" w:themeColor="text1"/>
        </w:rPr>
        <w:lastRenderedPageBreak/>
        <w:t xml:space="preserve">PENGENDALIAN PENYAKIT YANG DAPAT DICEGAH DENGAN IMUNISASI </w:t>
      </w:r>
    </w:p>
    <w:p w:rsidR="0065529F" w:rsidRDefault="00BF53A1" w:rsidP="00E42672">
      <w:pPr>
        <w:autoSpaceDE w:val="0"/>
        <w:autoSpaceDN w:val="0"/>
        <w:spacing w:after="0" w:line="360" w:lineRule="auto"/>
        <w:ind w:firstLine="11"/>
        <w:jc w:val="both"/>
        <w:rPr>
          <w:rFonts w:ascii="Arial" w:hAnsi="Arial" w:cs="Arial"/>
          <w:sz w:val="24"/>
          <w:szCs w:val="24"/>
        </w:rPr>
      </w:pPr>
      <w:r>
        <w:t xml:space="preserve"> </w:t>
      </w:r>
      <w:r>
        <w:tab/>
      </w:r>
      <w:proofErr w:type="gramStart"/>
      <w:r w:rsidRPr="00BF53A1">
        <w:rPr>
          <w:rFonts w:ascii="Arial" w:hAnsi="Arial" w:cs="Arial"/>
          <w:sz w:val="24"/>
          <w:szCs w:val="24"/>
        </w:rPr>
        <w:t>Pengendalian penyakit yang dapat dicegah oleh imunisasi, mempunyai peran menentukan daerah rawan/resiko tinggi.</w:t>
      </w:r>
      <w:proofErr w:type="gramEnd"/>
      <w:r w:rsidRPr="00BF53A1">
        <w:rPr>
          <w:rFonts w:ascii="Arial" w:hAnsi="Arial" w:cs="Arial"/>
          <w:sz w:val="24"/>
          <w:szCs w:val="24"/>
        </w:rPr>
        <w:t xml:space="preserve"> </w:t>
      </w:r>
      <w:proofErr w:type="gramStart"/>
      <w:r w:rsidRPr="00BF53A1">
        <w:rPr>
          <w:rFonts w:ascii="Arial" w:hAnsi="Arial" w:cs="Arial"/>
          <w:sz w:val="24"/>
          <w:szCs w:val="24"/>
        </w:rPr>
        <w:t>Memantau kemajuan penanggulangan dan memberikan rekomendasi kegiatan penanggulangan dengan strategi pelaksanaan program imunisasi, fokus terhadap eradikasi polio (upaya menghilangkan angka insiden di dunia), eliminasi (upaya menurunkan insiden menjadi 0) campak, surveilans difteri dan tetanus neonatorum.</w:t>
      </w:r>
      <w:proofErr w:type="gramEnd"/>
    </w:p>
    <w:p w:rsidR="00BF53A1" w:rsidRPr="00BF53A1" w:rsidRDefault="00BF53A1" w:rsidP="00BF53A1">
      <w:pPr>
        <w:autoSpaceDE w:val="0"/>
        <w:autoSpaceDN w:val="0"/>
        <w:spacing w:after="0" w:line="360" w:lineRule="auto"/>
        <w:ind w:left="709" w:firstLine="11"/>
        <w:jc w:val="both"/>
        <w:rPr>
          <w:rFonts w:ascii="Arial" w:hAnsi="Arial" w:cs="Arial"/>
          <w:bCs/>
          <w:color w:val="000000" w:themeColor="text1"/>
          <w:sz w:val="24"/>
          <w:szCs w:val="24"/>
        </w:rPr>
      </w:pPr>
    </w:p>
    <w:p w:rsidR="0065529F" w:rsidRDefault="00BF53A1" w:rsidP="00BF53A1">
      <w:pPr>
        <w:pStyle w:val="ListParagraph"/>
        <w:numPr>
          <w:ilvl w:val="0"/>
          <w:numId w:val="35"/>
        </w:numPr>
        <w:autoSpaceDE w:val="0"/>
        <w:autoSpaceDN w:val="0"/>
        <w:spacing w:after="0" w:line="360" w:lineRule="auto"/>
        <w:ind w:left="993"/>
        <w:jc w:val="both"/>
        <w:rPr>
          <w:rFonts w:ascii="Arial" w:hAnsi="Arial" w:cs="Arial"/>
          <w:b/>
          <w:bCs/>
          <w:color w:val="000000" w:themeColor="text1"/>
          <w:sz w:val="24"/>
          <w:szCs w:val="24"/>
        </w:rPr>
      </w:pPr>
      <w:r w:rsidRPr="00BF53A1">
        <w:rPr>
          <w:rFonts w:ascii="Arial" w:hAnsi="Arial" w:cs="Arial"/>
          <w:b/>
          <w:bCs/>
          <w:color w:val="000000" w:themeColor="text1"/>
          <w:sz w:val="24"/>
          <w:szCs w:val="24"/>
        </w:rPr>
        <w:t>Acute Flaccid Paralysis (AFP)</w:t>
      </w:r>
    </w:p>
    <w:p w:rsidR="00BD7245" w:rsidRPr="00206B27" w:rsidRDefault="00BD7245" w:rsidP="001114EB">
      <w:pPr>
        <w:pStyle w:val="ListParagraph"/>
        <w:spacing w:line="360" w:lineRule="auto"/>
        <w:ind w:left="0" w:firstLine="720"/>
        <w:jc w:val="both"/>
        <w:rPr>
          <w:rFonts w:ascii="Arial" w:hAnsi="Arial" w:cs="Arial"/>
          <w:color w:val="000000" w:themeColor="text1"/>
          <w:sz w:val="24"/>
          <w:szCs w:val="24"/>
        </w:rPr>
      </w:pPr>
      <w:r>
        <w:rPr>
          <w:rFonts w:ascii="Arial" w:hAnsi="Arial" w:cs="Arial"/>
          <w:b/>
          <w:bCs/>
          <w:color w:val="000000" w:themeColor="text1"/>
          <w:sz w:val="24"/>
          <w:szCs w:val="24"/>
        </w:rPr>
        <w:t xml:space="preserve"> </w:t>
      </w:r>
      <w:proofErr w:type="gramStart"/>
      <w:r w:rsidRPr="00206B27">
        <w:rPr>
          <w:rFonts w:ascii="Arial" w:hAnsi="Arial" w:cs="Arial"/>
          <w:color w:val="000000" w:themeColor="text1"/>
          <w:sz w:val="24"/>
          <w:szCs w:val="24"/>
        </w:rPr>
        <w:t>Secara internasional Indonesia sudah dinyatakan bebas polio, seiring dengan dilaksanakan program imunisasi tambahan dalam rangka pencapaian erapo (Eradikasi Polio) yaitu Pekan Imunisasi polio sebanyak 6 kali dan sub PIN 3 kali.</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Upaya pemberatasan polio dilakukan melalui 4 strategi yaitu imunisasi rutin, imunisasi tambahan, surveilance AFP, dan pengamatan VPL (virus polio liar) di laboratorium.</w:t>
      </w:r>
      <w:proofErr w:type="gramEnd"/>
      <w:r w:rsidRPr="00206B27">
        <w:rPr>
          <w:rFonts w:ascii="Arial" w:hAnsi="Arial" w:cs="Arial"/>
          <w:color w:val="000000" w:themeColor="text1"/>
          <w:sz w:val="24"/>
          <w:szCs w:val="24"/>
        </w:rPr>
        <w:t xml:space="preserve"> </w:t>
      </w:r>
    </w:p>
    <w:p w:rsidR="00BD7245" w:rsidRPr="00BD7245" w:rsidRDefault="00BD7245" w:rsidP="001114EB">
      <w:pPr>
        <w:autoSpaceDE w:val="0"/>
        <w:autoSpaceDN w:val="0"/>
        <w:spacing w:after="0" w:line="360" w:lineRule="auto"/>
        <w:ind w:firstLine="567"/>
        <w:jc w:val="both"/>
        <w:rPr>
          <w:rFonts w:ascii="Arial" w:hAnsi="Arial" w:cs="Arial"/>
          <w:color w:val="000000" w:themeColor="text1"/>
          <w:sz w:val="24"/>
          <w:szCs w:val="24"/>
        </w:rPr>
      </w:pPr>
      <w:proofErr w:type="gramStart"/>
      <w:r w:rsidRPr="00206B27">
        <w:rPr>
          <w:rFonts w:ascii="Arial" w:hAnsi="Arial" w:cs="Arial"/>
          <w:color w:val="000000" w:themeColor="text1"/>
          <w:sz w:val="24"/>
          <w:szCs w:val="24"/>
        </w:rPr>
        <w:t>Surveilans AFP merupakan kegiatan untuk menjaring semua penderita yang lumpuh layu pada anak berusia &lt; 15 tahun yang bersifat layuh/flacid dan terjadi secara mendadak (akut) bukan karena rudapaksa/trauma/kecelakaan dengan tujuan untuk memantau adanya transmisi virus polio liar di suatu wilayah.</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Kegiatan ini dilaksanakan oleh pengelola surveilans dibantu oleh petugas surveilans Puskesmas dan Rumah sakit.</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Pada tahun 2018 dan tahun 2019 tidak ada kasus polio di Kelurahan Beji da Beji Timur.</w:t>
      </w:r>
      <w:proofErr w:type="gramEnd"/>
      <w:r w:rsidRPr="00206B27">
        <w:rPr>
          <w:rFonts w:ascii="Arial" w:hAnsi="Arial" w:cs="Arial"/>
          <w:color w:val="000000" w:themeColor="text1"/>
          <w:sz w:val="24"/>
          <w:szCs w:val="24"/>
        </w:rPr>
        <w:t xml:space="preserve"> Begitupun pada tahun 2020 dan 2021 jumlah kasus polio 0 kasus atau tidak terdapat kasus polio di Kelurahan Beji Timur.</w:t>
      </w:r>
    </w:p>
    <w:p w:rsidR="00BD7245" w:rsidRPr="00206B27" w:rsidRDefault="00BD7245" w:rsidP="00BD7245">
      <w:pPr>
        <w:autoSpaceDE w:val="0"/>
        <w:autoSpaceDN w:val="0"/>
        <w:spacing w:after="0" w:line="360" w:lineRule="auto"/>
        <w:ind w:firstLine="567"/>
        <w:jc w:val="center"/>
        <w:rPr>
          <w:rFonts w:ascii="Arial" w:hAnsi="Arial" w:cs="Arial"/>
          <w:color w:val="000000" w:themeColor="text1"/>
          <w:sz w:val="24"/>
          <w:szCs w:val="24"/>
        </w:rPr>
      </w:pPr>
    </w:p>
    <w:p w:rsidR="00BF53A1" w:rsidRDefault="00BD7245" w:rsidP="00BD7245">
      <w:pPr>
        <w:pStyle w:val="ListParagraph"/>
        <w:numPr>
          <w:ilvl w:val="0"/>
          <w:numId w:val="35"/>
        </w:numPr>
        <w:autoSpaceDE w:val="0"/>
        <w:autoSpaceDN w:val="0"/>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Difteri </w:t>
      </w:r>
    </w:p>
    <w:p w:rsidR="00BD7245" w:rsidRPr="001114EB" w:rsidRDefault="00BD7245" w:rsidP="001114EB">
      <w:pPr>
        <w:autoSpaceDE w:val="0"/>
        <w:autoSpaceDN w:val="0"/>
        <w:spacing w:after="0" w:line="360" w:lineRule="auto"/>
        <w:ind w:firstLine="567"/>
        <w:jc w:val="both"/>
        <w:rPr>
          <w:rFonts w:ascii="Arial" w:hAnsi="Arial" w:cs="Arial"/>
          <w:color w:val="000000" w:themeColor="text1"/>
          <w:sz w:val="24"/>
          <w:szCs w:val="24"/>
        </w:rPr>
      </w:pPr>
      <w:r>
        <w:rPr>
          <w:rFonts w:ascii="Arial" w:hAnsi="Arial" w:cs="Arial"/>
          <w:b/>
          <w:bCs/>
          <w:color w:val="000000" w:themeColor="text1"/>
          <w:sz w:val="24"/>
          <w:szCs w:val="24"/>
        </w:rPr>
        <w:t xml:space="preserve"> </w:t>
      </w:r>
      <w:proofErr w:type="gramStart"/>
      <w:r w:rsidRPr="00206B27">
        <w:rPr>
          <w:rFonts w:ascii="Arial" w:hAnsi="Arial" w:cs="Arial"/>
          <w:color w:val="000000" w:themeColor="text1"/>
          <w:sz w:val="24"/>
          <w:szCs w:val="24"/>
        </w:rPr>
        <w:t>Difteri adalah infeksi bakteri yang umumnya menyerang selaput lendir pada hidung dan tenggorokkan yang sangat menular dan termasuk infeksi serius yang berpotensi mengancam jiwa.</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 xml:space="preserve">Difteri penyakit yang disebabkan oleh bakteri </w:t>
      </w:r>
      <w:r w:rsidRPr="00206B27">
        <w:rPr>
          <w:rFonts w:ascii="Arial" w:hAnsi="Arial" w:cs="Arial"/>
          <w:i/>
          <w:color w:val="000000" w:themeColor="text1"/>
          <w:sz w:val="24"/>
          <w:szCs w:val="24"/>
        </w:rPr>
        <w:t>Corynebacterium diptheriae</w:t>
      </w:r>
      <w:r w:rsidRPr="00206B27">
        <w:rPr>
          <w:rFonts w:ascii="Arial" w:hAnsi="Arial" w:cs="Arial"/>
          <w:color w:val="000000" w:themeColor="text1"/>
          <w:sz w:val="24"/>
          <w:szCs w:val="24"/>
        </w:rPr>
        <w:t xml:space="preserve">, yaitu tipe </w:t>
      </w:r>
      <w:r w:rsidRPr="00206B27">
        <w:rPr>
          <w:rFonts w:ascii="Arial" w:hAnsi="Arial" w:cs="Arial"/>
          <w:i/>
          <w:color w:val="000000" w:themeColor="text1"/>
          <w:sz w:val="24"/>
          <w:szCs w:val="24"/>
        </w:rPr>
        <w:t>mitis, intermedius dan gravis</w:t>
      </w:r>
      <w:r w:rsidRPr="00206B27">
        <w:rPr>
          <w:rFonts w:ascii="Arial" w:hAnsi="Arial" w:cs="Arial"/>
          <w:color w:val="000000" w:themeColor="text1"/>
          <w:sz w:val="24"/>
          <w:szCs w:val="24"/>
        </w:rPr>
        <w:t>.</w:t>
      </w:r>
      <w:proofErr w:type="gramEnd"/>
      <w:r w:rsidRPr="00206B27">
        <w:rPr>
          <w:rFonts w:ascii="Arial" w:hAnsi="Arial" w:cs="Arial"/>
          <w:color w:val="000000" w:themeColor="text1"/>
          <w:sz w:val="24"/>
          <w:szCs w:val="24"/>
        </w:rPr>
        <w:t xml:space="preserve"> Gejala klinis panas tinggi, mengigil, disertai </w:t>
      </w:r>
      <w:r w:rsidRPr="00206B27">
        <w:rPr>
          <w:rFonts w:ascii="Arial" w:hAnsi="Arial" w:cs="Arial"/>
          <w:i/>
          <w:color w:val="000000" w:themeColor="text1"/>
          <w:sz w:val="24"/>
          <w:szCs w:val="24"/>
        </w:rPr>
        <w:t>pseudo membran</w:t>
      </w:r>
      <w:r w:rsidRPr="00206B27">
        <w:rPr>
          <w:rFonts w:ascii="Arial" w:hAnsi="Arial" w:cs="Arial"/>
          <w:color w:val="000000" w:themeColor="text1"/>
          <w:sz w:val="24"/>
          <w:szCs w:val="24"/>
        </w:rPr>
        <w:t xml:space="preserve"> (selaput tipis) putih keabu-abuan pada tenggorokan yang tak mudah lepas dan mudah berdarah di faring, laring, dan tonsil, sakit menelan, leher membengkak seperti leher sapi </w:t>
      </w:r>
      <w:r w:rsidRPr="00206B27">
        <w:rPr>
          <w:rFonts w:ascii="Arial" w:hAnsi="Arial" w:cs="Arial"/>
          <w:i/>
          <w:color w:val="000000" w:themeColor="text1"/>
          <w:sz w:val="24"/>
          <w:szCs w:val="24"/>
        </w:rPr>
        <w:t xml:space="preserve">(bullneck) </w:t>
      </w:r>
      <w:r w:rsidRPr="00206B27">
        <w:rPr>
          <w:rFonts w:ascii="Arial" w:hAnsi="Arial" w:cs="Arial"/>
          <w:color w:val="000000" w:themeColor="text1"/>
          <w:sz w:val="24"/>
          <w:szCs w:val="24"/>
        </w:rPr>
        <w:t xml:space="preserve">dan sesak nafas disertai stridor.. </w:t>
      </w:r>
      <w:proofErr w:type="gramStart"/>
      <w:r w:rsidRPr="00206B27">
        <w:rPr>
          <w:rFonts w:ascii="Arial" w:hAnsi="Arial" w:cs="Arial"/>
          <w:color w:val="000000" w:themeColor="text1"/>
          <w:sz w:val="24"/>
          <w:szCs w:val="24"/>
        </w:rPr>
        <w:t>Penyakit ini sering kali menjadi penyebab kematian pada anak-anak, namun penyakit ini dapat dicegah dengan pemberian imunisasi DPT1, DPT2 dan DPT3.</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sumber</w:t>
      </w:r>
      <w:proofErr w:type="gramEnd"/>
      <w:r w:rsidRPr="00206B27">
        <w:rPr>
          <w:rFonts w:ascii="Arial" w:hAnsi="Arial" w:cs="Arial"/>
          <w:color w:val="000000" w:themeColor="text1"/>
          <w:sz w:val="24"/>
          <w:szCs w:val="24"/>
        </w:rPr>
        <w:t xml:space="preserve"> dan cara penularan difteri melalui manusia, baik sebagai penderita atau carrier dan menyerang pernafasan. </w:t>
      </w:r>
      <w:proofErr w:type="gramStart"/>
      <w:r w:rsidRPr="00206B27">
        <w:rPr>
          <w:rFonts w:ascii="Arial" w:hAnsi="Arial" w:cs="Arial"/>
          <w:color w:val="000000" w:themeColor="text1"/>
          <w:sz w:val="24"/>
          <w:szCs w:val="24"/>
        </w:rPr>
        <w:t>Menurut WHO tercatat 7.097 kasus difteri yang dilaporkan diseluruh dunia pada tahun 2016 diantara angka tersebut, Indonesia turut menyumbang 342 kasus.</w:t>
      </w:r>
      <w:proofErr w:type="gramEnd"/>
      <w:r w:rsidRPr="00206B27">
        <w:rPr>
          <w:rFonts w:ascii="Arial" w:hAnsi="Arial" w:cs="Arial"/>
          <w:color w:val="000000" w:themeColor="text1"/>
          <w:sz w:val="24"/>
          <w:szCs w:val="24"/>
        </w:rPr>
        <w:t xml:space="preserve"> </w:t>
      </w:r>
    </w:p>
    <w:p w:rsidR="00BD7245" w:rsidRPr="00206B27" w:rsidRDefault="00BD7245" w:rsidP="00BD7245">
      <w:pPr>
        <w:autoSpaceDE w:val="0"/>
        <w:autoSpaceDN w:val="0"/>
        <w:spacing w:after="0" w:line="360" w:lineRule="auto"/>
        <w:ind w:firstLine="567"/>
        <w:jc w:val="both"/>
        <w:rPr>
          <w:rFonts w:ascii="Arial" w:hAnsi="Arial" w:cs="Arial"/>
          <w:color w:val="000000" w:themeColor="text1"/>
          <w:sz w:val="24"/>
          <w:szCs w:val="24"/>
        </w:rPr>
      </w:pPr>
    </w:p>
    <w:p w:rsidR="00BD7245" w:rsidRPr="001114EB" w:rsidRDefault="001114EB" w:rsidP="001114EB">
      <w:pPr>
        <w:autoSpaceDE w:val="0"/>
        <w:autoSpaceDN w:val="0"/>
        <w:spacing w:after="0" w:line="360" w:lineRule="auto"/>
        <w:ind w:firstLine="360"/>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 </w:t>
      </w:r>
      <w:r>
        <w:rPr>
          <w:rFonts w:ascii="Arial" w:hAnsi="Arial" w:cs="Arial"/>
          <w:color w:val="000000" w:themeColor="text1"/>
          <w:sz w:val="24"/>
          <w:szCs w:val="24"/>
        </w:rPr>
        <w:tab/>
      </w:r>
      <w:proofErr w:type="gramStart"/>
      <w:r w:rsidR="00BD7245" w:rsidRPr="001114EB">
        <w:rPr>
          <w:rFonts w:ascii="Arial" w:hAnsi="Arial" w:cs="Arial"/>
          <w:color w:val="000000" w:themeColor="text1"/>
          <w:sz w:val="24"/>
          <w:szCs w:val="24"/>
        </w:rPr>
        <w:t>Pada tahun 2018 dan tahun 2019 tidak ada kasus difteri di Kelurahan Beji da Beji Timur.</w:t>
      </w:r>
      <w:proofErr w:type="gramEnd"/>
      <w:r w:rsidR="00BD7245" w:rsidRPr="001114EB">
        <w:rPr>
          <w:rFonts w:ascii="Arial" w:hAnsi="Arial" w:cs="Arial"/>
          <w:color w:val="000000" w:themeColor="text1"/>
          <w:sz w:val="24"/>
          <w:szCs w:val="24"/>
        </w:rPr>
        <w:t xml:space="preserve"> Begitupun pada tahun 2020 dan 2021 jumlah kasus difteri 0 kasus atau tidak terdapat kasus Difteri di Kelurahan Beji Timur.</w:t>
      </w:r>
    </w:p>
    <w:p w:rsidR="001114EB" w:rsidRPr="001114EB" w:rsidRDefault="001114EB" w:rsidP="001114EB">
      <w:pPr>
        <w:autoSpaceDE w:val="0"/>
        <w:autoSpaceDN w:val="0"/>
        <w:spacing w:after="0" w:line="360" w:lineRule="auto"/>
        <w:jc w:val="both"/>
        <w:rPr>
          <w:rFonts w:ascii="Arial" w:hAnsi="Arial" w:cs="Arial"/>
          <w:bCs/>
          <w:color w:val="000000" w:themeColor="text1"/>
          <w:sz w:val="24"/>
          <w:szCs w:val="24"/>
        </w:rPr>
      </w:pPr>
    </w:p>
    <w:p w:rsidR="0065529F" w:rsidRPr="00BD7245" w:rsidRDefault="00BD7245" w:rsidP="00BD7245">
      <w:pPr>
        <w:pStyle w:val="ListParagraph"/>
        <w:numPr>
          <w:ilvl w:val="0"/>
          <w:numId w:val="35"/>
        </w:numPr>
        <w:autoSpaceDE w:val="0"/>
        <w:autoSpaceDN w:val="0"/>
        <w:spacing w:after="0" w:line="360" w:lineRule="auto"/>
        <w:jc w:val="both"/>
        <w:rPr>
          <w:rFonts w:ascii="Arial" w:hAnsi="Arial" w:cs="Arial"/>
          <w:bCs/>
          <w:color w:val="000000" w:themeColor="text1"/>
          <w:sz w:val="24"/>
          <w:szCs w:val="24"/>
        </w:rPr>
      </w:pPr>
      <w:r>
        <w:rPr>
          <w:rFonts w:ascii="Arial" w:hAnsi="Arial" w:cs="Arial"/>
          <w:b/>
          <w:bCs/>
          <w:color w:val="000000" w:themeColor="text1"/>
          <w:sz w:val="24"/>
          <w:szCs w:val="24"/>
        </w:rPr>
        <w:t>Pertusis</w:t>
      </w:r>
    </w:p>
    <w:p w:rsidR="00BD7245" w:rsidRPr="00B74DEE" w:rsidRDefault="00BD7245" w:rsidP="001114EB">
      <w:pPr>
        <w:tabs>
          <w:tab w:val="left" w:pos="0"/>
        </w:tabs>
        <w:autoSpaceDE w:val="0"/>
        <w:autoSpaceDN w:val="0"/>
        <w:spacing w:after="0" w:line="360" w:lineRule="auto"/>
        <w:ind w:firstLine="567"/>
        <w:jc w:val="both"/>
        <w:rPr>
          <w:rFonts w:ascii="Arial" w:hAnsi="Arial" w:cs="Arial"/>
          <w:color w:val="000000" w:themeColor="text1"/>
          <w:sz w:val="24"/>
          <w:szCs w:val="24"/>
        </w:rPr>
      </w:pPr>
      <w:r>
        <w:rPr>
          <w:rFonts w:ascii="Arial" w:hAnsi="Arial" w:cs="Arial"/>
          <w:b/>
          <w:bCs/>
          <w:color w:val="000000" w:themeColor="text1"/>
          <w:sz w:val="24"/>
          <w:szCs w:val="24"/>
        </w:rPr>
        <w:t xml:space="preserve">  </w:t>
      </w:r>
      <w:r w:rsidRPr="00206B27">
        <w:rPr>
          <w:rFonts w:ascii="Arial" w:hAnsi="Arial" w:cs="Arial"/>
          <w:color w:val="000000" w:themeColor="text1"/>
          <w:sz w:val="24"/>
          <w:szCs w:val="24"/>
        </w:rPr>
        <w:t xml:space="preserve">Pertusis adalah penyakit yang disebabkan oleh bakteri </w:t>
      </w:r>
      <w:r w:rsidRPr="00206B27">
        <w:rPr>
          <w:rFonts w:ascii="Arial" w:hAnsi="Arial" w:cs="Arial"/>
          <w:i/>
          <w:color w:val="000000" w:themeColor="text1"/>
          <w:sz w:val="24"/>
          <w:szCs w:val="24"/>
        </w:rPr>
        <w:t>Bardetella pertusis</w:t>
      </w:r>
      <w:r w:rsidRPr="00206B27">
        <w:rPr>
          <w:rFonts w:ascii="Arial" w:hAnsi="Arial" w:cs="Arial"/>
          <w:color w:val="000000" w:themeColor="text1"/>
          <w:sz w:val="24"/>
          <w:szCs w:val="24"/>
        </w:rPr>
        <w:t xml:space="preserve"> yang ditandai dengan gejala batuk beruntun dan disertai tarikan nafas hup atau kesulitan </w:t>
      </w:r>
      <w:proofErr w:type="gramStart"/>
      <w:r w:rsidRPr="00206B27">
        <w:rPr>
          <w:rFonts w:ascii="Arial" w:hAnsi="Arial" w:cs="Arial"/>
          <w:color w:val="000000" w:themeColor="text1"/>
          <w:sz w:val="24"/>
          <w:szCs w:val="24"/>
        </w:rPr>
        <w:t>bernafas  yang</w:t>
      </w:r>
      <w:proofErr w:type="gramEnd"/>
      <w:r w:rsidRPr="00206B27">
        <w:rPr>
          <w:rFonts w:ascii="Arial" w:hAnsi="Arial" w:cs="Arial"/>
          <w:color w:val="000000" w:themeColor="text1"/>
          <w:sz w:val="24"/>
          <w:szCs w:val="24"/>
        </w:rPr>
        <w:t xml:space="preserve"> khas serta disertai muntah. Lama </w:t>
      </w:r>
      <w:proofErr w:type="gramStart"/>
      <w:r w:rsidRPr="00206B27">
        <w:rPr>
          <w:rFonts w:ascii="Arial" w:hAnsi="Arial" w:cs="Arial"/>
          <w:color w:val="000000" w:themeColor="text1"/>
          <w:sz w:val="24"/>
          <w:szCs w:val="24"/>
        </w:rPr>
        <w:t>batuk</w:t>
      </w:r>
      <w:proofErr w:type="gramEnd"/>
      <w:r w:rsidRPr="00206B27">
        <w:rPr>
          <w:rFonts w:ascii="Arial" w:hAnsi="Arial" w:cs="Arial"/>
          <w:color w:val="000000" w:themeColor="text1"/>
          <w:sz w:val="24"/>
          <w:szCs w:val="24"/>
        </w:rPr>
        <w:t xml:space="preserve"> bisa sampai 1-3 bulan sehingga sering disebut batuk 100 hari. </w:t>
      </w:r>
      <w:proofErr w:type="gramStart"/>
      <w:r w:rsidRPr="00206B27">
        <w:rPr>
          <w:rFonts w:ascii="Arial" w:hAnsi="Arial" w:cs="Arial"/>
          <w:color w:val="000000" w:themeColor="text1"/>
          <w:sz w:val="24"/>
          <w:szCs w:val="24"/>
        </w:rPr>
        <w:t>Serangan batuk lebih sering pada malam hari.</w:t>
      </w:r>
      <w:proofErr w:type="gramEnd"/>
      <w:r w:rsidRPr="00206B27">
        <w:rPr>
          <w:rFonts w:ascii="Arial" w:hAnsi="Arial" w:cs="Arial"/>
          <w:color w:val="000000" w:themeColor="text1"/>
          <w:sz w:val="24"/>
          <w:szCs w:val="24"/>
        </w:rPr>
        <w:t xml:space="preserve">  Batuk rejan lebih sering pada bayi dan anak-anak kecil namun juga dapat terjadi pada pasien dengan </w:t>
      </w:r>
      <w:proofErr w:type="gramStart"/>
      <w:r w:rsidRPr="00206B27">
        <w:rPr>
          <w:rFonts w:ascii="Arial" w:hAnsi="Arial" w:cs="Arial"/>
          <w:color w:val="000000" w:themeColor="text1"/>
          <w:sz w:val="24"/>
          <w:szCs w:val="24"/>
        </w:rPr>
        <w:t>usia</w:t>
      </w:r>
      <w:proofErr w:type="gramEnd"/>
      <w:r w:rsidRPr="00206B27">
        <w:rPr>
          <w:rFonts w:ascii="Arial" w:hAnsi="Arial" w:cs="Arial"/>
          <w:color w:val="000000" w:themeColor="text1"/>
          <w:sz w:val="24"/>
          <w:szCs w:val="24"/>
        </w:rPr>
        <w:t xml:space="preserve"> berapapun.</w:t>
      </w:r>
    </w:p>
    <w:p w:rsidR="00BD7245" w:rsidRPr="001114EB" w:rsidRDefault="00BD7245" w:rsidP="001114EB">
      <w:pPr>
        <w:autoSpaceDE w:val="0"/>
        <w:autoSpaceDN w:val="0"/>
        <w:spacing w:after="0" w:line="360" w:lineRule="auto"/>
        <w:ind w:firstLine="360"/>
        <w:jc w:val="both"/>
        <w:rPr>
          <w:rFonts w:ascii="Arial" w:hAnsi="Arial" w:cs="Arial"/>
          <w:color w:val="000000" w:themeColor="text1"/>
          <w:sz w:val="24"/>
          <w:szCs w:val="24"/>
        </w:rPr>
      </w:pPr>
      <w:proofErr w:type="gramStart"/>
      <w:r w:rsidRPr="001114EB">
        <w:rPr>
          <w:rFonts w:ascii="Arial" w:hAnsi="Arial" w:cs="Arial"/>
          <w:color w:val="000000" w:themeColor="text1"/>
          <w:sz w:val="24"/>
          <w:szCs w:val="24"/>
        </w:rPr>
        <w:t>Pada tahun 2018 dan tahun 2019 tidak ada kasus pertusis di Kelurahan Beji dan Beji Timur.</w:t>
      </w:r>
      <w:proofErr w:type="gramEnd"/>
      <w:r w:rsidRPr="001114EB">
        <w:rPr>
          <w:rFonts w:ascii="Arial" w:hAnsi="Arial" w:cs="Arial"/>
          <w:color w:val="000000" w:themeColor="text1"/>
          <w:sz w:val="24"/>
          <w:szCs w:val="24"/>
        </w:rPr>
        <w:t xml:space="preserve"> Begitupun pada tahun 2020 dan 2021 jumlah kasus pertusis 0 kasus atau tidak terdapat kasus pertusis di Kelurahan Beji Timur.</w:t>
      </w:r>
    </w:p>
    <w:p w:rsidR="00BD7245" w:rsidRDefault="00BD7245" w:rsidP="00BD7245">
      <w:pPr>
        <w:pStyle w:val="ListParagraph"/>
        <w:autoSpaceDE w:val="0"/>
        <w:autoSpaceDN w:val="0"/>
        <w:spacing w:after="0" w:line="360" w:lineRule="auto"/>
        <w:jc w:val="both"/>
        <w:rPr>
          <w:rFonts w:ascii="Arial" w:hAnsi="Arial" w:cs="Arial"/>
          <w:color w:val="000000" w:themeColor="text1"/>
          <w:sz w:val="24"/>
          <w:szCs w:val="24"/>
        </w:rPr>
      </w:pPr>
    </w:p>
    <w:p w:rsidR="00BD7245" w:rsidRPr="00BD7245" w:rsidRDefault="00BD7245" w:rsidP="00BD7245">
      <w:pPr>
        <w:pStyle w:val="ListParagraph"/>
        <w:numPr>
          <w:ilvl w:val="0"/>
          <w:numId w:val="35"/>
        </w:numPr>
        <w:autoSpaceDE w:val="0"/>
        <w:autoSpaceDN w:val="0"/>
        <w:spacing w:after="0" w:line="360" w:lineRule="auto"/>
        <w:jc w:val="both"/>
        <w:rPr>
          <w:rFonts w:ascii="Arial" w:hAnsi="Arial" w:cs="Arial"/>
          <w:b/>
          <w:bCs/>
          <w:color w:val="000000" w:themeColor="text1"/>
          <w:sz w:val="24"/>
          <w:szCs w:val="24"/>
        </w:rPr>
      </w:pPr>
      <w:r>
        <w:rPr>
          <w:rFonts w:ascii="Arial" w:hAnsi="Arial" w:cs="Arial"/>
          <w:b/>
          <w:color w:val="000000" w:themeColor="text1"/>
          <w:sz w:val="24"/>
          <w:szCs w:val="24"/>
        </w:rPr>
        <w:t>Tetanus Neonatorum</w:t>
      </w:r>
    </w:p>
    <w:p w:rsidR="00BD7245" w:rsidRPr="00206B27" w:rsidRDefault="00BD7245" w:rsidP="00BD7245">
      <w:pPr>
        <w:autoSpaceDE w:val="0"/>
        <w:autoSpaceDN w:val="0"/>
        <w:spacing w:after="0" w:line="360" w:lineRule="auto"/>
        <w:ind w:firstLine="567"/>
        <w:jc w:val="both"/>
        <w:rPr>
          <w:rFonts w:ascii="Arial" w:hAnsi="Arial" w:cs="Arial"/>
          <w:color w:val="000000" w:themeColor="text1"/>
          <w:sz w:val="24"/>
          <w:szCs w:val="24"/>
        </w:rPr>
      </w:pPr>
      <w:r>
        <w:rPr>
          <w:rFonts w:ascii="Arial" w:hAnsi="Arial" w:cs="Arial"/>
          <w:b/>
          <w:color w:val="000000" w:themeColor="text1"/>
          <w:sz w:val="24"/>
          <w:szCs w:val="24"/>
        </w:rPr>
        <w:t xml:space="preserve"> </w:t>
      </w:r>
      <w:r>
        <w:rPr>
          <w:rFonts w:ascii="Arial" w:hAnsi="Arial" w:cs="Arial"/>
          <w:b/>
          <w:color w:val="000000" w:themeColor="text1"/>
          <w:sz w:val="24"/>
          <w:szCs w:val="24"/>
        </w:rPr>
        <w:tab/>
      </w:r>
      <w:proofErr w:type="gramStart"/>
      <w:r w:rsidRPr="00206B27">
        <w:rPr>
          <w:rFonts w:ascii="Arial" w:hAnsi="Arial" w:cs="Arial"/>
          <w:color w:val="000000" w:themeColor="text1"/>
          <w:sz w:val="24"/>
          <w:szCs w:val="24"/>
        </w:rPr>
        <w:t>Tetanus adalah kejang bersifat spasme (kaki otot) yang dimulai dari rahang dan leher.</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 xml:space="preserve">Tetanus adalah penyakit yang disebabkan oleh </w:t>
      </w:r>
      <w:r w:rsidRPr="00206B27">
        <w:rPr>
          <w:rFonts w:ascii="Arial" w:hAnsi="Arial" w:cs="Arial"/>
          <w:i/>
          <w:color w:val="000000" w:themeColor="text1"/>
          <w:sz w:val="24"/>
          <w:szCs w:val="24"/>
        </w:rPr>
        <w:t>Clostridium tetani</w:t>
      </w:r>
      <w:r w:rsidRPr="00206B27">
        <w:rPr>
          <w:rFonts w:ascii="Arial" w:hAnsi="Arial" w:cs="Arial"/>
          <w:color w:val="000000" w:themeColor="text1"/>
          <w:sz w:val="24"/>
          <w:szCs w:val="24"/>
        </w:rPr>
        <w:t>, yang masuk ke tubuh melalui luka.</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terdiri</w:t>
      </w:r>
      <w:proofErr w:type="gramEnd"/>
      <w:r w:rsidRPr="00206B27">
        <w:rPr>
          <w:rFonts w:ascii="Arial" w:hAnsi="Arial" w:cs="Arial"/>
          <w:color w:val="000000" w:themeColor="text1"/>
          <w:sz w:val="24"/>
          <w:szCs w:val="24"/>
        </w:rPr>
        <w:t xml:space="preserve"> dari Tetanus Neonatorum yaitu tetanus yang dialami oleh bayi baru lahir karena proses penanganan persalinan yang tercemar spora bakteri tetanus dengan riwayat luka. Kasus tetanus neonatorum banyak ditremukan di negra berkembang khususnya negra dengan cakupan persalinan kesehatanm yang rendah</w:t>
      </w:r>
    </w:p>
    <w:p w:rsidR="00BD7245" w:rsidRPr="00206B27" w:rsidRDefault="00BD7245" w:rsidP="00BD7245">
      <w:pPr>
        <w:autoSpaceDE w:val="0"/>
        <w:autoSpaceDN w:val="0"/>
        <w:spacing w:after="0" w:line="360" w:lineRule="auto"/>
        <w:ind w:firstLine="567"/>
        <w:jc w:val="both"/>
        <w:rPr>
          <w:rFonts w:ascii="Arial" w:hAnsi="Arial" w:cs="Arial"/>
          <w:color w:val="000000" w:themeColor="text1"/>
          <w:sz w:val="24"/>
          <w:szCs w:val="24"/>
        </w:rPr>
      </w:pPr>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Penemuan dan pelaporan kasus tetanus neonatorum pendekatan W1, artinya satu kasus tetanus neonatorum masuk dalam kondisi KLB.</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Berdasarkan laporan pada tahun 2018, 2019 dan 2020 tidak terjadi kasus tetanus dan kasus tetanus neonatorum.</w:t>
      </w:r>
      <w:proofErr w:type="gramEnd"/>
    </w:p>
    <w:p w:rsidR="00BD7245" w:rsidRPr="00206B27" w:rsidRDefault="00BD7245" w:rsidP="001114EB">
      <w:pPr>
        <w:autoSpaceDE w:val="0"/>
        <w:autoSpaceDN w:val="0"/>
        <w:spacing w:after="0" w:line="360" w:lineRule="auto"/>
        <w:rPr>
          <w:rFonts w:ascii="Arial" w:hAnsi="Arial" w:cs="Arial"/>
          <w:color w:val="000000" w:themeColor="text1"/>
          <w:sz w:val="24"/>
          <w:szCs w:val="24"/>
        </w:rPr>
      </w:pPr>
    </w:p>
    <w:p w:rsidR="00BD7245" w:rsidRPr="008835A7" w:rsidRDefault="00BD7245" w:rsidP="008835A7">
      <w:pPr>
        <w:autoSpaceDE w:val="0"/>
        <w:autoSpaceDN w:val="0"/>
        <w:spacing w:after="0" w:line="360" w:lineRule="auto"/>
        <w:ind w:firstLine="360"/>
        <w:jc w:val="both"/>
        <w:rPr>
          <w:rFonts w:ascii="Arial" w:hAnsi="Arial" w:cs="Arial"/>
          <w:b/>
          <w:bCs/>
          <w:color w:val="000000" w:themeColor="text1"/>
          <w:sz w:val="24"/>
          <w:szCs w:val="24"/>
        </w:rPr>
      </w:pPr>
      <w:proofErr w:type="gramStart"/>
      <w:r w:rsidRPr="008835A7">
        <w:rPr>
          <w:rFonts w:ascii="Arial" w:hAnsi="Arial" w:cs="Arial"/>
          <w:color w:val="000000" w:themeColor="text1"/>
          <w:sz w:val="24"/>
          <w:szCs w:val="24"/>
        </w:rPr>
        <w:t>Kejadian kasus tetanus Neonatorum sebenarnya dapat dicegah dengan upaya pertolongan persalinan yang higienis ditunjang dengan imunisasi tetanus Toxoid (TT) pada ibu hamil.</w:t>
      </w:r>
      <w:proofErr w:type="gramEnd"/>
    </w:p>
    <w:p w:rsidR="0065529F" w:rsidRDefault="0065529F" w:rsidP="00A23CD4">
      <w:pPr>
        <w:autoSpaceDE w:val="0"/>
        <w:autoSpaceDN w:val="0"/>
        <w:spacing w:after="0" w:line="360" w:lineRule="auto"/>
        <w:jc w:val="both"/>
        <w:rPr>
          <w:rFonts w:ascii="Arial" w:hAnsi="Arial" w:cs="Arial"/>
          <w:bCs/>
          <w:color w:val="000000" w:themeColor="text1"/>
          <w:sz w:val="24"/>
          <w:szCs w:val="24"/>
        </w:rPr>
      </w:pPr>
    </w:p>
    <w:p w:rsidR="00BD7245" w:rsidRDefault="00BD7245" w:rsidP="00BD7245">
      <w:pPr>
        <w:pStyle w:val="ListParagraph"/>
        <w:numPr>
          <w:ilvl w:val="0"/>
          <w:numId w:val="35"/>
        </w:numPr>
        <w:autoSpaceDE w:val="0"/>
        <w:autoSpaceDN w:val="0"/>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Hepatitis </w:t>
      </w:r>
    </w:p>
    <w:p w:rsidR="00BD7245" w:rsidRPr="00206B27" w:rsidRDefault="00BD7245" w:rsidP="008835A7">
      <w:pPr>
        <w:tabs>
          <w:tab w:val="left" w:pos="0"/>
        </w:tabs>
        <w:autoSpaceDE w:val="0"/>
        <w:autoSpaceDN w:val="0"/>
        <w:spacing w:after="0" w:line="360" w:lineRule="auto"/>
        <w:ind w:firstLine="567"/>
        <w:jc w:val="both"/>
        <w:rPr>
          <w:rFonts w:ascii="Arial" w:hAnsi="Arial" w:cs="Arial"/>
          <w:color w:val="000000" w:themeColor="text1"/>
          <w:sz w:val="24"/>
          <w:szCs w:val="24"/>
        </w:rPr>
      </w:pPr>
      <w:r>
        <w:rPr>
          <w:rFonts w:ascii="Arial" w:hAnsi="Arial" w:cs="Arial"/>
          <w:b/>
          <w:bCs/>
          <w:color w:val="000000" w:themeColor="text1"/>
          <w:sz w:val="24"/>
          <w:szCs w:val="24"/>
        </w:rPr>
        <w:t xml:space="preserve"> </w:t>
      </w:r>
      <w:proofErr w:type="gramStart"/>
      <w:r w:rsidRPr="00206B27">
        <w:rPr>
          <w:rFonts w:ascii="Arial" w:hAnsi="Arial" w:cs="Arial"/>
          <w:color w:val="000000" w:themeColor="text1"/>
          <w:sz w:val="24"/>
          <w:szCs w:val="24"/>
        </w:rPr>
        <w:t>Tetanus adalah kejang bersifat spasme (kaki otot) yang dimulai dari rahang dan leher.</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 xml:space="preserve">Tetanus adalah penyakit yang disebabkan oleh </w:t>
      </w:r>
      <w:r w:rsidRPr="00206B27">
        <w:rPr>
          <w:rFonts w:ascii="Arial" w:hAnsi="Arial" w:cs="Arial"/>
          <w:i/>
          <w:color w:val="000000" w:themeColor="text1"/>
          <w:sz w:val="24"/>
          <w:szCs w:val="24"/>
        </w:rPr>
        <w:t>Clostridium tetani</w:t>
      </w:r>
      <w:r w:rsidRPr="00206B27">
        <w:rPr>
          <w:rFonts w:ascii="Arial" w:hAnsi="Arial" w:cs="Arial"/>
          <w:color w:val="000000" w:themeColor="text1"/>
          <w:sz w:val="24"/>
          <w:szCs w:val="24"/>
        </w:rPr>
        <w:t>, yang masuk ke tubuh melalui luka.</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terdiri</w:t>
      </w:r>
      <w:proofErr w:type="gramEnd"/>
      <w:r w:rsidRPr="00206B27">
        <w:rPr>
          <w:rFonts w:ascii="Arial" w:hAnsi="Arial" w:cs="Arial"/>
          <w:color w:val="000000" w:themeColor="text1"/>
          <w:sz w:val="24"/>
          <w:szCs w:val="24"/>
        </w:rPr>
        <w:t xml:space="preserve"> dari Tetanus Neonatorum yaitu tetanus yang dialami oleh bayi baru lahir karena proses penanganan persalinan yang tercemar spora bakteri tetanus dengan riwayat luka. Kasus tetanus neonatorum banyak ditremukan di negra berkembang khususnya negra dengan cakupan persalinan kesehatanm yang rendah</w:t>
      </w:r>
    </w:p>
    <w:p w:rsidR="00BD7245" w:rsidRPr="00206B27" w:rsidRDefault="00BD7245" w:rsidP="00BD7245">
      <w:pPr>
        <w:autoSpaceDE w:val="0"/>
        <w:autoSpaceDN w:val="0"/>
        <w:spacing w:after="0" w:line="360" w:lineRule="auto"/>
        <w:ind w:left="709" w:firstLine="567"/>
        <w:jc w:val="both"/>
        <w:rPr>
          <w:rFonts w:ascii="Arial" w:hAnsi="Arial" w:cs="Arial"/>
          <w:color w:val="000000" w:themeColor="text1"/>
          <w:sz w:val="24"/>
          <w:szCs w:val="24"/>
        </w:rPr>
      </w:pPr>
      <w:r w:rsidRPr="00206B27">
        <w:rPr>
          <w:rFonts w:ascii="Arial" w:hAnsi="Arial" w:cs="Arial"/>
          <w:color w:val="000000" w:themeColor="text1"/>
          <w:sz w:val="24"/>
          <w:szCs w:val="24"/>
        </w:rPr>
        <w:lastRenderedPageBreak/>
        <w:t xml:space="preserve"> </w:t>
      </w:r>
      <w:proofErr w:type="gramStart"/>
      <w:r w:rsidRPr="00206B27">
        <w:rPr>
          <w:rFonts w:ascii="Arial" w:hAnsi="Arial" w:cs="Arial"/>
          <w:color w:val="000000" w:themeColor="text1"/>
          <w:sz w:val="24"/>
          <w:szCs w:val="24"/>
        </w:rPr>
        <w:t>Penemuan dan pelaporan kasus tetanus neonatorum pendekatan W1, artinya satu kasus tetanus neonatorum masuk dalam kondisi KLB.</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Berdasarkan laporan pada tahun 2018, 2019 dan 2020 tidak terjadi kasus tetanus dan kasus tetanus neonatorum.</w:t>
      </w:r>
      <w:proofErr w:type="gramEnd"/>
    </w:p>
    <w:p w:rsidR="00BD7245" w:rsidRPr="00206B27" w:rsidRDefault="00BD7245" w:rsidP="00A5134C">
      <w:pPr>
        <w:autoSpaceDE w:val="0"/>
        <w:autoSpaceDN w:val="0"/>
        <w:spacing w:after="0" w:line="360" w:lineRule="auto"/>
        <w:rPr>
          <w:rFonts w:ascii="Arial" w:hAnsi="Arial" w:cs="Arial"/>
          <w:color w:val="000000" w:themeColor="text1"/>
          <w:sz w:val="24"/>
          <w:szCs w:val="24"/>
        </w:rPr>
      </w:pPr>
    </w:p>
    <w:p w:rsidR="00BD7245" w:rsidRDefault="00BD7245" w:rsidP="00BD7245">
      <w:pPr>
        <w:pStyle w:val="ListParagraph"/>
        <w:autoSpaceDE w:val="0"/>
        <w:autoSpaceDN w:val="0"/>
        <w:spacing w:after="0" w:line="360" w:lineRule="auto"/>
        <w:ind w:firstLine="720"/>
        <w:jc w:val="both"/>
        <w:rPr>
          <w:rFonts w:ascii="Arial" w:hAnsi="Arial" w:cs="Arial"/>
          <w:color w:val="000000" w:themeColor="text1"/>
          <w:sz w:val="24"/>
          <w:szCs w:val="24"/>
        </w:rPr>
      </w:pPr>
      <w:proofErr w:type="gramStart"/>
      <w:r w:rsidRPr="00206B27">
        <w:rPr>
          <w:rFonts w:ascii="Arial" w:hAnsi="Arial" w:cs="Arial"/>
          <w:color w:val="000000" w:themeColor="text1"/>
          <w:sz w:val="24"/>
          <w:szCs w:val="24"/>
        </w:rPr>
        <w:t>Kejadian kasus tetanus Neonatorum sebenarnya dapat dicegah dengan upaya pertolongan persalinan yang higienis ditunjang dengan imunisasi tetanus Toxoid (TT) pada ibu hamil.</w:t>
      </w:r>
      <w:proofErr w:type="gramEnd"/>
    </w:p>
    <w:p w:rsidR="00A5134C" w:rsidRPr="00BD7245" w:rsidRDefault="00A5134C" w:rsidP="00BD7245">
      <w:pPr>
        <w:pStyle w:val="ListParagraph"/>
        <w:autoSpaceDE w:val="0"/>
        <w:autoSpaceDN w:val="0"/>
        <w:spacing w:after="0" w:line="360" w:lineRule="auto"/>
        <w:ind w:firstLine="720"/>
        <w:jc w:val="both"/>
        <w:rPr>
          <w:rFonts w:ascii="Arial" w:hAnsi="Arial" w:cs="Arial"/>
          <w:b/>
          <w:bCs/>
          <w:color w:val="000000" w:themeColor="text1"/>
          <w:sz w:val="24"/>
          <w:szCs w:val="24"/>
        </w:rPr>
      </w:pPr>
    </w:p>
    <w:p w:rsidR="0065529F" w:rsidRDefault="0065529F" w:rsidP="00A23CD4">
      <w:pPr>
        <w:autoSpaceDE w:val="0"/>
        <w:autoSpaceDN w:val="0"/>
        <w:spacing w:after="0" w:line="360" w:lineRule="auto"/>
        <w:jc w:val="both"/>
        <w:rPr>
          <w:rFonts w:ascii="Arial" w:hAnsi="Arial" w:cs="Arial"/>
          <w:bCs/>
          <w:color w:val="000000" w:themeColor="text1"/>
          <w:sz w:val="24"/>
          <w:szCs w:val="24"/>
        </w:rPr>
      </w:pPr>
    </w:p>
    <w:p w:rsidR="00BD7245" w:rsidRDefault="00BD7245" w:rsidP="00BD7245">
      <w:pPr>
        <w:pStyle w:val="ListParagraph"/>
        <w:numPr>
          <w:ilvl w:val="0"/>
          <w:numId w:val="35"/>
        </w:numPr>
        <w:autoSpaceDE w:val="0"/>
        <w:autoSpaceDN w:val="0"/>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Kejadian Luar Biasa (KLB)</w:t>
      </w:r>
    </w:p>
    <w:p w:rsidR="00BD7245" w:rsidRPr="00BD7245" w:rsidRDefault="00BD7245" w:rsidP="00BD7245">
      <w:pPr>
        <w:autoSpaceDE w:val="0"/>
        <w:autoSpaceDN w:val="0"/>
        <w:spacing w:after="0" w:line="360" w:lineRule="auto"/>
        <w:ind w:left="720" w:firstLine="720"/>
        <w:jc w:val="both"/>
        <w:rPr>
          <w:rFonts w:ascii="Arial" w:hAnsi="Arial" w:cs="Arial"/>
          <w:bCs/>
          <w:color w:val="000000" w:themeColor="text1"/>
          <w:sz w:val="24"/>
          <w:szCs w:val="24"/>
        </w:rPr>
      </w:pPr>
      <w:proofErr w:type="gramStart"/>
      <w:r w:rsidRPr="00BD7245">
        <w:rPr>
          <w:rFonts w:ascii="Arial" w:hAnsi="Arial" w:cs="Arial"/>
          <w:sz w:val="24"/>
          <w:szCs w:val="24"/>
        </w:rPr>
        <w:t>Kejadian Luar Biasa (KLB) adalah timbulnya atau meningkatnya kejadian kesakitan/kematian yang bermakna secara epidemiologi pada suatu daerah dalam kurun waktu tertentu, dan merupakan keadaan yang dapat menjurus pada terjadinya wabah.</w:t>
      </w:r>
      <w:proofErr w:type="gramEnd"/>
    </w:p>
    <w:p w:rsidR="0065529F" w:rsidRPr="00E42672" w:rsidRDefault="00BD7245" w:rsidP="00BD7245">
      <w:pPr>
        <w:pStyle w:val="ListParagraph"/>
        <w:numPr>
          <w:ilvl w:val="0"/>
          <w:numId w:val="36"/>
        </w:numPr>
        <w:autoSpaceDE w:val="0"/>
        <w:autoSpaceDN w:val="0"/>
        <w:spacing w:after="0" w:line="360" w:lineRule="auto"/>
        <w:ind w:left="1134"/>
        <w:jc w:val="both"/>
        <w:rPr>
          <w:rFonts w:ascii="Arial" w:hAnsi="Arial" w:cs="Arial"/>
          <w:b/>
          <w:bCs/>
          <w:color w:val="000000" w:themeColor="text1"/>
          <w:sz w:val="24"/>
          <w:szCs w:val="24"/>
        </w:rPr>
      </w:pPr>
      <w:r w:rsidRPr="00E42672">
        <w:rPr>
          <w:rFonts w:ascii="Arial" w:hAnsi="Arial" w:cs="Arial"/>
          <w:b/>
          <w:bCs/>
          <w:color w:val="000000" w:themeColor="text1"/>
          <w:sz w:val="24"/>
          <w:szCs w:val="24"/>
        </w:rPr>
        <w:t xml:space="preserve">Difteri </w:t>
      </w:r>
    </w:p>
    <w:p w:rsidR="00BD7245" w:rsidRPr="00206B27" w:rsidRDefault="00BD7245" w:rsidP="00BD7245">
      <w:pPr>
        <w:autoSpaceDE w:val="0"/>
        <w:autoSpaceDN w:val="0"/>
        <w:spacing w:after="0" w:line="360" w:lineRule="auto"/>
        <w:ind w:left="709" w:firstLine="567"/>
        <w:jc w:val="both"/>
        <w:rPr>
          <w:rFonts w:ascii="Arial" w:hAnsi="Arial" w:cs="Arial"/>
          <w:color w:val="000000" w:themeColor="text1"/>
          <w:sz w:val="24"/>
          <w:szCs w:val="24"/>
        </w:rPr>
      </w:pPr>
      <w:r>
        <w:rPr>
          <w:rFonts w:ascii="Arial" w:hAnsi="Arial" w:cs="Arial"/>
          <w:bCs/>
          <w:color w:val="000000" w:themeColor="text1"/>
          <w:sz w:val="24"/>
          <w:szCs w:val="24"/>
        </w:rPr>
        <w:t xml:space="preserve">  </w:t>
      </w:r>
      <w:proofErr w:type="gramStart"/>
      <w:r w:rsidRPr="00206B27">
        <w:rPr>
          <w:rFonts w:ascii="Arial" w:hAnsi="Arial" w:cs="Arial"/>
          <w:color w:val="000000" w:themeColor="text1"/>
          <w:sz w:val="24"/>
          <w:szCs w:val="24"/>
        </w:rPr>
        <w:t>Difteri adalah infeksi bakteri yang umumnya menyerang selaput lendir pada hidung dan tenggorokkan yang sangat menular dan termasuk infeksi serius yang berpotensi mengancam jiwa.</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 xml:space="preserve">Difteri penyakit yang disebabkan oleh bakteri </w:t>
      </w:r>
      <w:r w:rsidRPr="00206B27">
        <w:rPr>
          <w:rFonts w:ascii="Arial" w:hAnsi="Arial" w:cs="Arial"/>
          <w:i/>
          <w:color w:val="000000" w:themeColor="text1"/>
          <w:sz w:val="24"/>
          <w:szCs w:val="24"/>
        </w:rPr>
        <w:t>Corynebacterium diptheriae</w:t>
      </w:r>
      <w:r w:rsidRPr="00206B27">
        <w:rPr>
          <w:rFonts w:ascii="Arial" w:hAnsi="Arial" w:cs="Arial"/>
          <w:color w:val="000000" w:themeColor="text1"/>
          <w:sz w:val="24"/>
          <w:szCs w:val="24"/>
        </w:rPr>
        <w:t xml:space="preserve">, yaitu tipe </w:t>
      </w:r>
      <w:r w:rsidRPr="00206B27">
        <w:rPr>
          <w:rFonts w:ascii="Arial" w:hAnsi="Arial" w:cs="Arial"/>
          <w:i/>
          <w:color w:val="000000" w:themeColor="text1"/>
          <w:sz w:val="24"/>
          <w:szCs w:val="24"/>
        </w:rPr>
        <w:t>mitis, intermedius dan gravis</w:t>
      </w:r>
      <w:r w:rsidRPr="00206B27">
        <w:rPr>
          <w:rFonts w:ascii="Arial" w:hAnsi="Arial" w:cs="Arial"/>
          <w:color w:val="000000" w:themeColor="text1"/>
          <w:sz w:val="24"/>
          <w:szCs w:val="24"/>
        </w:rPr>
        <w:t>.</w:t>
      </w:r>
      <w:proofErr w:type="gramEnd"/>
      <w:r w:rsidRPr="00206B27">
        <w:rPr>
          <w:rFonts w:ascii="Arial" w:hAnsi="Arial" w:cs="Arial"/>
          <w:color w:val="000000" w:themeColor="text1"/>
          <w:sz w:val="24"/>
          <w:szCs w:val="24"/>
        </w:rPr>
        <w:t xml:space="preserve"> Gejala klinis panas tinggi, mengigil, disertai </w:t>
      </w:r>
      <w:r w:rsidRPr="00206B27">
        <w:rPr>
          <w:rFonts w:ascii="Arial" w:hAnsi="Arial" w:cs="Arial"/>
          <w:i/>
          <w:color w:val="000000" w:themeColor="text1"/>
          <w:sz w:val="24"/>
          <w:szCs w:val="24"/>
        </w:rPr>
        <w:t>pseudo membran</w:t>
      </w:r>
      <w:r w:rsidRPr="00206B27">
        <w:rPr>
          <w:rFonts w:ascii="Arial" w:hAnsi="Arial" w:cs="Arial"/>
          <w:color w:val="000000" w:themeColor="text1"/>
          <w:sz w:val="24"/>
          <w:szCs w:val="24"/>
        </w:rPr>
        <w:t xml:space="preserve"> (selaput tipis) putih keabu-abuan pada tenggorokan yang tak mudah lepas dan mudah berdarah di faring, laring, dan tonsil, sakit menelan, leher membengkak seperti leher sapi </w:t>
      </w:r>
      <w:r w:rsidRPr="00206B27">
        <w:rPr>
          <w:rFonts w:ascii="Arial" w:hAnsi="Arial" w:cs="Arial"/>
          <w:i/>
          <w:color w:val="000000" w:themeColor="text1"/>
          <w:sz w:val="24"/>
          <w:szCs w:val="24"/>
        </w:rPr>
        <w:t xml:space="preserve">(bullneck) </w:t>
      </w:r>
      <w:r w:rsidRPr="00206B27">
        <w:rPr>
          <w:rFonts w:ascii="Arial" w:hAnsi="Arial" w:cs="Arial"/>
          <w:color w:val="000000" w:themeColor="text1"/>
          <w:sz w:val="24"/>
          <w:szCs w:val="24"/>
        </w:rPr>
        <w:t xml:space="preserve">dan sesak nafas disertai stridor.. </w:t>
      </w:r>
      <w:proofErr w:type="gramStart"/>
      <w:r w:rsidRPr="00206B27">
        <w:rPr>
          <w:rFonts w:ascii="Arial" w:hAnsi="Arial" w:cs="Arial"/>
          <w:color w:val="000000" w:themeColor="text1"/>
          <w:sz w:val="24"/>
          <w:szCs w:val="24"/>
        </w:rPr>
        <w:t>Penyakit ini sering kali menjadi penyebab kematian pada anak-anak, namun penyakit ini dapat dicegah dengan pemberian imunisasi DPT1, DPT2 dan DPT3.</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sumber</w:t>
      </w:r>
      <w:proofErr w:type="gramEnd"/>
      <w:r w:rsidRPr="00206B27">
        <w:rPr>
          <w:rFonts w:ascii="Arial" w:hAnsi="Arial" w:cs="Arial"/>
          <w:color w:val="000000" w:themeColor="text1"/>
          <w:sz w:val="24"/>
          <w:szCs w:val="24"/>
        </w:rPr>
        <w:t xml:space="preserve"> dan cara penularan difteri melalui manusia, baik sebagai penderita atau carrier dan menyerang pernafasan. </w:t>
      </w:r>
      <w:proofErr w:type="gramStart"/>
      <w:r w:rsidRPr="00206B27">
        <w:rPr>
          <w:rFonts w:ascii="Arial" w:hAnsi="Arial" w:cs="Arial"/>
          <w:color w:val="000000" w:themeColor="text1"/>
          <w:sz w:val="24"/>
          <w:szCs w:val="24"/>
        </w:rPr>
        <w:t>Menurut WHO tercatat 7.097 kasus difteri yang dilaporkan diseluruh dunia pada tahun 2016 diantara angka tersebut, Indonesia turut menyumbang 342 kasus.</w:t>
      </w:r>
      <w:proofErr w:type="gramEnd"/>
      <w:r w:rsidRPr="00206B27">
        <w:rPr>
          <w:rFonts w:ascii="Arial" w:hAnsi="Arial" w:cs="Arial"/>
          <w:color w:val="000000" w:themeColor="text1"/>
          <w:sz w:val="24"/>
          <w:szCs w:val="24"/>
        </w:rPr>
        <w:t xml:space="preserve"> </w:t>
      </w:r>
    </w:p>
    <w:p w:rsidR="00BD7245" w:rsidRPr="00206B27" w:rsidRDefault="00BD7245" w:rsidP="00BD7245">
      <w:pPr>
        <w:autoSpaceDE w:val="0"/>
        <w:autoSpaceDN w:val="0"/>
        <w:spacing w:after="0" w:line="360" w:lineRule="auto"/>
        <w:ind w:firstLine="567"/>
        <w:jc w:val="both"/>
        <w:rPr>
          <w:rFonts w:ascii="Arial" w:hAnsi="Arial" w:cs="Arial"/>
          <w:color w:val="000000" w:themeColor="text1"/>
          <w:sz w:val="24"/>
          <w:szCs w:val="24"/>
        </w:rPr>
      </w:pPr>
    </w:p>
    <w:p w:rsidR="00BD7245" w:rsidRDefault="00BD7245" w:rsidP="00BD7245">
      <w:pPr>
        <w:pStyle w:val="ListParagraph"/>
        <w:autoSpaceDE w:val="0"/>
        <w:autoSpaceDN w:val="0"/>
        <w:spacing w:after="0" w:line="360" w:lineRule="auto"/>
        <w:ind w:firstLine="556"/>
        <w:jc w:val="both"/>
        <w:rPr>
          <w:rFonts w:ascii="Arial" w:hAnsi="Arial" w:cs="Arial"/>
          <w:color w:val="000000" w:themeColor="text1"/>
          <w:sz w:val="24"/>
          <w:szCs w:val="24"/>
        </w:rPr>
      </w:pPr>
      <w:proofErr w:type="gramStart"/>
      <w:r w:rsidRPr="00206B27">
        <w:rPr>
          <w:rFonts w:ascii="Arial" w:hAnsi="Arial" w:cs="Arial"/>
          <w:color w:val="000000" w:themeColor="text1"/>
          <w:sz w:val="24"/>
          <w:szCs w:val="24"/>
        </w:rPr>
        <w:t>Pada tahun 2018 dan tahun 2019 tidak ada kasus difteri di Kelurahan Beji da Beji Timur.</w:t>
      </w:r>
      <w:proofErr w:type="gramEnd"/>
      <w:r w:rsidRPr="00206B27">
        <w:rPr>
          <w:rFonts w:ascii="Arial" w:hAnsi="Arial" w:cs="Arial"/>
          <w:color w:val="000000" w:themeColor="text1"/>
          <w:sz w:val="24"/>
          <w:szCs w:val="24"/>
        </w:rPr>
        <w:t xml:space="preserve"> Begitupun pada tahun 2020 dan 2021 jumlah kasus difteri 0 kasus atau tidak terdapat kasus Difteri di Kelurahan Beji Timur.</w:t>
      </w:r>
    </w:p>
    <w:p w:rsidR="00BD7245" w:rsidRPr="00BD7245" w:rsidRDefault="00BD7245" w:rsidP="00BD7245">
      <w:pPr>
        <w:pStyle w:val="ListParagraph"/>
        <w:autoSpaceDE w:val="0"/>
        <w:autoSpaceDN w:val="0"/>
        <w:spacing w:after="0" w:line="360" w:lineRule="auto"/>
        <w:ind w:firstLine="556"/>
        <w:jc w:val="both"/>
        <w:rPr>
          <w:rFonts w:ascii="Arial" w:hAnsi="Arial" w:cs="Arial"/>
          <w:bCs/>
          <w:color w:val="000000" w:themeColor="text1"/>
          <w:sz w:val="24"/>
          <w:szCs w:val="24"/>
        </w:rPr>
      </w:pPr>
    </w:p>
    <w:p w:rsidR="0065529F" w:rsidRPr="00BD7245" w:rsidRDefault="00BD7245" w:rsidP="00E42672">
      <w:pPr>
        <w:pStyle w:val="ListParagraph"/>
        <w:numPr>
          <w:ilvl w:val="0"/>
          <w:numId w:val="36"/>
        </w:numPr>
        <w:autoSpaceDE w:val="0"/>
        <w:autoSpaceDN w:val="0"/>
        <w:spacing w:after="0" w:line="360" w:lineRule="auto"/>
        <w:ind w:left="1134"/>
        <w:jc w:val="both"/>
        <w:rPr>
          <w:rFonts w:ascii="Arial" w:hAnsi="Arial" w:cs="Arial"/>
          <w:b/>
          <w:bCs/>
          <w:color w:val="000000" w:themeColor="text1"/>
          <w:sz w:val="24"/>
          <w:szCs w:val="24"/>
        </w:rPr>
      </w:pPr>
      <w:r w:rsidRPr="00BD7245">
        <w:rPr>
          <w:rFonts w:ascii="Arial" w:hAnsi="Arial" w:cs="Arial"/>
          <w:b/>
          <w:bCs/>
          <w:color w:val="000000" w:themeColor="text1"/>
          <w:sz w:val="24"/>
          <w:szCs w:val="24"/>
        </w:rPr>
        <w:t>COVID-19</w:t>
      </w:r>
    </w:p>
    <w:p w:rsidR="0065529F" w:rsidRPr="00BD7245" w:rsidRDefault="00BD7245" w:rsidP="00BD7245">
      <w:pPr>
        <w:autoSpaceDE w:val="0"/>
        <w:autoSpaceDN w:val="0"/>
        <w:spacing w:after="0" w:line="360" w:lineRule="auto"/>
        <w:ind w:left="720" w:firstLine="720"/>
        <w:jc w:val="both"/>
        <w:rPr>
          <w:rFonts w:ascii="Arial" w:hAnsi="Arial" w:cs="Arial"/>
          <w:bCs/>
          <w:color w:val="000000" w:themeColor="text1"/>
          <w:sz w:val="24"/>
          <w:szCs w:val="24"/>
        </w:rPr>
      </w:pPr>
      <w:proofErr w:type="gramStart"/>
      <w:r>
        <w:rPr>
          <w:rFonts w:ascii="Arial" w:hAnsi="Arial" w:cs="Arial"/>
          <w:sz w:val="24"/>
          <w:szCs w:val="24"/>
        </w:rPr>
        <w:t>Tahun 2020</w:t>
      </w:r>
      <w:r w:rsidRPr="00BD7245">
        <w:rPr>
          <w:rFonts w:ascii="Arial" w:hAnsi="Arial" w:cs="Arial"/>
          <w:sz w:val="24"/>
          <w:szCs w:val="24"/>
        </w:rPr>
        <w:t xml:space="preserve"> COVID-19 dinyatakan sebagai KLB.</w:t>
      </w:r>
      <w:proofErr w:type="gramEnd"/>
      <w:r w:rsidRPr="00BD7245">
        <w:rPr>
          <w:rFonts w:ascii="Arial" w:hAnsi="Arial" w:cs="Arial"/>
          <w:sz w:val="24"/>
          <w:szCs w:val="24"/>
        </w:rPr>
        <w:t xml:space="preserve"> Tercatat </w:t>
      </w:r>
      <w:r>
        <w:rPr>
          <w:rFonts w:ascii="Arial" w:hAnsi="Arial" w:cs="Arial"/>
          <w:sz w:val="24"/>
          <w:szCs w:val="24"/>
        </w:rPr>
        <w:t>pada tahun 2021 terdapat 1167</w:t>
      </w:r>
      <w:r w:rsidRPr="00BD7245">
        <w:rPr>
          <w:rFonts w:ascii="Arial" w:hAnsi="Arial" w:cs="Arial"/>
          <w:sz w:val="24"/>
          <w:szCs w:val="24"/>
        </w:rPr>
        <w:t xml:space="preserve"> orang terkonfirmasi positif </w:t>
      </w:r>
      <w:r>
        <w:rPr>
          <w:rFonts w:ascii="Arial" w:hAnsi="Arial" w:cs="Arial"/>
          <w:sz w:val="24"/>
          <w:szCs w:val="24"/>
        </w:rPr>
        <w:t xml:space="preserve">yang tersebar di </w:t>
      </w:r>
      <w:r w:rsidRPr="00BD7245">
        <w:rPr>
          <w:rFonts w:ascii="Arial" w:hAnsi="Arial" w:cs="Arial"/>
          <w:sz w:val="24"/>
          <w:szCs w:val="24"/>
        </w:rPr>
        <w:t xml:space="preserve">kelurahan </w:t>
      </w:r>
      <w:r>
        <w:rPr>
          <w:rFonts w:ascii="Arial" w:hAnsi="Arial" w:cs="Arial"/>
          <w:sz w:val="24"/>
          <w:szCs w:val="24"/>
        </w:rPr>
        <w:t xml:space="preserve">Beji Timur </w:t>
      </w:r>
      <w:r w:rsidRPr="00BD7245">
        <w:rPr>
          <w:rFonts w:ascii="Arial" w:hAnsi="Arial" w:cs="Arial"/>
          <w:sz w:val="24"/>
          <w:szCs w:val="24"/>
        </w:rPr>
        <w:t xml:space="preserve">Kota Depok dengan jumlah kematian sebanyak </w:t>
      </w:r>
      <w:r>
        <w:rPr>
          <w:rFonts w:ascii="Arial" w:hAnsi="Arial" w:cs="Arial"/>
          <w:sz w:val="24"/>
          <w:szCs w:val="24"/>
        </w:rPr>
        <w:t>36</w:t>
      </w:r>
      <w:r w:rsidRPr="00BD7245">
        <w:rPr>
          <w:rFonts w:ascii="Arial" w:hAnsi="Arial" w:cs="Arial"/>
          <w:sz w:val="24"/>
          <w:szCs w:val="24"/>
        </w:rPr>
        <w:t xml:space="preserve"> orang.</w:t>
      </w:r>
    </w:p>
    <w:p w:rsidR="0065529F" w:rsidRDefault="0065529F" w:rsidP="00A23CD4">
      <w:pPr>
        <w:autoSpaceDE w:val="0"/>
        <w:autoSpaceDN w:val="0"/>
        <w:spacing w:after="0" w:line="360" w:lineRule="auto"/>
        <w:jc w:val="both"/>
        <w:rPr>
          <w:rFonts w:ascii="Arial" w:hAnsi="Arial" w:cs="Arial"/>
          <w:bCs/>
          <w:color w:val="000000" w:themeColor="text1"/>
          <w:sz w:val="24"/>
          <w:szCs w:val="24"/>
        </w:rPr>
      </w:pPr>
    </w:p>
    <w:p w:rsidR="00BD7245" w:rsidRPr="00A80301" w:rsidRDefault="00BD7245" w:rsidP="008835A7">
      <w:pPr>
        <w:pStyle w:val="Heading2"/>
        <w:tabs>
          <w:tab w:val="left" w:pos="284"/>
        </w:tabs>
        <w:ind w:left="-142" w:firstLine="0"/>
      </w:pPr>
      <w:r w:rsidRPr="00A80301">
        <w:t xml:space="preserve">PENGENDALIAN PENYAKIT TULAR VEKTOR DAN ZOONOTIK </w:t>
      </w:r>
    </w:p>
    <w:p w:rsidR="00BD7245" w:rsidRPr="00BD7245" w:rsidRDefault="00BD7245" w:rsidP="008835A7">
      <w:pPr>
        <w:pStyle w:val="ListParagraph"/>
        <w:numPr>
          <w:ilvl w:val="0"/>
          <w:numId w:val="37"/>
        </w:numPr>
        <w:autoSpaceDE w:val="0"/>
        <w:autoSpaceDN w:val="0"/>
        <w:spacing w:after="0" w:line="360" w:lineRule="auto"/>
        <w:ind w:left="1276"/>
        <w:jc w:val="both"/>
        <w:rPr>
          <w:rFonts w:ascii="Arial" w:hAnsi="Arial" w:cs="Arial"/>
          <w:bCs/>
          <w:color w:val="000000" w:themeColor="text1"/>
          <w:sz w:val="24"/>
          <w:szCs w:val="24"/>
        </w:rPr>
      </w:pPr>
      <w:r>
        <w:rPr>
          <w:rFonts w:ascii="Arial" w:hAnsi="Arial" w:cs="Arial"/>
          <w:b/>
          <w:bCs/>
          <w:color w:val="000000" w:themeColor="text1"/>
          <w:sz w:val="24"/>
          <w:szCs w:val="24"/>
        </w:rPr>
        <w:t xml:space="preserve">Demam Berdarah Dengue </w:t>
      </w:r>
    </w:p>
    <w:p w:rsidR="00BD7245" w:rsidRPr="00206B27" w:rsidRDefault="00BD7245" w:rsidP="00BD7245">
      <w:pPr>
        <w:autoSpaceDE w:val="0"/>
        <w:autoSpaceDN w:val="0"/>
        <w:spacing w:after="0" w:line="360" w:lineRule="auto"/>
        <w:ind w:left="709" w:firstLine="567"/>
        <w:jc w:val="both"/>
        <w:rPr>
          <w:rFonts w:ascii="Arial" w:hAnsi="Arial" w:cs="Arial"/>
          <w:color w:val="000000" w:themeColor="text1"/>
          <w:sz w:val="24"/>
          <w:szCs w:val="24"/>
        </w:rPr>
      </w:pPr>
      <w:r>
        <w:rPr>
          <w:rFonts w:ascii="Arial" w:hAnsi="Arial" w:cs="Arial"/>
          <w:bCs/>
          <w:color w:val="000000" w:themeColor="text1"/>
          <w:sz w:val="24"/>
          <w:szCs w:val="24"/>
        </w:rPr>
        <w:t xml:space="preserve"> </w:t>
      </w:r>
      <w:proofErr w:type="gramStart"/>
      <w:r w:rsidRPr="00206B27">
        <w:rPr>
          <w:rFonts w:ascii="Arial" w:hAnsi="Arial" w:cs="Arial"/>
          <w:color w:val="000000" w:themeColor="text1"/>
          <w:sz w:val="24"/>
          <w:szCs w:val="24"/>
        </w:rPr>
        <w:t>Penyakit Demam Berdarah Dengue merupakan salah satu penyakit menular yang sampai saat ini masih menjadi masalah kesehatan masyarakat dan sering muncul sebagai Kejadian Luar Biasa (KLB) sehingga sering menimbulkan kepanikan di masyarakat karena penyebarannya yang cepat dan berpotensi menimbulkan kematian.</w:t>
      </w:r>
      <w:proofErr w:type="gramEnd"/>
    </w:p>
    <w:p w:rsidR="00BD7245" w:rsidRPr="00206B27" w:rsidRDefault="00BD7245" w:rsidP="00BD7245">
      <w:pPr>
        <w:autoSpaceDE w:val="0"/>
        <w:autoSpaceDN w:val="0"/>
        <w:spacing w:after="0" w:line="360" w:lineRule="auto"/>
        <w:ind w:left="709" w:firstLine="567"/>
        <w:jc w:val="both"/>
        <w:rPr>
          <w:rFonts w:ascii="Arial" w:hAnsi="Arial" w:cs="Arial"/>
          <w:color w:val="000000" w:themeColor="text1"/>
          <w:sz w:val="24"/>
          <w:szCs w:val="24"/>
        </w:rPr>
      </w:pPr>
      <w:proofErr w:type="gramStart"/>
      <w:r w:rsidRPr="00206B27">
        <w:rPr>
          <w:rFonts w:ascii="Arial" w:hAnsi="Arial" w:cs="Arial"/>
          <w:color w:val="000000" w:themeColor="text1"/>
          <w:sz w:val="24"/>
          <w:szCs w:val="24"/>
        </w:rPr>
        <w:t xml:space="preserve">Penyakit ini disebabkan oleh virus Dengue yang penularannya melalui gigitan nyamuk </w:t>
      </w:r>
      <w:r w:rsidRPr="00206B27">
        <w:rPr>
          <w:rFonts w:ascii="Arial" w:hAnsi="Arial" w:cs="Arial"/>
          <w:i/>
          <w:color w:val="000000" w:themeColor="text1"/>
          <w:sz w:val="24"/>
          <w:szCs w:val="24"/>
        </w:rPr>
        <w:t>Aedes Aegypti</w:t>
      </w:r>
      <w:r w:rsidRPr="00206B27">
        <w:rPr>
          <w:rFonts w:ascii="Arial" w:hAnsi="Arial" w:cs="Arial"/>
          <w:color w:val="000000" w:themeColor="text1"/>
          <w:sz w:val="24"/>
          <w:szCs w:val="24"/>
        </w:rPr>
        <w:t xml:space="preserve"> dan </w:t>
      </w:r>
      <w:r w:rsidRPr="00206B27">
        <w:rPr>
          <w:rFonts w:ascii="Arial" w:hAnsi="Arial" w:cs="Arial"/>
          <w:i/>
          <w:color w:val="000000" w:themeColor="text1"/>
          <w:sz w:val="24"/>
          <w:szCs w:val="24"/>
        </w:rPr>
        <w:t>Aedes Albopictus</w:t>
      </w:r>
      <w:r w:rsidRPr="00206B27">
        <w:rPr>
          <w:rFonts w:ascii="Arial" w:hAnsi="Arial" w:cs="Arial"/>
          <w:color w:val="000000" w:themeColor="text1"/>
          <w:sz w:val="24"/>
          <w:szCs w:val="24"/>
        </w:rPr>
        <w:t xml:space="preserve"> yang hidup digenangan air bersih di sekitar rumah.</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Umumnya kasus ini mulai meningkat saat musim hujan.</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Fase demam berdarah ini melalui 3 fase yaitu fase demam, fase kritis dan fase penyembuhan.</w:t>
      </w:r>
      <w:proofErr w:type="gramEnd"/>
      <w:r w:rsidRPr="00206B27">
        <w:rPr>
          <w:rFonts w:ascii="Arial" w:hAnsi="Arial" w:cs="Arial"/>
          <w:color w:val="000000" w:themeColor="text1"/>
          <w:sz w:val="24"/>
          <w:szCs w:val="24"/>
        </w:rPr>
        <w:t xml:space="preserve"> Pencegahan DBD dapat dilakukan dengan PSN (Pemberantasan Sarang Nyamuk) dengan cara 3M yaitu Menguras adalah membersihkan tempat yang sering dijadikan tempat penampungan </w:t>
      </w:r>
      <w:proofErr w:type="gramStart"/>
      <w:r w:rsidRPr="00206B27">
        <w:rPr>
          <w:rFonts w:ascii="Arial" w:hAnsi="Arial" w:cs="Arial"/>
          <w:color w:val="000000" w:themeColor="text1"/>
          <w:sz w:val="24"/>
          <w:szCs w:val="24"/>
        </w:rPr>
        <w:t>air  seperti</w:t>
      </w:r>
      <w:proofErr w:type="gramEnd"/>
      <w:r w:rsidRPr="00206B27">
        <w:rPr>
          <w:rFonts w:ascii="Arial" w:hAnsi="Arial" w:cs="Arial"/>
          <w:color w:val="000000" w:themeColor="text1"/>
          <w:sz w:val="24"/>
          <w:szCs w:val="24"/>
        </w:rPr>
        <w:t xml:space="preserve"> bak mandi, ember. Menutup yaitu menutup rapat-rapat tempat penampungan </w:t>
      </w:r>
      <w:proofErr w:type="gramStart"/>
      <w:r w:rsidRPr="00206B27">
        <w:rPr>
          <w:rFonts w:ascii="Arial" w:hAnsi="Arial" w:cs="Arial"/>
          <w:color w:val="000000" w:themeColor="text1"/>
          <w:sz w:val="24"/>
          <w:szCs w:val="24"/>
        </w:rPr>
        <w:t>air  seperti</w:t>
      </w:r>
      <w:proofErr w:type="gramEnd"/>
      <w:r w:rsidRPr="00206B27">
        <w:rPr>
          <w:rFonts w:ascii="Arial" w:hAnsi="Arial" w:cs="Arial"/>
          <w:color w:val="000000" w:themeColor="text1"/>
          <w:sz w:val="24"/>
          <w:szCs w:val="24"/>
        </w:rPr>
        <w:t xml:space="preserve"> drum, kendi, toren. </w:t>
      </w:r>
      <w:proofErr w:type="gramStart"/>
      <w:r w:rsidRPr="00206B27">
        <w:rPr>
          <w:rFonts w:ascii="Arial" w:hAnsi="Arial" w:cs="Arial"/>
          <w:color w:val="000000" w:themeColor="text1"/>
          <w:sz w:val="24"/>
          <w:szCs w:val="24"/>
        </w:rPr>
        <w:t>Dan Memanfaatkan kembalibarang bekas yang memiliki potensiuntuk jadi tempat perkembangbiakan nyamuk penular demam berdarah.</w:t>
      </w:r>
      <w:proofErr w:type="gramEnd"/>
    </w:p>
    <w:p w:rsidR="00BD7245" w:rsidRPr="00206B27" w:rsidRDefault="00BD7245" w:rsidP="00BD7245">
      <w:pPr>
        <w:autoSpaceDE w:val="0"/>
        <w:autoSpaceDN w:val="0"/>
        <w:spacing w:after="0" w:line="360" w:lineRule="auto"/>
        <w:ind w:left="709" w:firstLine="567"/>
        <w:jc w:val="both"/>
        <w:rPr>
          <w:rFonts w:ascii="Arial" w:hAnsi="Arial" w:cs="Arial"/>
          <w:color w:val="000000" w:themeColor="text1"/>
          <w:sz w:val="24"/>
          <w:szCs w:val="24"/>
        </w:rPr>
      </w:pPr>
      <w:r w:rsidRPr="00206B27">
        <w:rPr>
          <w:rFonts w:ascii="Arial" w:hAnsi="Arial" w:cs="Arial"/>
          <w:color w:val="000000" w:themeColor="text1"/>
          <w:sz w:val="24"/>
          <w:szCs w:val="24"/>
        </w:rPr>
        <w:t xml:space="preserve">Adapun yang dimaksud dengan 3M plus adalah segala bentuk kegiatan pencegahan seperti menaburkan bubuk lavarsida (abate) pada tempat penampungan air yang sulit dibersihkan, menggunakan obat nyamuk atau anti nyamuk, menggunakan kelambu saat tidur, memelihara ikan pemangsa jentik nyamuk, menanam tanaman pengusir nyamuuk, mengatur cahaya dan ventilasi dalam rumah dan menghindari kebiasaan menggantung pakaian di rumah yang bisa menjadi tempat istirahat nyamuk. </w:t>
      </w:r>
      <w:proofErr w:type="gramStart"/>
      <w:r w:rsidRPr="00206B27">
        <w:rPr>
          <w:rFonts w:ascii="Arial" w:hAnsi="Arial" w:cs="Arial"/>
          <w:color w:val="000000" w:themeColor="text1"/>
          <w:sz w:val="24"/>
          <w:szCs w:val="24"/>
        </w:rPr>
        <w:t>PSN perlu ditinggkatkan terutama pada musim penghujan dan pancaroba karena meningkat curah hujan dapat menigkatkan tempat perkembangbiakan nyamuk.</w:t>
      </w:r>
      <w:proofErr w:type="gramEnd"/>
    </w:p>
    <w:p w:rsidR="00BD7245" w:rsidRPr="00206B27" w:rsidRDefault="00BD7245" w:rsidP="00BD7245">
      <w:pPr>
        <w:autoSpaceDE w:val="0"/>
        <w:autoSpaceDN w:val="0"/>
        <w:spacing w:after="0" w:line="360" w:lineRule="auto"/>
        <w:ind w:left="709" w:firstLine="567"/>
        <w:jc w:val="both"/>
        <w:rPr>
          <w:rFonts w:ascii="Arial" w:hAnsi="Arial" w:cs="Arial"/>
          <w:color w:val="000000" w:themeColor="text1"/>
          <w:sz w:val="24"/>
          <w:szCs w:val="24"/>
        </w:rPr>
      </w:pPr>
      <w:proofErr w:type="gramStart"/>
      <w:r w:rsidRPr="00206B27">
        <w:rPr>
          <w:rFonts w:ascii="Arial" w:hAnsi="Arial" w:cs="Arial"/>
          <w:color w:val="000000" w:themeColor="text1"/>
          <w:sz w:val="24"/>
          <w:szCs w:val="24"/>
        </w:rPr>
        <w:t>Pada tahun 2015 Kemenkes sudah mengenalkan program 1 rumah 1 jumantik (juru pemantau jentik) untuk menurunkan angka kematian dan kesakitan akibat demam berdarah dengue.</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Gerakan ini merupakan salah satu upaya preventif mencegah demam berdarah dengue dari mulai pintu masuk negara sampai ke pintu rumah.</w:t>
      </w:r>
      <w:proofErr w:type="gramEnd"/>
      <w:r w:rsidRPr="00206B27">
        <w:rPr>
          <w:rFonts w:ascii="Arial" w:hAnsi="Arial" w:cs="Arial"/>
          <w:color w:val="000000" w:themeColor="text1"/>
          <w:sz w:val="24"/>
          <w:szCs w:val="24"/>
        </w:rPr>
        <w:t xml:space="preserve"> </w:t>
      </w:r>
    </w:p>
    <w:p w:rsidR="00BD7245" w:rsidRDefault="00BD7245" w:rsidP="00BD7245">
      <w:pPr>
        <w:autoSpaceDE w:val="0"/>
        <w:autoSpaceDN w:val="0"/>
        <w:spacing w:after="0" w:line="360" w:lineRule="auto"/>
        <w:ind w:firstLine="567"/>
        <w:jc w:val="both"/>
        <w:rPr>
          <w:rFonts w:ascii="Arial" w:hAnsi="Arial" w:cs="Arial"/>
          <w:color w:val="000000" w:themeColor="text1"/>
          <w:sz w:val="24"/>
          <w:szCs w:val="24"/>
        </w:rPr>
      </w:pPr>
    </w:p>
    <w:p w:rsidR="008835A7" w:rsidRDefault="008835A7" w:rsidP="00BD7245">
      <w:pPr>
        <w:autoSpaceDE w:val="0"/>
        <w:autoSpaceDN w:val="0"/>
        <w:spacing w:after="0" w:line="360" w:lineRule="auto"/>
        <w:ind w:firstLine="567"/>
        <w:jc w:val="both"/>
        <w:rPr>
          <w:rFonts w:ascii="Arial" w:hAnsi="Arial" w:cs="Arial"/>
          <w:color w:val="000000" w:themeColor="text1"/>
          <w:sz w:val="24"/>
          <w:szCs w:val="24"/>
        </w:rPr>
      </w:pPr>
    </w:p>
    <w:p w:rsidR="008835A7" w:rsidRDefault="008835A7" w:rsidP="00BD7245">
      <w:pPr>
        <w:autoSpaceDE w:val="0"/>
        <w:autoSpaceDN w:val="0"/>
        <w:spacing w:after="0" w:line="360" w:lineRule="auto"/>
        <w:ind w:firstLine="567"/>
        <w:jc w:val="both"/>
        <w:rPr>
          <w:rFonts w:ascii="Arial" w:hAnsi="Arial" w:cs="Arial"/>
          <w:color w:val="000000" w:themeColor="text1"/>
          <w:sz w:val="24"/>
          <w:szCs w:val="24"/>
        </w:rPr>
      </w:pPr>
    </w:p>
    <w:p w:rsidR="008835A7" w:rsidRDefault="008835A7" w:rsidP="00BD7245">
      <w:pPr>
        <w:autoSpaceDE w:val="0"/>
        <w:autoSpaceDN w:val="0"/>
        <w:spacing w:after="0" w:line="360" w:lineRule="auto"/>
        <w:ind w:firstLine="567"/>
        <w:jc w:val="both"/>
        <w:rPr>
          <w:rFonts w:ascii="Arial" w:hAnsi="Arial" w:cs="Arial"/>
          <w:color w:val="000000" w:themeColor="text1"/>
          <w:sz w:val="24"/>
          <w:szCs w:val="24"/>
        </w:rPr>
      </w:pPr>
    </w:p>
    <w:p w:rsidR="008835A7" w:rsidRDefault="008835A7" w:rsidP="00BD7245">
      <w:pPr>
        <w:autoSpaceDE w:val="0"/>
        <w:autoSpaceDN w:val="0"/>
        <w:spacing w:after="0" w:line="360" w:lineRule="auto"/>
        <w:ind w:firstLine="567"/>
        <w:jc w:val="both"/>
        <w:rPr>
          <w:rFonts w:ascii="Arial" w:hAnsi="Arial" w:cs="Arial"/>
          <w:color w:val="000000" w:themeColor="text1"/>
          <w:sz w:val="24"/>
          <w:szCs w:val="24"/>
        </w:rPr>
      </w:pPr>
    </w:p>
    <w:p w:rsidR="008835A7" w:rsidRPr="00206B27" w:rsidRDefault="008835A7" w:rsidP="00BD7245">
      <w:pPr>
        <w:autoSpaceDE w:val="0"/>
        <w:autoSpaceDN w:val="0"/>
        <w:spacing w:after="0" w:line="360" w:lineRule="auto"/>
        <w:ind w:firstLine="567"/>
        <w:jc w:val="both"/>
        <w:rPr>
          <w:rFonts w:ascii="Arial" w:hAnsi="Arial" w:cs="Arial"/>
          <w:color w:val="000000" w:themeColor="text1"/>
          <w:sz w:val="24"/>
          <w:szCs w:val="24"/>
        </w:rPr>
      </w:pPr>
    </w:p>
    <w:p w:rsidR="00BD7245" w:rsidRPr="00206B27" w:rsidRDefault="00BD7245" w:rsidP="00BD7245">
      <w:pPr>
        <w:autoSpaceDE w:val="0"/>
        <w:autoSpaceDN w:val="0"/>
        <w:spacing w:after="0" w:line="360" w:lineRule="auto"/>
        <w:ind w:firstLine="567"/>
        <w:jc w:val="center"/>
        <w:rPr>
          <w:rFonts w:ascii="Arial" w:hAnsi="Arial" w:cs="Arial"/>
          <w:color w:val="000000" w:themeColor="text1"/>
          <w:sz w:val="24"/>
          <w:szCs w:val="24"/>
        </w:rPr>
      </w:pPr>
      <w:r w:rsidRPr="00206B27">
        <w:rPr>
          <w:rFonts w:ascii="Arial" w:hAnsi="Arial" w:cs="Arial"/>
          <w:noProof/>
          <w:sz w:val="24"/>
          <w:szCs w:val="24"/>
        </w:rPr>
        <w:lastRenderedPageBreak/>
        <w:drawing>
          <wp:inline distT="0" distB="0" distL="0" distR="0" wp14:anchorId="70E1ECBA" wp14:editId="2643848C">
            <wp:extent cx="4572000" cy="274320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5104C" w:rsidRPr="00F5104C" w:rsidRDefault="00F5104C" w:rsidP="00F5104C">
      <w:pPr>
        <w:pStyle w:val="Caption"/>
        <w:jc w:val="center"/>
        <w:rPr>
          <w:rFonts w:ascii="Arial" w:hAnsi="Arial" w:cs="Arial"/>
          <w:bCs w:val="0"/>
          <w:color w:val="000000" w:themeColor="text1"/>
          <w:sz w:val="24"/>
          <w:szCs w:val="24"/>
        </w:rPr>
      </w:pPr>
      <w:bookmarkStart w:id="58" w:name="_Toc115688282"/>
      <w:proofErr w:type="gramStart"/>
      <w:r w:rsidRPr="00F5104C">
        <w:rPr>
          <w:rFonts w:ascii="Arial" w:hAnsi="Arial" w:cs="Arial"/>
          <w:color w:val="000000" w:themeColor="text1"/>
          <w:sz w:val="24"/>
          <w:szCs w:val="24"/>
        </w:rPr>
        <w:t>Gambar 6.</w:t>
      </w:r>
      <w:proofErr w:type="gramEnd"/>
      <w:r w:rsidRPr="00F5104C">
        <w:rPr>
          <w:rFonts w:ascii="Arial" w:hAnsi="Arial" w:cs="Arial"/>
          <w:color w:val="000000" w:themeColor="text1"/>
          <w:sz w:val="24"/>
          <w:szCs w:val="24"/>
        </w:rPr>
        <w:t xml:space="preserve"> </w:t>
      </w:r>
      <w:r w:rsidRPr="00F5104C">
        <w:rPr>
          <w:rFonts w:ascii="Arial" w:hAnsi="Arial" w:cs="Arial"/>
          <w:color w:val="000000" w:themeColor="text1"/>
          <w:sz w:val="24"/>
          <w:szCs w:val="24"/>
        </w:rPr>
        <w:fldChar w:fldCharType="begin"/>
      </w:r>
      <w:r w:rsidRPr="00F5104C">
        <w:rPr>
          <w:rFonts w:ascii="Arial" w:hAnsi="Arial" w:cs="Arial"/>
          <w:color w:val="000000" w:themeColor="text1"/>
          <w:sz w:val="24"/>
          <w:szCs w:val="24"/>
        </w:rPr>
        <w:instrText xml:space="preserve"> SEQ Gambar_6. \* ARABIC </w:instrText>
      </w:r>
      <w:r w:rsidRPr="00F5104C">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10</w:t>
      </w:r>
      <w:r w:rsidRPr="00F5104C">
        <w:rPr>
          <w:rFonts w:ascii="Arial" w:hAnsi="Arial" w:cs="Arial"/>
          <w:color w:val="000000" w:themeColor="text1"/>
          <w:sz w:val="24"/>
          <w:szCs w:val="24"/>
        </w:rPr>
        <w:fldChar w:fldCharType="end"/>
      </w:r>
      <w:r w:rsidRPr="00F5104C">
        <w:rPr>
          <w:rFonts w:ascii="Arial" w:hAnsi="Arial" w:cs="Arial"/>
          <w:color w:val="000000" w:themeColor="text1"/>
          <w:sz w:val="24"/>
          <w:szCs w:val="24"/>
        </w:rPr>
        <w:t>. Gambaran Kasus DBD di Kelurahan Beji Timur Tahun 2018-2021</w:t>
      </w:r>
      <w:bookmarkEnd w:id="58"/>
    </w:p>
    <w:p w:rsidR="00BD7245" w:rsidRPr="00206B27" w:rsidRDefault="00BD7245" w:rsidP="00BD7245">
      <w:pPr>
        <w:tabs>
          <w:tab w:val="left" w:pos="567"/>
        </w:tabs>
        <w:autoSpaceDE w:val="0"/>
        <w:autoSpaceDN w:val="0"/>
        <w:spacing w:after="0" w:line="360" w:lineRule="auto"/>
        <w:jc w:val="center"/>
        <w:rPr>
          <w:rFonts w:ascii="Arial" w:hAnsi="Arial" w:cs="Arial"/>
          <w:bCs/>
          <w:i/>
          <w:color w:val="000000" w:themeColor="text1"/>
          <w:sz w:val="24"/>
          <w:szCs w:val="24"/>
        </w:rPr>
      </w:pPr>
      <w:proofErr w:type="gramStart"/>
      <w:r w:rsidRPr="00206B27">
        <w:rPr>
          <w:rFonts w:ascii="Arial" w:hAnsi="Arial" w:cs="Arial"/>
          <w:bCs/>
          <w:i/>
          <w:color w:val="000000" w:themeColor="text1"/>
          <w:sz w:val="24"/>
          <w:szCs w:val="24"/>
        </w:rPr>
        <w:t>sumber :</w:t>
      </w:r>
      <w:proofErr w:type="gramEnd"/>
      <w:r w:rsidRPr="00206B27">
        <w:rPr>
          <w:rFonts w:ascii="Arial" w:hAnsi="Arial" w:cs="Arial"/>
          <w:bCs/>
          <w:i/>
          <w:color w:val="000000" w:themeColor="text1"/>
          <w:sz w:val="24"/>
          <w:szCs w:val="24"/>
        </w:rPr>
        <w:t xml:space="preserve"> Juknis Profil 2018-2021</w:t>
      </w:r>
    </w:p>
    <w:p w:rsidR="00BD7245" w:rsidRPr="00206B27" w:rsidRDefault="00BD7245" w:rsidP="00BD7245">
      <w:pPr>
        <w:autoSpaceDE w:val="0"/>
        <w:autoSpaceDN w:val="0"/>
        <w:spacing w:after="0" w:line="360" w:lineRule="auto"/>
        <w:ind w:firstLine="567"/>
        <w:jc w:val="both"/>
        <w:rPr>
          <w:rFonts w:ascii="Arial" w:hAnsi="Arial" w:cs="Arial"/>
          <w:color w:val="000000" w:themeColor="text1"/>
          <w:sz w:val="24"/>
          <w:szCs w:val="24"/>
        </w:rPr>
      </w:pPr>
    </w:p>
    <w:p w:rsidR="00BD7245" w:rsidRDefault="00BD7245" w:rsidP="00BD7245">
      <w:pPr>
        <w:pStyle w:val="ListParagraph"/>
        <w:autoSpaceDE w:val="0"/>
        <w:autoSpaceDN w:val="0"/>
        <w:spacing w:after="0" w:line="360" w:lineRule="auto"/>
        <w:ind w:left="1440"/>
        <w:jc w:val="both"/>
        <w:rPr>
          <w:rFonts w:ascii="Arial" w:hAnsi="Arial" w:cs="Arial"/>
          <w:color w:val="000000" w:themeColor="text1"/>
          <w:sz w:val="24"/>
          <w:szCs w:val="24"/>
        </w:rPr>
      </w:pPr>
      <w:r w:rsidRPr="00206B27">
        <w:rPr>
          <w:rFonts w:ascii="Arial" w:hAnsi="Arial" w:cs="Arial"/>
          <w:color w:val="000000" w:themeColor="text1"/>
          <w:sz w:val="24"/>
          <w:szCs w:val="24"/>
        </w:rPr>
        <w:t>Jika dilihat dari grafik jumlah penderita DBD pada tahun 2018 terjadi 32 kasus DBD namun pada tahun 2019 meningkat menjadi 57 kasus DBD yang terjadi di 2 (dua) Kelurahan Beji dan Kelurahan Beji Timur</w:t>
      </w:r>
      <w:r w:rsidRPr="00206B27">
        <w:rPr>
          <w:rFonts w:ascii="Arial" w:hAnsi="Arial" w:cs="Arial"/>
          <w:color w:val="000000" w:themeColor="text1"/>
          <w:sz w:val="24"/>
          <w:szCs w:val="24"/>
          <w:lang w:val="en-AU"/>
        </w:rPr>
        <w:t xml:space="preserve">. </w:t>
      </w:r>
      <w:proofErr w:type="gramStart"/>
      <w:r w:rsidRPr="00206B27">
        <w:rPr>
          <w:rFonts w:ascii="Arial" w:hAnsi="Arial" w:cs="Arial"/>
          <w:color w:val="000000" w:themeColor="text1"/>
          <w:sz w:val="24"/>
          <w:szCs w:val="24"/>
          <w:lang w:val="en-AU"/>
        </w:rPr>
        <w:t>Hal tersebut menunjukkan bahwa upaya pencegahan dan pemberantasan nyamuk</w:t>
      </w:r>
      <w:r w:rsidRPr="00206B27">
        <w:rPr>
          <w:rFonts w:ascii="Arial" w:hAnsi="Arial" w:cs="Arial"/>
          <w:color w:val="000000" w:themeColor="text1"/>
          <w:sz w:val="24"/>
          <w:szCs w:val="24"/>
        </w:rPr>
        <w:t xml:space="preserve"> (PSN)</w:t>
      </w:r>
      <w:r w:rsidRPr="00206B27">
        <w:rPr>
          <w:rFonts w:ascii="Arial" w:hAnsi="Arial" w:cs="Arial"/>
          <w:color w:val="000000" w:themeColor="text1"/>
          <w:sz w:val="24"/>
          <w:szCs w:val="24"/>
          <w:lang w:val="en-AU"/>
        </w:rPr>
        <w:t xml:space="preserve"> dengan melibatkan kerjasama warga dengan tenaga kesehatan </w:t>
      </w:r>
      <w:r w:rsidRPr="00206B27">
        <w:rPr>
          <w:rFonts w:ascii="Arial" w:hAnsi="Arial" w:cs="Arial"/>
          <w:color w:val="000000" w:themeColor="text1"/>
          <w:sz w:val="24"/>
          <w:szCs w:val="24"/>
        </w:rPr>
        <w:t>harus lebih ditingkatkan.</w:t>
      </w:r>
      <w:proofErr w:type="gramEnd"/>
      <w:r w:rsidRPr="00206B27">
        <w:rPr>
          <w:rFonts w:ascii="Arial" w:hAnsi="Arial" w:cs="Arial"/>
          <w:color w:val="000000" w:themeColor="text1"/>
          <w:sz w:val="24"/>
          <w:szCs w:val="24"/>
        </w:rPr>
        <w:t xml:space="preserve"> Selanjutnya pada tahun 2020 kasus DBD yang terjadi di Kelurahan Beji Timur sebanyak 18 kasus, kemudian pada tahun 2021 kasus DBD meningkat menjadi 26 kasus, upaya penanganan kasus DBD pada tahun 2021 terbatas saat terjadi pandemic Covid-19. </w:t>
      </w:r>
      <w:proofErr w:type="gramStart"/>
      <w:r w:rsidRPr="00206B27">
        <w:rPr>
          <w:rFonts w:ascii="Arial" w:hAnsi="Arial" w:cs="Arial"/>
          <w:color w:val="000000" w:themeColor="text1"/>
          <w:sz w:val="24"/>
          <w:szCs w:val="24"/>
        </w:rPr>
        <w:t>Meskipun begitu petugas kesehatan tetap melakukan pemeriksaan lingkungan dan penanganan kasus DBD dengan protocol kesehatan.</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Adanya pandemic covid-19 masyarakat kurang terfokus pada pemeliharaan lingkungan dan kesehatan diri sendiri, maka dari itu kebersihan lingkungan, perilaku hidup sehat pada masyarakat harus terus ditingkatkan guna menghindari terjadinya kasus DBD khususnya di wilayah Kelurahan Beji Timur.</w:t>
      </w:r>
      <w:proofErr w:type="gramEnd"/>
    </w:p>
    <w:p w:rsidR="00BD7245" w:rsidRPr="00BD7245" w:rsidRDefault="00BD7245" w:rsidP="00BD7245">
      <w:pPr>
        <w:pStyle w:val="ListParagraph"/>
        <w:autoSpaceDE w:val="0"/>
        <w:autoSpaceDN w:val="0"/>
        <w:spacing w:after="0" w:line="360" w:lineRule="auto"/>
        <w:ind w:left="1440"/>
        <w:jc w:val="both"/>
        <w:rPr>
          <w:rFonts w:ascii="Arial" w:hAnsi="Arial" w:cs="Arial"/>
          <w:bCs/>
          <w:color w:val="000000" w:themeColor="text1"/>
          <w:sz w:val="24"/>
          <w:szCs w:val="24"/>
        </w:rPr>
      </w:pPr>
    </w:p>
    <w:p w:rsidR="0065529F" w:rsidRDefault="00BD7245" w:rsidP="00BD7245">
      <w:pPr>
        <w:pStyle w:val="ListParagraph"/>
        <w:numPr>
          <w:ilvl w:val="0"/>
          <w:numId w:val="37"/>
        </w:numPr>
        <w:autoSpaceDE w:val="0"/>
        <w:autoSpaceDN w:val="0"/>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Filariasis </w:t>
      </w:r>
    </w:p>
    <w:p w:rsidR="00BD7245" w:rsidRPr="00206B27" w:rsidRDefault="00BD7245" w:rsidP="00BD7245">
      <w:pPr>
        <w:autoSpaceDE w:val="0"/>
        <w:autoSpaceDN w:val="0"/>
        <w:spacing w:after="0" w:line="360" w:lineRule="auto"/>
        <w:ind w:left="709" w:firstLine="567"/>
        <w:jc w:val="both"/>
        <w:rPr>
          <w:rFonts w:ascii="Arial" w:hAnsi="Arial" w:cs="Arial"/>
          <w:color w:val="000000" w:themeColor="text1"/>
          <w:sz w:val="24"/>
          <w:szCs w:val="24"/>
        </w:rPr>
      </w:pPr>
      <w:r>
        <w:rPr>
          <w:rFonts w:ascii="Arial" w:hAnsi="Arial" w:cs="Arial"/>
          <w:b/>
          <w:bCs/>
          <w:color w:val="000000" w:themeColor="text1"/>
          <w:sz w:val="24"/>
          <w:szCs w:val="24"/>
        </w:rPr>
        <w:t xml:space="preserve">  </w:t>
      </w:r>
      <w:proofErr w:type="gramStart"/>
      <w:r w:rsidRPr="00206B27">
        <w:rPr>
          <w:rFonts w:ascii="Arial" w:hAnsi="Arial" w:cs="Arial"/>
          <w:color w:val="000000" w:themeColor="text1"/>
          <w:sz w:val="24"/>
          <w:szCs w:val="24"/>
        </w:rPr>
        <w:t>Filariasis (penyakit kaki gajah) adalah penyakit infeksi menahun (kronis) yang disebabkan oleh cacing filaria.</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Penyakit ini ditularkan oleh berbagai jenis nyamuk yang menyerang saluran dan kelenjar getah bening yang dapat menimbulkan cacat menetap (seumur hidup) berupa pembesaran kaki, lengan dan alat kelamin sehingga dapat menimbulkan stigma sosial.</w:t>
      </w:r>
      <w:proofErr w:type="gramEnd"/>
    </w:p>
    <w:p w:rsidR="00D65C11" w:rsidRDefault="00D65C11" w:rsidP="00D65C11">
      <w:pPr>
        <w:autoSpaceDE w:val="0"/>
        <w:autoSpaceDN w:val="0"/>
        <w:spacing w:after="0" w:line="360" w:lineRule="auto"/>
        <w:jc w:val="both"/>
        <w:rPr>
          <w:rFonts w:ascii="Arial" w:hAnsi="Arial" w:cs="Arial"/>
          <w:color w:val="000000" w:themeColor="text1"/>
          <w:sz w:val="24"/>
          <w:szCs w:val="24"/>
        </w:rPr>
      </w:pPr>
    </w:p>
    <w:p w:rsidR="00BD7245" w:rsidRPr="00206B27" w:rsidRDefault="00D65C11" w:rsidP="00BD7245">
      <w:pPr>
        <w:autoSpaceDE w:val="0"/>
        <w:autoSpaceDN w:val="0"/>
        <w:spacing w:after="0" w:line="360" w:lineRule="auto"/>
        <w:ind w:left="709" w:firstLine="720"/>
        <w:jc w:val="both"/>
        <w:rPr>
          <w:rFonts w:ascii="Arial" w:hAnsi="Arial" w:cs="Arial"/>
          <w:color w:val="000000" w:themeColor="text1"/>
          <w:sz w:val="24"/>
          <w:szCs w:val="24"/>
        </w:rPr>
      </w:pPr>
      <w:proofErr w:type="gramStart"/>
      <w:r>
        <w:rPr>
          <w:rFonts w:ascii="Arial" w:hAnsi="Arial" w:cs="Arial"/>
          <w:color w:val="000000" w:themeColor="text1"/>
          <w:sz w:val="24"/>
          <w:szCs w:val="24"/>
        </w:rPr>
        <w:lastRenderedPageBreak/>
        <w:t>K</w:t>
      </w:r>
      <w:r w:rsidR="00BD7245" w:rsidRPr="00206B27">
        <w:rPr>
          <w:rFonts w:ascii="Arial" w:hAnsi="Arial" w:cs="Arial"/>
          <w:color w:val="000000" w:themeColor="text1"/>
          <w:sz w:val="24"/>
          <w:szCs w:val="24"/>
        </w:rPr>
        <w:t>asus filariasis pada tahun 2018 tidak terdapat kasus filariasis tapi pada tahun 2019 ditemukan 1 kasus.</w:t>
      </w:r>
      <w:proofErr w:type="gramEnd"/>
      <w:r w:rsidR="00BD7245" w:rsidRPr="00206B27">
        <w:rPr>
          <w:rFonts w:ascii="Arial" w:hAnsi="Arial" w:cs="Arial"/>
          <w:color w:val="000000" w:themeColor="text1"/>
          <w:sz w:val="24"/>
          <w:szCs w:val="24"/>
        </w:rPr>
        <w:t xml:space="preserve"> </w:t>
      </w:r>
      <w:proofErr w:type="gramStart"/>
      <w:r w:rsidR="00BD7245" w:rsidRPr="00206B27">
        <w:rPr>
          <w:rFonts w:ascii="Arial" w:hAnsi="Arial" w:cs="Arial"/>
          <w:color w:val="000000" w:themeColor="text1"/>
          <w:sz w:val="24"/>
          <w:szCs w:val="24"/>
        </w:rPr>
        <w:t>Kemudian tahun 2020 kembali tidak ditemukan kasus filariasis baru.</w:t>
      </w:r>
      <w:proofErr w:type="gramEnd"/>
      <w:r w:rsidR="00BD7245" w:rsidRPr="00206B27">
        <w:rPr>
          <w:rFonts w:ascii="Arial" w:hAnsi="Arial" w:cs="Arial"/>
          <w:color w:val="000000" w:themeColor="text1"/>
          <w:sz w:val="24"/>
          <w:szCs w:val="24"/>
        </w:rPr>
        <w:t xml:space="preserve"> </w:t>
      </w:r>
      <w:proofErr w:type="gramStart"/>
      <w:r w:rsidR="00BD7245" w:rsidRPr="00206B27">
        <w:rPr>
          <w:rFonts w:ascii="Arial" w:hAnsi="Arial" w:cs="Arial"/>
          <w:color w:val="000000" w:themeColor="text1"/>
          <w:sz w:val="24"/>
          <w:szCs w:val="24"/>
        </w:rPr>
        <w:t>Upaya pencegahan dan pemberantasan dilakukan dengan memutus rantai penularan dan mengobati penderita untuk mencegah infeksi sekunder.</w:t>
      </w:r>
      <w:proofErr w:type="gramEnd"/>
    </w:p>
    <w:p w:rsidR="00BD7245" w:rsidRPr="00BD7245" w:rsidRDefault="00BD7245" w:rsidP="00BD7245">
      <w:pPr>
        <w:pStyle w:val="ListParagraph"/>
        <w:autoSpaceDE w:val="0"/>
        <w:autoSpaceDN w:val="0"/>
        <w:spacing w:after="0" w:line="360" w:lineRule="auto"/>
        <w:ind w:left="709" w:firstLine="567"/>
        <w:jc w:val="both"/>
        <w:rPr>
          <w:rFonts w:ascii="Arial" w:hAnsi="Arial" w:cs="Arial"/>
          <w:b/>
          <w:bCs/>
          <w:color w:val="000000" w:themeColor="text1"/>
          <w:sz w:val="24"/>
          <w:szCs w:val="24"/>
        </w:rPr>
      </w:pPr>
      <w:proofErr w:type="gramStart"/>
      <w:r w:rsidRPr="00206B27">
        <w:rPr>
          <w:rFonts w:ascii="Arial" w:hAnsi="Arial" w:cs="Arial"/>
          <w:color w:val="000000" w:themeColor="text1"/>
          <w:sz w:val="24"/>
          <w:szCs w:val="24"/>
        </w:rPr>
        <w:t>Dalam upaya mencapai eradikasi Filariasis tahun 2020 (WHO), diperlukan alat/sarana yang sensitif untuk penegakan diagnosis sehingga penderita dapat ditemukan dalam stadium dini dan tidak sampai menimbulkan kecacatan.</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Pada tahun 2021 kasus filariasis yang terjadi di Kelurahan Beji Timur sebanyak 0 kasus atau tidak ada kasus filarisasis.</w:t>
      </w:r>
      <w:proofErr w:type="gramEnd"/>
      <w:r w:rsidRPr="00206B27">
        <w:rPr>
          <w:rFonts w:ascii="Arial" w:hAnsi="Arial" w:cs="Arial"/>
          <w:color w:val="000000" w:themeColor="text1"/>
          <w:sz w:val="24"/>
          <w:szCs w:val="24"/>
        </w:rPr>
        <w:t xml:space="preserve"> Upaya yang dilakukan untuk pencegahan </w:t>
      </w:r>
      <w:proofErr w:type="gramStart"/>
      <w:r w:rsidRPr="00206B27">
        <w:rPr>
          <w:rFonts w:ascii="Arial" w:hAnsi="Arial" w:cs="Arial"/>
          <w:color w:val="000000" w:themeColor="text1"/>
          <w:sz w:val="24"/>
          <w:szCs w:val="24"/>
        </w:rPr>
        <w:t>akan</w:t>
      </w:r>
      <w:proofErr w:type="gramEnd"/>
      <w:r w:rsidRPr="00206B27">
        <w:rPr>
          <w:rFonts w:ascii="Arial" w:hAnsi="Arial" w:cs="Arial"/>
          <w:color w:val="000000" w:themeColor="text1"/>
          <w:sz w:val="24"/>
          <w:szCs w:val="24"/>
        </w:rPr>
        <w:t xml:space="preserve"> dilakukan dengan terus menerus dan berkelanjutan untuk memberantas kasus filariasis.</w:t>
      </w:r>
    </w:p>
    <w:p w:rsidR="0065529F" w:rsidRDefault="00BD7245" w:rsidP="00BD7245">
      <w:pPr>
        <w:tabs>
          <w:tab w:val="left" w:pos="1480"/>
        </w:tabs>
        <w:autoSpaceDE w:val="0"/>
        <w:autoSpaceDN w:val="0"/>
        <w:spacing w:after="0" w:line="360" w:lineRule="auto"/>
        <w:jc w:val="both"/>
        <w:rPr>
          <w:rFonts w:ascii="Arial" w:hAnsi="Arial" w:cs="Arial"/>
          <w:bCs/>
          <w:color w:val="000000" w:themeColor="text1"/>
          <w:sz w:val="24"/>
          <w:szCs w:val="24"/>
        </w:rPr>
      </w:pPr>
      <w:r>
        <w:rPr>
          <w:rFonts w:ascii="Arial" w:hAnsi="Arial" w:cs="Arial"/>
          <w:bCs/>
          <w:color w:val="000000" w:themeColor="text1"/>
          <w:sz w:val="24"/>
          <w:szCs w:val="24"/>
        </w:rPr>
        <w:tab/>
      </w:r>
    </w:p>
    <w:p w:rsidR="00BD7245" w:rsidRDefault="00BD7245" w:rsidP="00BD7245">
      <w:pPr>
        <w:pStyle w:val="ListParagraph"/>
        <w:numPr>
          <w:ilvl w:val="0"/>
          <w:numId w:val="37"/>
        </w:numPr>
        <w:tabs>
          <w:tab w:val="left" w:pos="1480"/>
        </w:tabs>
        <w:autoSpaceDE w:val="0"/>
        <w:autoSpaceDN w:val="0"/>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Malaria </w:t>
      </w:r>
    </w:p>
    <w:p w:rsidR="009B5C74" w:rsidRPr="009B5C74" w:rsidRDefault="00BD7245" w:rsidP="009B5C74">
      <w:pPr>
        <w:pStyle w:val="ListParagraph"/>
        <w:tabs>
          <w:tab w:val="left" w:pos="1480"/>
        </w:tabs>
        <w:autoSpaceDE w:val="0"/>
        <w:autoSpaceDN w:val="0"/>
        <w:spacing w:after="0" w:line="360" w:lineRule="auto"/>
        <w:ind w:left="1080"/>
        <w:jc w:val="both"/>
        <w:rPr>
          <w:rFonts w:ascii="Arial" w:hAnsi="Arial" w:cs="Arial"/>
          <w:sz w:val="24"/>
          <w:szCs w:val="24"/>
        </w:rPr>
      </w:pPr>
      <w:r>
        <w:rPr>
          <w:rFonts w:ascii="Arial" w:hAnsi="Arial" w:cs="Arial"/>
          <w:b/>
          <w:bCs/>
          <w:color w:val="000000" w:themeColor="text1"/>
          <w:sz w:val="24"/>
          <w:szCs w:val="24"/>
        </w:rPr>
        <w:t xml:space="preserve">   </w:t>
      </w:r>
      <w:r w:rsidR="009B5C74" w:rsidRPr="009B5C74">
        <w:rPr>
          <w:rFonts w:ascii="Arial" w:hAnsi="Arial" w:cs="Arial"/>
          <w:b/>
          <w:bCs/>
          <w:color w:val="000000" w:themeColor="text1"/>
          <w:sz w:val="24"/>
          <w:szCs w:val="24"/>
        </w:rPr>
        <w:tab/>
      </w:r>
      <w:proofErr w:type="gramStart"/>
      <w:r w:rsidRPr="009B5C74">
        <w:rPr>
          <w:rFonts w:ascii="Arial" w:hAnsi="Arial" w:cs="Arial"/>
          <w:sz w:val="24"/>
          <w:szCs w:val="24"/>
        </w:rPr>
        <w:t>Malaria adalah penyakit yang disebabkan oleh parasit plasmodium yang ditularkan melalui gigitan nyamuk yang terinfeksi.</w:t>
      </w:r>
      <w:proofErr w:type="gramEnd"/>
      <w:r w:rsidRPr="009B5C74">
        <w:rPr>
          <w:rFonts w:ascii="Arial" w:hAnsi="Arial" w:cs="Arial"/>
          <w:sz w:val="24"/>
          <w:szCs w:val="24"/>
        </w:rPr>
        <w:t xml:space="preserve"> </w:t>
      </w:r>
      <w:proofErr w:type="gramStart"/>
      <w:r w:rsidRPr="009B5C74">
        <w:rPr>
          <w:rFonts w:ascii="Arial" w:hAnsi="Arial" w:cs="Arial"/>
          <w:sz w:val="24"/>
          <w:szCs w:val="24"/>
        </w:rPr>
        <w:t xml:space="preserve">Tingkat keparahan malaria </w:t>
      </w:r>
      <w:r w:rsidR="009B5C74" w:rsidRPr="009B5C74">
        <w:rPr>
          <w:rFonts w:ascii="Arial" w:hAnsi="Arial" w:cs="Arial"/>
          <w:sz w:val="24"/>
          <w:szCs w:val="24"/>
        </w:rPr>
        <w:t>bervariasi berdasarkan spesies plasmodium.</w:t>
      </w:r>
      <w:proofErr w:type="gramEnd"/>
      <w:r w:rsidR="009B5C74" w:rsidRPr="009B5C74">
        <w:rPr>
          <w:rFonts w:ascii="Arial" w:hAnsi="Arial" w:cs="Arial"/>
          <w:sz w:val="24"/>
          <w:szCs w:val="24"/>
        </w:rPr>
        <w:t xml:space="preserve"> </w:t>
      </w:r>
      <w:proofErr w:type="gramStart"/>
      <w:r w:rsidR="009B5C74" w:rsidRPr="009B5C74">
        <w:rPr>
          <w:rFonts w:ascii="Arial" w:hAnsi="Arial" w:cs="Arial"/>
          <w:sz w:val="24"/>
          <w:szCs w:val="24"/>
        </w:rPr>
        <w:t>Gejala berupa menggigil, demam, dan berkeringat, biasanya terjadi beberapa minggu setelah digigit.</w:t>
      </w:r>
      <w:proofErr w:type="gramEnd"/>
      <w:r w:rsidR="009B5C74" w:rsidRPr="009B5C74">
        <w:rPr>
          <w:rFonts w:ascii="Arial" w:hAnsi="Arial" w:cs="Arial"/>
          <w:sz w:val="24"/>
          <w:szCs w:val="24"/>
        </w:rPr>
        <w:t xml:space="preserve"> </w:t>
      </w:r>
      <w:proofErr w:type="gramStart"/>
      <w:r w:rsidR="009B5C74" w:rsidRPr="009B5C74">
        <w:rPr>
          <w:rFonts w:ascii="Arial" w:hAnsi="Arial" w:cs="Arial"/>
          <w:sz w:val="24"/>
          <w:szCs w:val="24"/>
        </w:rPr>
        <w:t>Orang yang bepergian ke daerah rawan malaria biasanya mengonsumsi obat pelindung sebelum, selama, dan setelah perjalanan.</w:t>
      </w:r>
      <w:proofErr w:type="gramEnd"/>
      <w:r w:rsidR="009B5C74" w:rsidRPr="009B5C74">
        <w:rPr>
          <w:rFonts w:ascii="Arial" w:hAnsi="Arial" w:cs="Arial"/>
          <w:sz w:val="24"/>
          <w:szCs w:val="24"/>
        </w:rPr>
        <w:t xml:space="preserve"> </w:t>
      </w:r>
    </w:p>
    <w:p w:rsidR="0083062D" w:rsidRDefault="009B5C74" w:rsidP="0083062D">
      <w:pPr>
        <w:pStyle w:val="ListParagraph"/>
        <w:tabs>
          <w:tab w:val="left" w:pos="1480"/>
        </w:tabs>
        <w:autoSpaceDE w:val="0"/>
        <w:autoSpaceDN w:val="0"/>
        <w:spacing w:after="0" w:line="360" w:lineRule="auto"/>
        <w:ind w:left="1080"/>
        <w:jc w:val="both"/>
        <w:rPr>
          <w:rFonts w:ascii="Arial" w:hAnsi="Arial" w:cs="Arial"/>
          <w:color w:val="000000" w:themeColor="text1"/>
          <w:sz w:val="24"/>
          <w:szCs w:val="24"/>
        </w:rPr>
      </w:pPr>
      <w:r w:rsidRPr="00E42672">
        <w:rPr>
          <w:rFonts w:ascii="Arial" w:hAnsi="Arial" w:cs="Arial"/>
          <w:color w:val="000000" w:themeColor="text1"/>
          <w:sz w:val="24"/>
          <w:szCs w:val="24"/>
        </w:rPr>
        <w:tab/>
        <w:t xml:space="preserve">Di Indonesia, jumlah penderita malaria cenderung menurun dari tahun ke tahun. </w:t>
      </w:r>
      <w:proofErr w:type="gramStart"/>
      <w:r w:rsidRPr="00E42672">
        <w:rPr>
          <w:rFonts w:ascii="Arial" w:hAnsi="Arial" w:cs="Arial"/>
          <w:color w:val="000000" w:themeColor="text1"/>
          <w:sz w:val="24"/>
          <w:szCs w:val="24"/>
        </w:rPr>
        <w:t>Namun, beberapa provinsi di Indonesia masih banyak yang menderita malaria, terutama di wilayah timur Indonesia yaitu Papua dan Papua Barat.</w:t>
      </w:r>
      <w:proofErr w:type="gramEnd"/>
      <w:r w:rsidRPr="00E42672">
        <w:rPr>
          <w:rFonts w:ascii="Arial" w:hAnsi="Arial" w:cs="Arial"/>
          <w:color w:val="000000" w:themeColor="text1"/>
          <w:sz w:val="24"/>
          <w:szCs w:val="24"/>
        </w:rPr>
        <w:t xml:space="preserve"> </w:t>
      </w:r>
      <w:proofErr w:type="gramStart"/>
      <w:r w:rsidRPr="00E42672">
        <w:rPr>
          <w:rFonts w:ascii="Arial" w:hAnsi="Arial" w:cs="Arial"/>
          <w:color w:val="000000" w:themeColor="text1"/>
          <w:sz w:val="24"/>
          <w:szCs w:val="24"/>
        </w:rPr>
        <w:t>Pada dasarnya Kota Depok bukanlah daerah endemis malaria.</w:t>
      </w:r>
      <w:proofErr w:type="gramEnd"/>
      <w:r w:rsidRPr="00E42672">
        <w:rPr>
          <w:rFonts w:ascii="Arial" w:hAnsi="Arial" w:cs="Arial"/>
          <w:color w:val="000000" w:themeColor="text1"/>
          <w:sz w:val="24"/>
          <w:szCs w:val="24"/>
        </w:rPr>
        <w:t xml:space="preserve"> </w:t>
      </w:r>
      <w:proofErr w:type="gramStart"/>
      <w:r w:rsidRPr="00E42672">
        <w:rPr>
          <w:rFonts w:ascii="Arial" w:hAnsi="Arial" w:cs="Arial"/>
          <w:color w:val="000000" w:themeColor="text1"/>
          <w:sz w:val="24"/>
          <w:szCs w:val="24"/>
        </w:rPr>
        <w:t>Tahun 202</w:t>
      </w:r>
      <w:r w:rsidR="00E42672" w:rsidRPr="00E42672">
        <w:rPr>
          <w:rFonts w:ascii="Arial" w:hAnsi="Arial" w:cs="Arial"/>
          <w:color w:val="000000" w:themeColor="text1"/>
          <w:sz w:val="24"/>
          <w:szCs w:val="24"/>
        </w:rPr>
        <w:t>1</w:t>
      </w:r>
      <w:r w:rsidRPr="00E42672">
        <w:rPr>
          <w:rFonts w:ascii="Arial" w:hAnsi="Arial" w:cs="Arial"/>
          <w:color w:val="000000" w:themeColor="text1"/>
          <w:sz w:val="24"/>
          <w:szCs w:val="24"/>
        </w:rPr>
        <w:t xml:space="preserve"> kasus malaria yang tercatat di </w:t>
      </w:r>
      <w:r w:rsidR="00E42672" w:rsidRPr="00E42672">
        <w:rPr>
          <w:rFonts w:ascii="Arial" w:hAnsi="Arial" w:cs="Arial"/>
          <w:color w:val="000000" w:themeColor="text1"/>
          <w:sz w:val="24"/>
          <w:szCs w:val="24"/>
        </w:rPr>
        <w:t>Kelurahan Beji Timur</w:t>
      </w:r>
      <w:r w:rsidRPr="00E42672">
        <w:rPr>
          <w:rFonts w:ascii="Arial" w:hAnsi="Arial" w:cs="Arial"/>
          <w:color w:val="000000" w:themeColor="text1"/>
          <w:sz w:val="24"/>
          <w:szCs w:val="24"/>
        </w:rPr>
        <w:t xml:space="preserve"> </w:t>
      </w:r>
      <w:r w:rsidR="0083062D">
        <w:rPr>
          <w:rFonts w:ascii="Arial" w:hAnsi="Arial" w:cs="Arial"/>
          <w:color w:val="000000" w:themeColor="text1"/>
          <w:sz w:val="24"/>
          <w:szCs w:val="24"/>
        </w:rPr>
        <w:t>sebanyak 0 kasus.</w:t>
      </w:r>
      <w:proofErr w:type="gramEnd"/>
    </w:p>
    <w:p w:rsidR="0083062D" w:rsidRDefault="0083062D" w:rsidP="0083062D">
      <w:pPr>
        <w:pStyle w:val="ListParagraph"/>
        <w:tabs>
          <w:tab w:val="left" w:pos="1480"/>
        </w:tabs>
        <w:autoSpaceDE w:val="0"/>
        <w:autoSpaceDN w:val="0"/>
        <w:spacing w:after="0" w:line="360" w:lineRule="auto"/>
        <w:ind w:left="1080"/>
        <w:jc w:val="both"/>
        <w:rPr>
          <w:rFonts w:ascii="Arial" w:hAnsi="Arial" w:cs="Arial"/>
          <w:color w:val="000000" w:themeColor="text1"/>
          <w:sz w:val="24"/>
          <w:szCs w:val="24"/>
        </w:rPr>
      </w:pPr>
    </w:p>
    <w:p w:rsidR="0065529F" w:rsidRPr="0083062D" w:rsidRDefault="009B5C74" w:rsidP="0083062D">
      <w:pPr>
        <w:pStyle w:val="Heading2"/>
        <w:ind w:left="567"/>
        <w:rPr>
          <w:color w:val="000000" w:themeColor="text1"/>
        </w:rPr>
      </w:pPr>
      <w:r w:rsidRPr="00E42672">
        <w:t xml:space="preserve">PENGENDALIAN PENYAKIT TIDAK MENULAR </w:t>
      </w:r>
    </w:p>
    <w:p w:rsidR="009B5C74" w:rsidRPr="00206B27" w:rsidRDefault="009B5C74" w:rsidP="009B5C74">
      <w:pPr>
        <w:autoSpaceDE w:val="0"/>
        <w:autoSpaceDN w:val="0"/>
        <w:spacing w:after="0" w:line="360" w:lineRule="auto"/>
        <w:ind w:left="709"/>
        <w:jc w:val="both"/>
        <w:rPr>
          <w:rFonts w:ascii="Arial" w:hAnsi="Arial" w:cs="Arial"/>
          <w:bCs/>
          <w:color w:val="000000" w:themeColor="text1"/>
          <w:sz w:val="24"/>
          <w:szCs w:val="24"/>
        </w:rPr>
      </w:pPr>
      <w:r>
        <w:rPr>
          <w:rFonts w:ascii="Arial" w:hAnsi="Arial" w:cs="Arial"/>
          <w:b/>
          <w:bCs/>
          <w:color w:val="000000" w:themeColor="text1"/>
          <w:sz w:val="24"/>
          <w:szCs w:val="24"/>
        </w:rPr>
        <w:t xml:space="preserve"> </w:t>
      </w:r>
      <w:r>
        <w:rPr>
          <w:rFonts w:ascii="Arial" w:hAnsi="Arial" w:cs="Arial"/>
          <w:b/>
          <w:bCs/>
          <w:color w:val="000000" w:themeColor="text1"/>
          <w:sz w:val="24"/>
          <w:szCs w:val="24"/>
        </w:rPr>
        <w:tab/>
      </w:r>
      <w:r w:rsidRPr="00206B27">
        <w:rPr>
          <w:rFonts w:ascii="Arial" w:hAnsi="Arial" w:cs="Arial"/>
          <w:bCs/>
          <w:color w:val="000000" w:themeColor="text1"/>
          <w:sz w:val="24"/>
          <w:szCs w:val="24"/>
        </w:rPr>
        <w:t xml:space="preserve">Penyakit Tidak Menular (PTM) adalah penyakit non infeksi yang penyebabnya bukan mikroorganisme tetapi terjadi karena pola hidup yang kurang sehat, seperti merokok, penyakit bawaan, cacat fisik, penuaan, </w:t>
      </w:r>
      <w:proofErr w:type="gramStart"/>
      <w:r w:rsidRPr="00206B27">
        <w:rPr>
          <w:rFonts w:ascii="Arial" w:hAnsi="Arial" w:cs="Arial"/>
          <w:bCs/>
          <w:color w:val="000000" w:themeColor="text1"/>
          <w:sz w:val="24"/>
          <w:szCs w:val="24"/>
        </w:rPr>
        <w:t>usia</w:t>
      </w:r>
      <w:proofErr w:type="gramEnd"/>
      <w:r w:rsidRPr="00206B27">
        <w:rPr>
          <w:rFonts w:ascii="Arial" w:hAnsi="Arial" w:cs="Arial"/>
          <w:bCs/>
          <w:color w:val="000000" w:themeColor="text1"/>
          <w:sz w:val="24"/>
          <w:szCs w:val="24"/>
        </w:rPr>
        <w:t xml:space="preserve">, dan gangguan kejiwaan. </w:t>
      </w:r>
      <w:proofErr w:type="gramStart"/>
      <w:r w:rsidRPr="00206B27">
        <w:rPr>
          <w:rFonts w:ascii="Arial" w:hAnsi="Arial" w:cs="Arial"/>
          <w:bCs/>
          <w:color w:val="000000" w:themeColor="text1"/>
          <w:sz w:val="24"/>
          <w:szCs w:val="24"/>
        </w:rPr>
        <w:t>PTM ini menjadi salah satu penyebab kematian terbesar di Indonesia.</w:t>
      </w:r>
      <w:proofErr w:type="gramEnd"/>
      <w:r w:rsidRPr="00206B27">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Penyakit Tidak menular tergolong dalam Penyakit kardiovaskuler (jantung, atherosclerosis, hipertensi, penyakit jantung coroner dan stroke), diabetes militus serta kanker.</w:t>
      </w:r>
      <w:proofErr w:type="gramEnd"/>
    </w:p>
    <w:p w:rsidR="00587385" w:rsidRDefault="009B5C74" w:rsidP="008835A7">
      <w:pPr>
        <w:autoSpaceDE w:val="0"/>
        <w:autoSpaceDN w:val="0"/>
        <w:spacing w:after="0" w:line="360" w:lineRule="auto"/>
        <w:ind w:left="709" w:firstLine="567"/>
        <w:jc w:val="both"/>
        <w:rPr>
          <w:rFonts w:ascii="Arial" w:hAnsi="Arial" w:cs="Arial"/>
          <w:bCs/>
          <w:color w:val="000000" w:themeColor="text1"/>
          <w:sz w:val="24"/>
          <w:szCs w:val="24"/>
        </w:rPr>
      </w:pPr>
      <w:r w:rsidRPr="00206B27">
        <w:rPr>
          <w:rFonts w:ascii="Arial" w:hAnsi="Arial" w:cs="Arial"/>
          <w:bCs/>
          <w:color w:val="000000" w:themeColor="text1"/>
          <w:sz w:val="24"/>
          <w:szCs w:val="24"/>
        </w:rPr>
        <w:t xml:space="preserve"> </w:t>
      </w:r>
      <w:proofErr w:type="gramStart"/>
      <w:r w:rsidRPr="00206B27">
        <w:rPr>
          <w:rFonts w:ascii="Arial" w:hAnsi="Arial" w:cs="Arial"/>
          <w:bCs/>
          <w:color w:val="000000" w:themeColor="text1"/>
          <w:sz w:val="24"/>
          <w:szCs w:val="24"/>
        </w:rPr>
        <w:t>Ketika permasalahan penyakit menular masih menjadi sorortan dalam masalah kesehatan dan dalam waktu bersamaan morbiditas, mortalitas PTM makin meningkat.</w:t>
      </w:r>
      <w:proofErr w:type="gramEnd"/>
      <w:r w:rsidRPr="00206B27">
        <w:rPr>
          <w:rFonts w:ascii="Arial" w:hAnsi="Arial" w:cs="Arial"/>
          <w:bCs/>
          <w:color w:val="000000" w:themeColor="text1"/>
          <w:sz w:val="24"/>
          <w:szCs w:val="24"/>
        </w:rPr>
        <w:t xml:space="preserve"> Hal ini </w:t>
      </w:r>
      <w:proofErr w:type="gramStart"/>
      <w:r w:rsidRPr="00206B27">
        <w:rPr>
          <w:rFonts w:ascii="Arial" w:hAnsi="Arial" w:cs="Arial"/>
          <w:bCs/>
          <w:color w:val="000000" w:themeColor="text1"/>
          <w:sz w:val="24"/>
          <w:szCs w:val="24"/>
        </w:rPr>
        <w:t>akan</w:t>
      </w:r>
      <w:proofErr w:type="gramEnd"/>
      <w:r w:rsidRPr="00206B27">
        <w:rPr>
          <w:rFonts w:ascii="Arial" w:hAnsi="Arial" w:cs="Arial"/>
          <w:bCs/>
          <w:color w:val="000000" w:themeColor="text1"/>
          <w:sz w:val="24"/>
          <w:szCs w:val="24"/>
        </w:rPr>
        <w:t xml:space="preserve"> menjadi tantangan yang harus dihadapi dalam </w:t>
      </w:r>
      <w:r w:rsidRPr="00206B27">
        <w:rPr>
          <w:rFonts w:ascii="Arial" w:hAnsi="Arial" w:cs="Arial"/>
          <w:bCs/>
          <w:color w:val="000000" w:themeColor="text1"/>
          <w:sz w:val="24"/>
          <w:szCs w:val="24"/>
        </w:rPr>
        <w:lastRenderedPageBreak/>
        <w:t xml:space="preserve">pembangunan bidang kesehatan di Indonesia khususnya di Kelurahan Beji Timur. </w:t>
      </w:r>
    </w:p>
    <w:p w:rsidR="00E95F42" w:rsidRDefault="00E95F42" w:rsidP="008835A7">
      <w:pPr>
        <w:autoSpaceDE w:val="0"/>
        <w:autoSpaceDN w:val="0"/>
        <w:spacing w:after="0" w:line="360" w:lineRule="auto"/>
        <w:ind w:left="709" w:firstLine="567"/>
        <w:jc w:val="both"/>
        <w:rPr>
          <w:rFonts w:ascii="Arial" w:hAnsi="Arial" w:cs="Arial"/>
          <w:bCs/>
          <w:color w:val="000000" w:themeColor="text1"/>
          <w:sz w:val="24"/>
          <w:szCs w:val="24"/>
        </w:rPr>
      </w:pPr>
    </w:p>
    <w:p w:rsidR="009B5C74" w:rsidRPr="009B5C74" w:rsidRDefault="009B5C74" w:rsidP="009B5C74">
      <w:pPr>
        <w:pStyle w:val="ListParagraph"/>
        <w:numPr>
          <w:ilvl w:val="0"/>
          <w:numId w:val="38"/>
        </w:numPr>
        <w:autoSpaceDE w:val="0"/>
        <w:autoSpaceDN w:val="0"/>
        <w:spacing w:after="0" w:line="360" w:lineRule="auto"/>
        <w:ind w:left="993"/>
        <w:jc w:val="both"/>
        <w:rPr>
          <w:rFonts w:ascii="Arial" w:hAnsi="Arial" w:cs="Arial"/>
          <w:bCs/>
          <w:color w:val="000000" w:themeColor="text1"/>
          <w:sz w:val="24"/>
          <w:szCs w:val="24"/>
        </w:rPr>
      </w:pPr>
      <w:r>
        <w:rPr>
          <w:rFonts w:ascii="Arial" w:hAnsi="Arial" w:cs="Arial"/>
          <w:b/>
          <w:bCs/>
          <w:color w:val="000000" w:themeColor="text1"/>
          <w:sz w:val="24"/>
          <w:szCs w:val="24"/>
        </w:rPr>
        <w:t xml:space="preserve">Hipertensi </w:t>
      </w:r>
    </w:p>
    <w:p w:rsidR="009B5C74" w:rsidRPr="00206B27" w:rsidRDefault="009B5C74" w:rsidP="009B5C74">
      <w:pPr>
        <w:pStyle w:val="ListParagraph"/>
        <w:tabs>
          <w:tab w:val="left" w:pos="709"/>
        </w:tabs>
        <w:autoSpaceDE w:val="0"/>
        <w:autoSpaceDN w:val="0"/>
        <w:spacing w:after="0" w:line="360" w:lineRule="auto"/>
        <w:ind w:left="709" w:firstLine="567"/>
        <w:jc w:val="both"/>
        <w:rPr>
          <w:rFonts w:ascii="Arial" w:hAnsi="Arial" w:cs="Arial"/>
          <w:color w:val="000000" w:themeColor="text1"/>
          <w:sz w:val="24"/>
          <w:szCs w:val="24"/>
        </w:rPr>
      </w:pPr>
      <w:r>
        <w:rPr>
          <w:rFonts w:ascii="Arial" w:hAnsi="Arial" w:cs="Arial"/>
          <w:b/>
          <w:bCs/>
          <w:color w:val="000000" w:themeColor="text1"/>
          <w:sz w:val="24"/>
          <w:szCs w:val="24"/>
        </w:rPr>
        <w:t xml:space="preserve">  </w:t>
      </w:r>
      <w:proofErr w:type="gramStart"/>
      <w:r w:rsidRPr="00206B27">
        <w:rPr>
          <w:rFonts w:ascii="Arial" w:hAnsi="Arial" w:cs="Arial"/>
          <w:color w:val="000000" w:themeColor="text1"/>
          <w:sz w:val="24"/>
          <w:szCs w:val="24"/>
        </w:rPr>
        <w:t>Hipertensi adalah kondisi medis kronis dengan tekanan darah arteri meningkat.</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Peningkatan ini menyebabkan jantung harus bekerja lebih keras dari biasanya untuk mengedarkan darah melalui pembuluh darah.</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Tekanan darah melibatkan pengukuran sistolik dan diastolik, tergantung apakah otot jantung berkontraksi (sistole) dan berelaksasi anatara denyut (diastole).</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tekanan</w:t>
      </w:r>
      <w:proofErr w:type="gramEnd"/>
      <w:r w:rsidRPr="00206B27">
        <w:rPr>
          <w:rFonts w:ascii="Arial" w:hAnsi="Arial" w:cs="Arial"/>
          <w:color w:val="000000" w:themeColor="text1"/>
          <w:sz w:val="24"/>
          <w:szCs w:val="24"/>
        </w:rPr>
        <w:t xml:space="preserve"> darah normal pada saat istirhat adalah kisaran 100-140 mmHg dan diastolik 60-90 mmHg. </w:t>
      </w:r>
      <w:proofErr w:type="gramStart"/>
      <w:r w:rsidRPr="00206B27">
        <w:rPr>
          <w:rFonts w:ascii="Arial" w:hAnsi="Arial" w:cs="Arial"/>
          <w:color w:val="000000" w:themeColor="text1"/>
          <w:sz w:val="24"/>
          <w:szCs w:val="24"/>
        </w:rPr>
        <w:t>Hiperternsi terjadi bila terus menerus berada pada 140/90 mmhg atau lebih.</w:t>
      </w:r>
      <w:proofErr w:type="gramEnd"/>
    </w:p>
    <w:p w:rsidR="009B5C74" w:rsidRPr="009B5C74" w:rsidRDefault="009B5C74" w:rsidP="009B5C74">
      <w:pPr>
        <w:autoSpaceDE w:val="0"/>
        <w:autoSpaceDN w:val="0"/>
        <w:spacing w:after="0" w:line="360" w:lineRule="auto"/>
        <w:jc w:val="both"/>
        <w:rPr>
          <w:rFonts w:ascii="Arial" w:hAnsi="Arial" w:cs="Arial"/>
          <w:color w:val="000000" w:themeColor="text1"/>
          <w:sz w:val="24"/>
          <w:szCs w:val="24"/>
        </w:rPr>
      </w:pPr>
    </w:p>
    <w:p w:rsidR="009B5C74" w:rsidRPr="00206B27" w:rsidRDefault="009B5C74" w:rsidP="009B5C74">
      <w:pPr>
        <w:pStyle w:val="ListParagraph"/>
        <w:autoSpaceDE w:val="0"/>
        <w:autoSpaceDN w:val="0"/>
        <w:spacing w:after="0" w:line="360" w:lineRule="auto"/>
        <w:ind w:left="0" w:firstLine="567"/>
        <w:jc w:val="center"/>
        <w:rPr>
          <w:rFonts w:ascii="Arial" w:hAnsi="Arial" w:cs="Arial"/>
          <w:color w:val="000000" w:themeColor="text1"/>
          <w:sz w:val="24"/>
          <w:szCs w:val="24"/>
        </w:rPr>
      </w:pPr>
      <w:r w:rsidRPr="00206B27">
        <w:rPr>
          <w:rFonts w:ascii="Arial" w:hAnsi="Arial" w:cs="Arial"/>
          <w:noProof/>
          <w:sz w:val="24"/>
          <w:szCs w:val="24"/>
        </w:rPr>
        <w:drawing>
          <wp:inline distT="0" distB="0" distL="0" distR="0" wp14:anchorId="21CF10D1" wp14:editId="1FC4D674">
            <wp:extent cx="4572000" cy="2743200"/>
            <wp:effectExtent l="0" t="0" r="19050" b="190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5104C" w:rsidRPr="00F5104C" w:rsidRDefault="00F5104C" w:rsidP="00F5104C">
      <w:pPr>
        <w:pStyle w:val="Caption"/>
        <w:jc w:val="center"/>
        <w:rPr>
          <w:rFonts w:ascii="Arial" w:hAnsi="Arial" w:cs="Arial"/>
          <w:color w:val="000000" w:themeColor="text1"/>
          <w:sz w:val="24"/>
          <w:szCs w:val="24"/>
        </w:rPr>
      </w:pPr>
      <w:bookmarkStart w:id="59" w:name="_Toc115688283"/>
      <w:proofErr w:type="gramStart"/>
      <w:r w:rsidRPr="00F5104C">
        <w:rPr>
          <w:rFonts w:ascii="Arial" w:hAnsi="Arial" w:cs="Arial"/>
          <w:color w:val="000000" w:themeColor="text1"/>
          <w:sz w:val="24"/>
          <w:szCs w:val="24"/>
        </w:rPr>
        <w:t>Gambar 6.</w:t>
      </w:r>
      <w:proofErr w:type="gramEnd"/>
      <w:r w:rsidRPr="00F5104C">
        <w:rPr>
          <w:rFonts w:ascii="Arial" w:hAnsi="Arial" w:cs="Arial"/>
          <w:color w:val="000000" w:themeColor="text1"/>
          <w:sz w:val="24"/>
          <w:szCs w:val="24"/>
        </w:rPr>
        <w:t xml:space="preserve"> </w:t>
      </w:r>
      <w:r w:rsidRPr="00F5104C">
        <w:rPr>
          <w:rFonts w:ascii="Arial" w:hAnsi="Arial" w:cs="Arial"/>
          <w:color w:val="000000" w:themeColor="text1"/>
          <w:sz w:val="24"/>
          <w:szCs w:val="24"/>
        </w:rPr>
        <w:fldChar w:fldCharType="begin"/>
      </w:r>
      <w:r w:rsidRPr="00F5104C">
        <w:rPr>
          <w:rFonts w:ascii="Arial" w:hAnsi="Arial" w:cs="Arial"/>
          <w:color w:val="000000" w:themeColor="text1"/>
          <w:sz w:val="24"/>
          <w:szCs w:val="24"/>
        </w:rPr>
        <w:instrText xml:space="preserve"> SEQ Gambar_6. \* ARABIC </w:instrText>
      </w:r>
      <w:r w:rsidRPr="00F5104C">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11</w:t>
      </w:r>
      <w:r w:rsidRPr="00F5104C">
        <w:rPr>
          <w:rFonts w:ascii="Arial" w:hAnsi="Arial" w:cs="Arial"/>
          <w:color w:val="000000" w:themeColor="text1"/>
          <w:sz w:val="24"/>
          <w:szCs w:val="24"/>
        </w:rPr>
        <w:fldChar w:fldCharType="end"/>
      </w:r>
      <w:r w:rsidRPr="00F5104C">
        <w:rPr>
          <w:rFonts w:ascii="Arial" w:hAnsi="Arial" w:cs="Arial"/>
          <w:color w:val="000000" w:themeColor="text1"/>
          <w:sz w:val="24"/>
          <w:szCs w:val="24"/>
        </w:rPr>
        <w:t>. Gambaran Kasus Hipertensi Tahun 201</w:t>
      </w:r>
      <w:r w:rsidRPr="00F5104C">
        <w:rPr>
          <w:rFonts w:ascii="Arial" w:hAnsi="Arial" w:cs="Arial"/>
          <w:color w:val="000000" w:themeColor="text1"/>
          <w:sz w:val="24"/>
          <w:szCs w:val="24"/>
          <w:lang w:val="en-AU"/>
        </w:rPr>
        <w:t>8</w:t>
      </w:r>
      <w:r w:rsidRPr="00F5104C">
        <w:rPr>
          <w:rFonts w:ascii="Arial" w:hAnsi="Arial" w:cs="Arial"/>
          <w:color w:val="000000" w:themeColor="text1"/>
          <w:sz w:val="24"/>
          <w:szCs w:val="24"/>
        </w:rPr>
        <w:t>-2021</w:t>
      </w:r>
      <w:bookmarkEnd w:id="59"/>
    </w:p>
    <w:p w:rsidR="009B5C74" w:rsidRPr="00206B27" w:rsidRDefault="009B5C74" w:rsidP="009B5C74">
      <w:pPr>
        <w:pStyle w:val="ListParagraph"/>
        <w:autoSpaceDE w:val="0"/>
        <w:autoSpaceDN w:val="0"/>
        <w:spacing w:after="0" w:line="360" w:lineRule="auto"/>
        <w:ind w:left="0" w:firstLine="567"/>
        <w:jc w:val="center"/>
        <w:rPr>
          <w:rFonts w:ascii="Arial" w:hAnsi="Arial" w:cs="Arial"/>
          <w:i/>
          <w:color w:val="000000" w:themeColor="text1"/>
          <w:sz w:val="24"/>
          <w:szCs w:val="24"/>
        </w:rPr>
      </w:pPr>
      <w:proofErr w:type="gramStart"/>
      <w:r w:rsidRPr="00206B27">
        <w:rPr>
          <w:rFonts w:ascii="Arial" w:hAnsi="Arial" w:cs="Arial"/>
          <w:i/>
          <w:color w:val="000000" w:themeColor="text1"/>
          <w:sz w:val="24"/>
          <w:szCs w:val="24"/>
        </w:rPr>
        <w:t>Sumber :</w:t>
      </w:r>
      <w:proofErr w:type="gramEnd"/>
      <w:r w:rsidRPr="00206B27">
        <w:rPr>
          <w:rFonts w:ascii="Arial" w:hAnsi="Arial" w:cs="Arial"/>
          <w:i/>
          <w:color w:val="000000" w:themeColor="text1"/>
          <w:sz w:val="24"/>
          <w:szCs w:val="24"/>
        </w:rPr>
        <w:t xml:space="preserve"> Juknis Profil 2018-2021</w:t>
      </w:r>
    </w:p>
    <w:p w:rsidR="009B5C74" w:rsidRPr="00206B27" w:rsidRDefault="009B5C74" w:rsidP="009B5C74">
      <w:pPr>
        <w:pStyle w:val="ListParagraph"/>
        <w:autoSpaceDE w:val="0"/>
        <w:autoSpaceDN w:val="0"/>
        <w:spacing w:after="0" w:line="360" w:lineRule="auto"/>
        <w:ind w:left="0" w:firstLine="567"/>
        <w:jc w:val="both"/>
        <w:rPr>
          <w:rFonts w:ascii="Arial" w:hAnsi="Arial" w:cs="Arial"/>
          <w:color w:val="000000" w:themeColor="text1"/>
          <w:sz w:val="24"/>
          <w:szCs w:val="24"/>
        </w:rPr>
      </w:pPr>
    </w:p>
    <w:p w:rsidR="009B5C74" w:rsidRPr="009B5C74" w:rsidRDefault="009B5C74" w:rsidP="009B5C74">
      <w:pPr>
        <w:pStyle w:val="ListParagraph"/>
        <w:autoSpaceDE w:val="0"/>
        <w:autoSpaceDN w:val="0"/>
        <w:spacing w:after="0" w:line="360" w:lineRule="auto"/>
        <w:ind w:left="709" w:firstLine="567"/>
        <w:jc w:val="both"/>
        <w:rPr>
          <w:rFonts w:ascii="Arial" w:hAnsi="Arial" w:cs="Arial"/>
          <w:bCs/>
          <w:color w:val="000000" w:themeColor="text1"/>
          <w:sz w:val="24"/>
          <w:szCs w:val="24"/>
        </w:rPr>
      </w:pPr>
      <w:proofErr w:type="gramStart"/>
      <w:r w:rsidRPr="00206B27">
        <w:rPr>
          <w:rFonts w:ascii="Arial" w:hAnsi="Arial" w:cs="Arial"/>
          <w:color w:val="000000" w:themeColor="text1"/>
          <w:sz w:val="24"/>
          <w:szCs w:val="24"/>
        </w:rPr>
        <w:t>Berdasarkan hasil pengukaran tekanan darah, diketahui pada setiap tahun mengalami penurunan kasus hipertensi.</w:t>
      </w:r>
      <w:proofErr w:type="gramEnd"/>
      <w:r w:rsidRPr="00206B27">
        <w:rPr>
          <w:rFonts w:ascii="Arial" w:hAnsi="Arial" w:cs="Arial"/>
          <w:color w:val="000000" w:themeColor="text1"/>
          <w:sz w:val="24"/>
          <w:szCs w:val="24"/>
        </w:rPr>
        <w:t xml:space="preserve"> Pada tahun 2018 sebanyak 8357 kasus hipertensi, dan terjadi penurunan pada tahun 2019 yaitu sebanyak 8040 kasus angka ini ditemukan pada dua Kelurahan yaitu Kelurahan Beji dan Kelurahan Beji Timur. Pada tahun 2020 didapat 834 kasus kasus hipertensi yang mendapatkan pelayanan kesehatan, kemudia pada tahun 2021 terjadi peningkatan pada kasus Hipertensi yang didapat sebanyak 1763 kasus hipertensi yang mendapatkan pelayanan kesehatan. </w:t>
      </w:r>
      <w:proofErr w:type="gramStart"/>
      <w:r w:rsidRPr="00206B27">
        <w:rPr>
          <w:rFonts w:ascii="Arial" w:hAnsi="Arial" w:cs="Arial"/>
          <w:color w:val="000000" w:themeColor="text1"/>
          <w:sz w:val="24"/>
          <w:szCs w:val="24"/>
        </w:rPr>
        <w:t xml:space="preserve">Terjadinya kenaikan kasus diakibatkan dari pola hidup sehat pada amasyrakat yang dirasa masih kurang, selain itu beberapa masyarakat enggan melakukan pemriksaan ke Puskesmas dikarenakan pandemic Covid19, adanya pembatasan kunjungan masyarakat </w:t>
      </w:r>
      <w:r w:rsidRPr="00206B27">
        <w:rPr>
          <w:rFonts w:ascii="Arial" w:hAnsi="Arial" w:cs="Arial"/>
          <w:color w:val="000000" w:themeColor="text1"/>
          <w:sz w:val="24"/>
          <w:szCs w:val="24"/>
        </w:rPr>
        <w:lastRenderedPageBreak/>
        <w:t>mengakibatkan masyarakat kurang patuh untuk melakukan control pemeriksaan kesehatanya.</w:t>
      </w:r>
      <w:proofErr w:type="gramEnd"/>
    </w:p>
    <w:p w:rsidR="009B5C74" w:rsidRDefault="009B5C74" w:rsidP="009B5C74">
      <w:pPr>
        <w:pStyle w:val="ListParagraph"/>
        <w:autoSpaceDE w:val="0"/>
        <w:autoSpaceDN w:val="0"/>
        <w:spacing w:after="0" w:line="360" w:lineRule="auto"/>
        <w:jc w:val="both"/>
        <w:rPr>
          <w:rFonts w:ascii="Arial" w:hAnsi="Arial" w:cs="Arial"/>
          <w:b/>
          <w:bCs/>
          <w:color w:val="000000" w:themeColor="text1"/>
          <w:sz w:val="24"/>
          <w:szCs w:val="24"/>
        </w:rPr>
      </w:pPr>
    </w:p>
    <w:p w:rsidR="009B5C74" w:rsidRDefault="009B5C74" w:rsidP="009B5C74">
      <w:pPr>
        <w:pStyle w:val="ListParagraph"/>
        <w:numPr>
          <w:ilvl w:val="0"/>
          <w:numId w:val="38"/>
        </w:numPr>
        <w:autoSpaceDE w:val="0"/>
        <w:autoSpaceDN w:val="0"/>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Diabetes Melitus </w:t>
      </w:r>
    </w:p>
    <w:p w:rsidR="009B5C74" w:rsidRPr="00206B27" w:rsidRDefault="009B5C74" w:rsidP="009B5C74">
      <w:pPr>
        <w:pStyle w:val="ListParagraph"/>
        <w:autoSpaceDE w:val="0"/>
        <w:autoSpaceDN w:val="0"/>
        <w:spacing w:after="0" w:line="360" w:lineRule="auto"/>
        <w:ind w:left="709" w:firstLine="709"/>
        <w:jc w:val="both"/>
        <w:rPr>
          <w:rFonts w:ascii="Arial" w:hAnsi="Arial" w:cs="Arial"/>
          <w:color w:val="000000" w:themeColor="text1"/>
          <w:sz w:val="24"/>
          <w:szCs w:val="24"/>
        </w:rPr>
      </w:pPr>
      <w:r>
        <w:rPr>
          <w:rFonts w:ascii="Arial" w:hAnsi="Arial" w:cs="Arial"/>
          <w:b/>
          <w:bCs/>
          <w:color w:val="000000" w:themeColor="text1"/>
          <w:sz w:val="24"/>
          <w:szCs w:val="24"/>
        </w:rPr>
        <w:t xml:space="preserve">  </w:t>
      </w:r>
      <w:proofErr w:type="gramStart"/>
      <w:r w:rsidRPr="00206B27">
        <w:rPr>
          <w:rFonts w:ascii="Arial" w:hAnsi="Arial" w:cs="Arial"/>
          <w:color w:val="000000" w:themeColor="text1"/>
          <w:sz w:val="24"/>
          <w:szCs w:val="24"/>
        </w:rPr>
        <w:t>Diabetes Melitus adalah suatu kelompok penyakit metabolic dengan karakteristik hiperglikemia yang terjadi karna kelainan sekresi insulin atau kedua-duanya.</w:t>
      </w:r>
      <w:proofErr w:type="gramEnd"/>
      <w:r w:rsidRPr="00206B27">
        <w:rPr>
          <w:rFonts w:ascii="Arial" w:hAnsi="Arial" w:cs="Arial"/>
          <w:color w:val="000000" w:themeColor="text1"/>
          <w:sz w:val="24"/>
          <w:szCs w:val="24"/>
        </w:rPr>
        <w:t xml:space="preserve"> Adapaun arti Diabetes Melitus (DM) adalah gangguan kesehatan yang berupa kumpulan gejala yang disebabkan oleh peningkatan </w:t>
      </w:r>
      <w:proofErr w:type="gramStart"/>
      <w:r w:rsidRPr="00206B27">
        <w:rPr>
          <w:rFonts w:ascii="Arial" w:hAnsi="Arial" w:cs="Arial"/>
          <w:color w:val="000000" w:themeColor="text1"/>
          <w:sz w:val="24"/>
          <w:szCs w:val="24"/>
        </w:rPr>
        <w:t>kadar</w:t>
      </w:r>
      <w:proofErr w:type="gramEnd"/>
      <w:r w:rsidRPr="00206B27">
        <w:rPr>
          <w:rFonts w:ascii="Arial" w:hAnsi="Arial" w:cs="Arial"/>
          <w:color w:val="000000" w:themeColor="text1"/>
          <w:sz w:val="24"/>
          <w:szCs w:val="24"/>
        </w:rPr>
        <w:t xml:space="preserve"> gula (glukosa) darah akibat kekurangan ataupun resistensi insulin. </w:t>
      </w:r>
    </w:p>
    <w:p w:rsidR="009B5C74" w:rsidRPr="00206B27" w:rsidRDefault="009B5C74" w:rsidP="009B5C74">
      <w:pPr>
        <w:pStyle w:val="ListParagraph"/>
        <w:autoSpaceDE w:val="0"/>
        <w:autoSpaceDN w:val="0"/>
        <w:spacing w:after="0" w:line="360" w:lineRule="auto"/>
        <w:ind w:left="709" w:firstLine="709"/>
        <w:jc w:val="both"/>
        <w:rPr>
          <w:rFonts w:ascii="Arial" w:hAnsi="Arial" w:cs="Arial"/>
          <w:color w:val="000000" w:themeColor="text1"/>
          <w:sz w:val="24"/>
          <w:szCs w:val="24"/>
        </w:rPr>
      </w:pPr>
      <w:proofErr w:type="gramStart"/>
      <w:r w:rsidRPr="00206B27">
        <w:rPr>
          <w:rFonts w:ascii="Arial" w:hAnsi="Arial" w:cs="Arial"/>
          <w:color w:val="000000" w:themeColor="text1"/>
          <w:sz w:val="24"/>
          <w:szCs w:val="24"/>
        </w:rPr>
        <w:t>Adapaun berbagai factor risiko terjadinya diabetes mellitus antara lain adalah stress, merokok, obesitas, umur, riwayat keluarga dan diet (kebiasaan makan gula dan dyslipidemia).</w:t>
      </w:r>
      <w:proofErr w:type="gramEnd"/>
      <w:r w:rsidRPr="00206B27">
        <w:rPr>
          <w:rFonts w:ascii="Arial" w:hAnsi="Arial" w:cs="Arial"/>
          <w:color w:val="000000" w:themeColor="text1"/>
          <w:sz w:val="24"/>
          <w:szCs w:val="24"/>
        </w:rPr>
        <w:t xml:space="preserve"> </w:t>
      </w:r>
    </w:p>
    <w:p w:rsidR="009B5C74" w:rsidRPr="00206B27" w:rsidRDefault="009B5C74" w:rsidP="00035F49">
      <w:pPr>
        <w:autoSpaceDE w:val="0"/>
        <w:autoSpaceDN w:val="0"/>
        <w:spacing w:after="0" w:line="360" w:lineRule="auto"/>
        <w:rPr>
          <w:rFonts w:ascii="Arial" w:hAnsi="Arial" w:cs="Arial"/>
          <w:b/>
          <w:color w:val="000000" w:themeColor="text1"/>
          <w:sz w:val="24"/>
          <w:szCs w:val="24"/>
        </w:rPr>
      </w:pPr>
    </w:p>
    <w:p w:rsidR="009B5C74" w:rsidRPr="00206B27" w:rsidRDefault="009B5C74" w:rsidP="009B5C74">
      <w:pPr>
        <w:pStyle w:val="ListParagraph"/>
        <w:autoSpaceDE w:val="0"/>
        <w:autoSpaceDN w:val="0"/>
        <w:spacing w:after="0" w:line="360" w:lineRule="auto"/>
        <w:ind w:left="-142" w:firstLine="709"/>
        <w:jc w:val="center"/>
        <w:rPr>
          <w:rFonts w:ascii="Arial" w:hAnsi="Arial" w:cs="Arial"/>
          <w:color w:val="000000" w:themeColor="text1"/>
          <w:sz w:val="24"/>
          <w:szCs w:val="24"/>
        </w:rPr>
      </w:pPr>
      <w:r w:rsidRPr="00206B27">
        <w:rPr>
          <w:rFonts w:ascii="Arial" w:hAnsi="Arial" w:cs="Arial"/>
          <w:noProof/>
          <w:sz w:val="24"/>
          <w:szCs w:val="24"/>
        </w:rPr>
        <w:drawing>
          <wp:inline distT="0" distB="0" distL="0" distR="0" wp14:anchorId="0A016192" wp14:editId="7208DB2E">
            <wp:extent cx="4572000" cy="2743200"/>
            <wp:effectExtent l="0" t="0" r="19050" b="190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35F49" w:rsidRPr="00035F49" w:rsidRDefault="00035F49" w:rsidP="00035F49">
      <w:pPr>
        <w:pStyle w:val="Caption"/>
        <w:jc w:val="center"/>
        <w:rPr>
          <w:rFonts w:ascii="Arial" w:hAnsi="Arial" w:cs="Arial"/>
          <w:i/>
          <w:color w:val="000000" w:themeColor="text1"/>
          <w:sz w:val="24"/>
          <w:szCs w:val="24"/>
        </w:rPr>
      </w:pPr>
      <w:bookmarkStart w:id="60" w:name="_Toc115688284"/>
      <w:proofErr w:type="gramStart"/>
      <w:r w:rsidRPr="00035F49">
        <w:rPr>
          <w:rFonts w:ascii="Arial" w:hAnsi="Arial" w:cs="Arial"/>
          <w:color w:val="000000" w:themeColor="text1"/>
          <w:sz w:val="24"/>
          <w:szCs w:val="24"/>
        </w:rPr>
        <w:t>Gambar 6.</w:t>
      </w:r>
      <w:proofErr w:type="gramEnd"/>
      <w:r w:rsidRPr="00035F49">
        <w:rPr>
          <w:rFonts w:ascii="Arial" w:hAnsi="Arial" w:cs="Arial"/>
          <w:color w:val="000000" w:themeColor="text1"/>
          <w:sz w:val="24"/>
          <w:szCs w:val="24"/>
        </w:rPr>
        <w:t xml:space="preserve"> </w:t>
      </w:r>
      <w:r w:rsidRPr="00035F49">
        <w:rPr>
          <w:rFonts w:ascii="Arial" w:hAnsi="Arial" w:cs="Arial"/>
          <w:color w:val="000000" w:themeColor="text1"/>
          <w:sz w:val="24"/>
          <w:szCs w:val="24"/>
        </w:rPr>
        <w:fldChar w:fldCharType="begin"/>
      </w:r>
      <w:r w:rsidRPr="00035F49">
        <w:rPr>
          <w:rFonts w:ascii="Arial" w:hAnsi="Arial" w:cs="Arial"/>
          <w:color w:val="000000" w:themeColor="text1"/>
          <w:sz w:val="24"/>
          <w:szCs w:val="24"/>
        </w:rPr>
        <w:instrText xml:space="preserve"> SEQ Gambar_6. \* ARABIC </w:instrText>
      </w:r>
      <w:r w:rsidRPr="00035F49">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12</w:t>
      </w:r>
      <w:r w:rsidRPr="00035F49">
        <w:rPr>
          <w:rFonts w:ascii="Arial" w:hAnsi="Arial" w:cs="Arial"/>
          <w:color w:val="000000" w:themeColor="text1"/>
          <w:sz w:val="24"/>
          <w:szCs w:val="24"/>
        </w:rPr>
        <w:fldChar w:fldCharType="end"/>
      </w:r>
      <w:r w:rsidRPr="00035F49">
        <w:rPr>
          <w:rFonts w:ascii="Arial" w:hAnsi="Arial" w:cs="Arial"/>
          <w:color w:val="000000" w:themeColor="text1"/>
          <w:sz w:val="24"/>
          <w:szCs w:val="24"/>
        </w:rPr>
        <w:t xml:space="preserve">. </w:t>
      </w:r>
      <w:r>
        <w:rPr>
          <w:rFonts w:ascii="Arial" w:hAnsi="Arial" w:cs="Arial"/>
          <w:color w:val="000000" w:themeColor="text1"/>
          <w:sz w:val="24"/>
          <w:szCs w:val="24"/>
        </w:rPr>
        <w:t xml:space="preserve">Gambaran Kasus Diabetes Melitus </w:t>
      </w:r>
      <w:r w:rsidRPr="00035F49">
        <w:rPr>
          <w:rFonts w:ascii="Arial" w:hAnsi="Arial" w:cs="Arial"/>
          <w:color w:val="000000" w:themeColor="text1"/>
          <w:sz w:val="24"/>
          <w:szCs w:val="24"/>
        </w:rPr>
        <w:t>Tahun 201</w:t>
      </w:r>
      <w:r w:rsidRPr="00035F49">
        <w:rPr>
          <w:rFonts w:ascii="Arial" w:hAnsi="Arial" w:cs="Arial"/>
          <w:color w:val="000000" w:themeColor="text1"/>
          <w:sz w:val="24"/>
          <w:szCs w:val="24"/>
          <w:lang w:val="en-AU"/>
        </w:rPr>
        <w:t>8</w:t>
      </w:r>
      <w:r w:rsidRPr="00035F49">
        <w:rPr>
          <w:rFonts w:ascii="Arial" w:hAnsi="Arial" w:cs="Arial"/>
          <w:color w:val="000000" w:themeColor="text1"/>
          <w:sz w:val="24"/>
          <w:szCs w:val="24"/>
        </w:rPr>
        <w:t>-2021</w:t>
      </w:r>
      <w:bookmarkEnd w:id="60"/>
    </w:p>
    <w:p w:rsidR="009B5C74" w:rsidRPr="00206B27" w:rsidRDefault="009B5C74" w:rsidP="00E95F42">
      <w:pPr>
        <w:pStyle w:val="ListParagraph"/>
        <w:autoSpaceDE w:val="0"/>
        <w:autoSpaceDN w:val="0"/>
        <w:spacing w:after="0" w:line="360" w:lineRule="auto"/>
        <w:ind w:left="0" w:firstLine="567"/>
        <w:jc w:val="center"/>
        <w:rPr>
          <w:rFonts w:ascii="Arial" w:hAnsi="Arial" w:cs="Arial"/>
          <w:i/>
          <w:color w:val="000000" w:themeColor="text1"/>
          <w:sz w:val="24"/>
          <w:szCs w:val="24"/>
        </w:rPr>
      </w:pPr>
      <w:proofErr w:type="gramStart"/>
      <w:r w:rsidRPr="00206B27">
        <w:rPr>
          <w:rFonts w:ascii="Arial" w:hAnsi="Arial" w:cs="Arial"/>
          <w:i/>
          <w:color w:val="000000" w:themeColor="text1"/>
          <w:sz w:val="24"/>
          <w:szCs w:val="24"/>
        </w:rPr>
        <w:t>Sumber :</w:t>
      </w:r>
      <w:proofErr w:type="gramEnd"/>
      <w:r w:rsidRPr="00206B27">
        <w:rPr>
          <w:rFonts w:ascii="Arial" w:hAnsi="Arial" w:cs="Arial"/>
          <w:i/>
          <w:color w:val="000000" w:themeColor="text1"/>
          <w:sz w:val="24"/>
          <w:szCs w:val="24"/>
        </w:rPr>
        <w:t xml:space="preserve"> Juknis Profil 2018-2021</w:t>
      </w:r>
    </w:p>
    <w:p w:rsidR="009B5C74" w:rsidRPr="00206B27" w:rsidRDefault="009B5C74" w:rsidP="009B5C74">
      <w:pPr>
        <w:pStyle w:val="ListParagraph"/>
        <w:autoSpaceDE w:val="0"/>
        <w:autoSpaceDN w:val="0"/>
        <w:spacing w:after="0" w:line="360" w:lineRule="auto"/>
        <w:ind w:left="0" w:firstLine="567"/>
        <w:jc w:val="both"/>
        <w:rPr>
          <w:rFonts w:ascii="Arial" w:hAnsi="Arial" w:cs="Arial"/>
          <w:color w:val="000000" w:themeColor="text1"/>
          <w:sz w:val="24"/>
          <w:szCs w:val="24"/>
        </w:rPr>
      </w:pPr>
    </w:p>
    <w:p w:rsidR="009B5C74" w:rsidRDefault="009B5C74" w:rsidP="009B5C74">
      <w:pPr>
        <w:pStyle w:val="ListParagraph"/>
        <w:autoSpaceDE w:val="0"/>
        <w:autoSpaceDN w:val="0"/>
        <w:spacing w:after="0" w:line="360" w:lineRule="auto"/>
        <w:ind w:left="709" w:firstLine="567"/>
        <w:jc w:val="both"/>
        <w:rPr>
          <w:rFonts w:ascii="Arial" w:hAnsi="Arial" w:cs="Arial"/>
          <w:color w:val="000000" w:themeColor="text1"/>
          <w:sz w:val="24"/>
          <w:szCs w:val="24"/>
        </w:rPr>
      </w:pPr>
      <w:r w:rsidRPr="00206B27">
        <w:rPr>
          <w:rFonts w:ascii="Arial" w:hAnsi="Arial" w:cs="Arial"/>
          <w:color w:val="000000" w:themeColor="text1"/>
          <w:sz w:val="24"/>
          <w:szCs w:val="24"/>
        </w:rPr>
        <w:t xml:space="preserve">Dari diagram kasus diabetes mellitus yang terjad pada 3 tahun terakhir mengalami penurunan dari tahun ke tahun. tahun 2018 terdapat 1742 kkasus diabetes mellitus lalu terjadin penurunan pada tahun 2019 menjadi 1646 kasus diabetes mellitus di Kelurahan Beji dan Beji Timur. </w:t>
      </w:r>
      <w:proofErr w:type="gramStart"/>
      <w:r w:rsidRPr="00206B27">
        <w:rPr>
          <w:rFonts w:ascii="Arial" w:hAnsi="Arial" w:cs="Arial"/>
          <w:color w:val="000000" w:themeColor="text1"/>
          <w:sz w:val="24"/>
          <w:szCs w:val="24"/>
        </w:rPr>
        <w:t>Pada tahun 2020 yaitu hanya sebanyak 231 kasus diabetes mellitus ditangani.</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Kemudian pada tahun 2021 terjadi peningkatan yaitu sebanyak 238 kasus, adanya pandemic covid19 masyarakat terbatas melakukan pemeriksaan diabetes mellitus di Puskesmas.</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Pelacakan kasus DM terhambat dan beberapa waktu tidak berjalan, hal ini mempengaruhi jumlah yang diketahui pada kasus diabetes mellitus.</w:t>
      </w:r>
      <w:proofErr w:type="gramEnd"/>
      <w:r w:rsidRPr="00206B27">
        <w:rPr>
          <w:rFonts w:ascii="Arial" w:hAnsi="Arial" w:cs="Arial"/>
          <w:color w:val="000000" w:themeColor="text1"/>
          <w:sz w:val="24"/>
          <w:szCs w:val="24"/>
        </w:rPr>
        <w:t xml:space="preserve"> </w:t>
      </w:r>
    </w:p>
    <w:p w:rsidR="009B5C74" w:rsidRDefault="009B5C74" w:rsidP="00E95F42">
      <w:pPr>
        <w:autoSpaceDE w:val="0"/>
        <w:autoSpaceDN w:val="0"/>
        <w:spacing w:after="0" w:line="360" w:lineRule="auto"/>
        <w:jc w:val="both"/>
        <w:rPr>
          <w:rFonts w:ascii="Arial" w:hAnsi="Arial" w:cs="Arial"/>
          <w:color w:val="000000" w:themeColor="text1"/>
          <w:sz w:val="24"/>
          <w:szCs w:val="24"/>
        </w:rPr>
      </w:pPr>
    </w:p>
    <w:p w:rsidR="005C5CE4" w:rsidRPr="00E95F42" w:rsidRDefault="005C5CE4" w:rsidP="00E95F42">
      <w:pPr>
        <w:autoSpaceDE w:val="0"/>
        <w:autoSpaceDN w:val="0"/>
        <w:spacing w:after="0" w:line="360" w:lineRule="auto"/>
        <w:jc w:val="both"/>
        <w:rPr>
          <w:rFonts w:ascii="Arial" w:hAnsi="Arial" w:cs="Arial"/>
          <w:color w:val="000000" w:themeColor="text1"/>
          <w:sz w:val="24"/>
          <w:szCs w:val="24"/>
        </w:rPr>
      </w:pPr>
    </w:p>
    <w:p w:rsidR="009B5C74" w:rsidRDefault="009B5C74" w:rsidP="009B5C74">
      <w:pPr>
        <w:pStyle w:val="ListParagraph"/>
        <w:numPr>
          <w:ilvl w:val="0"/>
          <w:numId w:val="38"/>
        </w:numPr>
        <w:autoSpaceDE w:val="0"/>
        <w:autoSpaceDN w:val="0"/>
        <w:spacing w:after="0" w:line="360" w:lineRule="auto"/>
        <w:ind w:left="993"/>
        <w:jc w:val="both"/>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Deteksi Kanker Leher Rahim dan Payudara </w:t>
      </w:r>
    </w:p>
    <w:p w:rsidR="009B5C74" w:rsidRPr="00206B27" w:rsidRDefault="009B5C74" w:rsidP="009B5C74">
      <w:pPr>
        <w:pStyle w:val="ListParagraph"/>
        <w:autoSpaceDE w:val="0"/>
        <w:autoSpaceDN w:val="0"/>
        <w:spacing w:after="0" w:line="360" w:lineRule="auto"/>
        <w:ind w:left="709" w:firstLine="862"/>
        <w:jc w:val="both"/>
        <w:rPr>
          <w:rFonts w:ascii="Arial" w:hAnsi="Arial" w:cs="Arial"/>
          <w:color w:val="000000" w:themeColor="text1"/>
          <w:sz w:val="24"/>
          <w:szCs w:val="24"/>
        </w:rPr>
      </w:pPr>
      <w:r>
        <w:rPr>
          <w:rFonts w:ascii="Arial" w:hAnsi="Arial" w:cs="Arial"/>
          <w:b/>
          <w:bCs/>
          <w:color w:val="000000" w:themeColor="text1"/>
          <w:sz w:val="24"/>
          <w:szCs w:val="24"/>
        </w:rPr>
        <w:t xml:space="preserve">  </w:t>
      </w:r>
      <w:proofErr w:type="gramStart"/>
      <w:r w:rsidRPr="00206B27">
        <w:rPr>
          <w:rFonts w:ascii="Arial" w:hAnsi="Arial" w:cs="Arial"/>
          <w:color w:val="000000" w:themeColor="text1"/>
          <w:sz w:val="24"/>
          <w:szCs w:val="24"/>
        </w:rPr>
        <w:t>Kanker leher rahim dan kanker payudara merupakan dua jenis kanker tertinggi yang mengancam perempuan di Indonesia.</w:t>
      </w:r>
      <w:proofErr w:type="gramEnd"/>
      <w:r w:rsidRPr="00206B27">
        <w:rPr>
          <w:rFonts w:ascii="Arial" w:hAnsi="Arial" w:cs="Arial"/>
          <w:color w:val="000000" w:themeColor="text1"/>
          <w:sz w:val="24"/>
          <w:szCs w:val="24"/>
        </w:rPr>
        <w:t xml:space="preserve"> Kanker Leher Rahim atau Kanker Serviks adalah sejenis kanker yang 99,7% disebabkan oleh </w:t>
      </w:r>
      <w:r w:rsidRPr="00206B27">
        <w:rPr>
          <w:rFonts w:ascii="Arial" w:hAnsi="Arial" w:cs="Arial"/>
          <w:i/>
          <w:color w:val="000000" w:themeColor="text1"/>
          <w:sz w:val="24"/>
          <w:szCs w:val="24"/>
        </w:rPr>
        <w:t>Human Papiloma Virus</w:t>
      </w:r>
      <w:r w:rsidRPr="00206B27">
        <w:rPr>
          <w:rFonts w:ascii="Arial" w:hAnsi="Arial" w:cs="Arial"/>
          <w:color w:val="000000" w:themeColor="text1"/>
          <w:sz w:val="24"/>
          <w:szCs w:val="24"/>
        </w:rPr>
        <w:t xml:space="preserve"> (HPV) onkogenik, yang menyerang leher rahim. Di Indonesia hanya 5% yang melakukan penapisan kanker leher rahim, sehingga 76.6% pasien ketika sudah memasuki stadium lanjut (IIIB keatas) baru melakukan penapisan. Penapisan dapat dilakukan dengan melakukan test </w:t>
      </w:r>
      <w:proofErr w:type="gramStart"/>
      <w:r w:rsidRPr="00206B27">
        <w:rPr>
          <w:rFonts w:ascii="Arial" w:hAnsi="Arial" w:cs="Arial"/>
          <w:i/>
          <w:color w:val="000000" w:themeColor="text1"/>
          <w:sz w:val="24"/>
          <w:szCs w:val="24"/>
        </w:rPr>
        <w:t>pap</w:t>
      </w:r>
      <w:proofErr w:type="gramEnd"/>
      <w:r w:rsidRPr="00206B27">
        <w:rPr>
          <w:rFonts w:ascii="Arial" w:hAnsi="Arial" w:cs="Arial"/>
          <w:i/>
          <w:color w:val="000000" w:themeColor="text1"/>
          <w:sz w:val="24"/>
          <w:szCs w:val="24"/>
        </w:rPr>
        <w:t xml:space="preserve"> smear</w:t>
      </w:r>
      <w:r w:rsidRPr="00206B27">
        <w:rPr>
          <w:rFonts w:ascii="Arial" w:hAnsi="Arial" w:cs="Arial"/>
          <w:color w:val="000000" w:themeColor="text1"/>
          <w:sz w:val="24"/>
          <w:szCs w:val="24"/>
        </w:rPr>
        <w:t xml:space="preserve"> dan juga Inspeksi </w:t>
      </w:r>
      <w:r w:rsidRPr="00206B27">
        <w:rPr>
          <w:rFonts w:ascii="Arial" w:hAnsi="Arial" w:cs="Arial"/>
          <w:i/>
          <w:color w:val="000000" w:themeColor="text1"/>
          <w:sz w:val="24"/>
          <w:szCs w:val="24"/>
        </w:rPr>
        <w:t>Visual Asam Asetat</w:t>
      </w:r>
      <w:r w:rsidRPr="00206B27">
        <w:rPr>
          <w:rFonts w:ascii="Arial" w:hAnsi="Arial" w:cs="Arial"/>
          <w:color w:val="000000" w:themeColor="text1"/>
          <w:sz w:val="24"/>
          <w:szCs w:val="24"/>
        </w:rPr>
        <w:t xml:space="preserve"> </w:t>
      </w:r>
      <w:r w:rsidRPr="00206B27">
        <w:rPr>
          <w:rFonts w:ascii="Arial" w:hAnsi="Arial" w:cs="Arial"/>
          <w:i/>
          <w:color w:val="000000" w:themeColor="text1"/>
          <w:sz w:val="24"/>
          <w:szCs w:val="24"/>
        </w:rPr>
        <w:t>(IVA).</w:t>
      </w:r>
    </w:p>
    <w:p w:rsidR="009B5C74" w:rsidRPr="00206B27" w:rsidRDefault="009B5C74" w:rsidP="009B5C74">
      <w:pPr>
        <w:pStyle w:val="ListParagraph"/>
        <w:tabs>
          <w:tab w:val="left" w:pos="709"/>
        </w:tabs>
        <w:autoSpaceDE w:val="0"/>
        <w:autoSpaceDN w:val="0"/>
        <w:spacing w:after="0" w:line="360" w:lineRule="auto"/>
        <w:ind w:left="709" w:firstLine="862"/>
        <w:jc w:val="both"/>
        <w:rPr>
          <w:rFonts w:ascii="Arial" w:hAnsi="Arial" w:cs="Arial"/>
          <w:color w:val="000000" w:themeColor="text1"/>
          <w:sz w:val="24"/>
          <w:szCs w:val="24"/>
        </w:rPr>
      </w:pPr>
      <w:proofErr w:type="gramStart"/>
      <w:r w:rsidRPr="00206B27">
        <w:rPr>
          <w:rFonts w:ascii="Arial" w:hAnsi="Arial" w:cs="Arial"/>
          <w:color w:val="000000" w:themeColor="text1"/>
          <w:sz w:val="24"/>
          <w:szCs w:val="24"/>
        </w:rPr>
        <w:t>Kanker Payudara adalah kanker pada jaringan payudara.</w:t>
      </w:r>
      <w:proofErr w:type="gramEnd"/>
      <w:r w:rsidRPr="00206B27">
        <w:rPr>
          <w:rFonts w:ascii="Arial" w:hAnsi="Arial" w:cs="Arial"/>
          <w:color w:val="000000" w:themeColor="text1"/>
          <w:sz w:val="24"/>
          <w:szCs w:val="24"/>
        </w:rPr>
        <w:t xml:space="preserve"> </w:t>
      </w:r>
      <w:proofErr w:type="gramStart"/>
      <w:r w:rsidRPr="00206B27">
        <w:rPr>
          <w:rFonts w:ascii="Arial" w:hAnsi="Arial" w:cs="Arial"/>
          <w:color w:val="000000" w:themeColor="text1"/>
          <w:sz w:val="24"/>
          <w:szCs w:val="24"/>
        </w:rPr>
        <w:t>kanker</w:t>
      </w:r>
      <w:proofErr w:type="gramEnd"/>
      <w:r w:rsidRPr="00206B27">
        <w:rPr>
          <w:rFonts w:ascii="Arial" w:hAnsi="Arial" w:cs="Arial"/>
          <w:color w:val="000000" w:themeColor="text1"/>
          <w:sz w:val="24"/>
          <w:szCs w:val="24"/>
        </w:rPr>
        <w:t xml:space="preserve"> ini umumnya diserita oleh perempuan, akan tetapi kaum laki-laki juga dapat terserang kanker payudara walaupun kemungkinan lebih kecil. </w:t>
      </w:r>
      <w:proofErr w:type="gramStart"/>
      <w:r w:rsidRPr="00206B27">
        <w:rPr>
          <w:rFonts w:ascii="Arial" w:hAnsi="Arial" w:cs="Arial"/>
          <w:color w:val="000000" w:themeColor="text1"/>
          <w:sz w:val="24"/>
          <w:szCs w:val="24"/>
        </w:rPr>
        <w:t xml:space="preserve">Skrining kanker payudara di Puskesmas Penyelenggara Deteksi Dini dilakukan dengan </w:t>
      </w:r>
      <w:r w:rsidRPr="00206B27">
        <w:rPr>
          <w:rFonts w:ascii="Arial" w:hAnsi="Arial" w:cs="Arial"/>
          <w:i/>
          <w:color w:val="000000" w:themeColor="text1"/>
          <w:sz w:val="24"/>
          <w:szCs w:val="24"/>
        </w:rPr>
        <w:t>Clinical Breast Examination (CBE</w:t>
      </w:r>
      <w:r w:rsidRPr="00206B27">
        <w:rPr>
          <w:rFonts w:ascii="Arial" w:hAnsi="Arial" w:cs="Arial"/>
          <w:color w:val="000000" w:themeColor="text1"/>
          <w:sz w:val="24"/>
          <w:szCs w:val="24"/>
        </w:rPr>
        <w:t>).</w:t>
      </w:r>
      <w:proofErr w:type="gramEnd"/>
      <w:r w:rsidRPr="00206B27">
        <w:rPr>
          <w:rFonts w:ascii="Arial" w:hAnsi="Arial" w:cs="Arial"/>
          <w:color w:val="000000" w:themeColor="text1"/>
          <w:sz w:val="24"/>
          <w:szCs w:val="24"/>
        </w:rPr>
        <w:t xml:space="preserve">   </w:t>
      </w:r>
    </w:p>
    <w:p w:rsidR="009B5C74" w:rsidRPr="00206B27" w:rsidRDefault="009B5C74" w:rsidP="009B5C74">
      <w:pPr>
        <w:pStyle w:val="ListParagraph"/>
        <w:autoSpaceDE w:val="0"/>
        <w:autoSpaceDN w:val="0"/>
        <w:spacing w:after="0" w:line="360" w:lineRule="auto"/>
        <w:ind w:left="709" w:firstLine="862"/>
        <w:jc w:val="both"/>
        <w:rPr>
          <w:rFonts w:ascii="Arial" w:hAnsi="Arial" w:cs="Arial"/>
          <w:color w:val="000000" w:themeColor="text1"/>
          <w:sz w:val="24"/>
          <w:szCs w:val="24"/>
        </w:rPr>
      </w:pPr>
      <w:proofErr w:type="gramStart"/>
      <w:r w:rsidRPr="00206B27">
        <w:rPr>
          <w:rFonts w:ascii="Arial" w:hAnsi="Arial" w:cs="Arial"/>
          <w:color w:val="000000" w:themeColor="text1"/>
          <w:sz w:val="24"/>
          <w:szCs w:val="24"/>
        </w:rPr>
        <w:t>Pada tahun 2018 terdapat 28 orang yang melakukan pemeriksaan kanker leher Rahim dan payudara dan dinyatakan 0 kasus.</w:t>
      </w:r>
      <w:proofErr w:type="gramEnd"/>
      <w:r w:rsidRPr="00206B27">
        <w:rPr>
          <w:rFonts w:ascii="Arial" w:hAnsi="Arial" w:cs="Arial"/>
          <w:color w:val="000000" w:themeColor="text1"/>
          <w:sz w:val="24"/>
          <w:szCs w:val="24"/>
        </w:rPr>
        <w:t xml:space="preserve"> Pada tahun 2019 terdapat 57 yang melakukan pemeriksaan kanker leher Rahim dan payudara dan dinyatakan 0 kasus di Kelurahan Beji dan Beji Timur.pada tahun 2020 terdapat 35 orang yang melakukan pemriksaan kanker leher Rahim dan 0 kasus di Kelurahan Beji Timur. Kemudian pada tahun 2021 yang melakukan pemeriksaan kanker Rahim sebanyak 91 orang dan 0 kasus positif kanker Rahim di Kelurahan Beji Timur. Pemeriksaan kanker leher Rahim </w:t>
      </w:r>
      <w:proofErr w:type="gramStart"/>
      <w:r w:rsidRPr="00206B27">
        <w:rPr>
          <w:rFonts w:ascii="Arial" w:hAnsi="Arial" w:cs="Arial"/>
          <w:color w:val="000000" w:themeColor="text1"/>
          <w:sz w:val="24"/>
          <w:szCs w:val="24"/>
        </w:rPr>
        <w:t>akan</w:t>
      </w:r>
      <w:proofErr w:type="gramEnd"/>
      <w:r w:rsidRPr="00206B27">
        <w:rPr>
          <w:rFonts w:ascii="Arial" w:hAnsi="Arial" w:cs="Arial"/>
          <w:color w:val="000000" w:themeColor="text1"/>
          <w:sz w:val="24"/>
          <w:szCs w:val="24"/>
        </w:rPr>
        <w:t xml:space="preserve"> terus menerus dilakukan guna mencegah terjadinya kanker serviks dan kanker payudara khususnya di Kelurahan Beji Timur. </w:t>
      </w:r>
    </w:p>
    <w:p w:rsidR="009B5C74" w:rsidRDefault="009B5C74" w:rsidP="009B5C74">
      <w:pPr>
        <w:pStyle w:val="ListParagraph"/>
        <w:autoSpaceDE w:val="0"/>
        <w:autoSpaceDN w:val="0"/>
        <w:spacing w:after="0" w:line="360" w:lineRule="auto"/>
        <w:ind w:left="993"/>
        <w:jc w:val="both"/>
        <w:rPr>
          <w:rFonts w:ascii="Arial" w:hAnsi="Arial" w:cs="Arial"/>
          <w:b/>
          <w:bCs/>
          <w:color w:val="000000" w:themeColor="text1"/>
          <w:sz w:val="24"/>
          <w:szCs w:val="24"/>
        </w:rPr>
      </w:pPr>
    </w:p>
    <w:p w:rsidR="009B5C74" w:rsidRPr="009B5C74" w:rsidRDefault="009B5C74" w:rsidP="009B5C74">
      <w:pPr>
        <w:pStyle w:val="ListParagraph"/>
        <w:numPr>
          <w:ilvl w:val="0"/>
          <w:numId w:val="38"/>
        </w:numPr>
        <w:autoSpaceDE w:val="0"/>
        <w:autoSpaceDN w:val="0"/>
        <w:spacing w:after="0" w:line="360" w:lineRule="auto"/>
        <w:ind w:left="993"/>
        <w:jc w:val="both"/>
        <w:rPr>
          <w:rFonts w:ascii="Arial" w:hAnsi="Arial" w:cs="Arial"/>
          <w:bCs/>
          <w:color w:val="000000" w:themeColor="text1"/>
          <w:sz w:val="24"/>
          <w:szCs w:val="24"/>
        </w:rPr>
      </w:pPr>
      <w:r>
        <w:rPr>
          <w:rFonts w:ascii="Arial" w:hAnsi="Arial" w:cs="Arial"/>
          <w:b/>
          <w:bCs/>
          <w:color w:val="000000" w:themeColor="text1"/>
          <w:sz w:val="24"/>
          <w:szCs w:val="24"/>
        </w:rPr>
        <w:t xml:space="preserve">Orang dengan Gangguan Jiwa (ODGJ) Berat </w:t>
      </w:r>
    </w:p>
    <w:p w:rsidR="00A80301" w:rsidRDefault="009B5C74" w:rsidP="009B5C74">
      <w:pPr>
        <w:pStyle w:val="ListParagraph"/>
        <w:autoSpaceDE w:val="0"/>
        <w:autoSpaceDN w:val="0"/>
        <w:spacing w:after="0" w:line="360" w:lineRule="auto"/>
        <w:ind w:left="709"/>
        <w:jc w:val="both"/>
        <w:rPr>
          <w:rFonts w:ascii="Arial" w:hAnsi="Arial" w:cs="Arial"/>
          <w:sz w:val="24"/>
          <w:szCs w:val="24"/>
        </w:rPr>
      </w:pPr>
      <w:r w:rsidRPr="00A80301">
        <w:rPr>
          <w:rFonts w:ascii="Arial" w:hAnsi="Arial" w:cs="Arial"/>
          <w:b/>
          <w:bCs/>
          <w:color w:val="000000" w:themeColor="text1"/>
          <w:sz w:val="24"/>
          <w:szCs w:val="24"/>
        </w:rPr>
        <w:t xml:space="preserve"> </w:t>
      </w:r>
      <w:r w:rsidR="00A80301">
        <w:rPr>
          <w:rFonts w:ascii="Arial" w:hAnsi="Arial" w:cs="Arial"/>
          <w:b/>
          <w:bCs/>
          <w:color w:val="000000" w:themeColor="text1"/>
          <w:sz w:val="24"/>
          <w:szCs w:val="24"/>
        </w:rPr>
        <w:tab/>
      </w:r>
      <w:proofErr w:type="gramStart"/>
      <w:r w:rsidRPr="00A80301">
        <w:rPr>
          <w:rFonts w:ascii="Arial" w:hAnsi="Arial" w:cs="Arial"/>
          <w:sz w:val="24"/>
          <w:szCs w:val="24"/>
        </w:rPr>
        <w:t>Orang Dengan Gangguan Jiwa (ODGJ) adalah orang yang mengalami gangguan dalam pikiran, perilaku, dan perasaan yang termanifestasi dalam bentuk sekumpulan gejala dan atau perubahan perilaku yang bermakna, serta dapat menimbulkan penderitaan dan hambatan dalam menjalankan fungsi sebagai manusia.</w:t>
      </w:r>
      <w:proofErr w:type="gramEnd"/>
      <w:r w:rsidRPr="00A80301">
        <w:rPr>
          <w:rFonts w:ascii="Arial" w:hAnsi="Arial" w:cs="Arial"/>
          <w:sz w:val="24"/>
          <w:szCs w:val="24"/>
        </w:rPr>
        <w:t xml:space="preserve"> </w:t>
      </w:r>
    </w:p>
    <w:p w:rsidR="00A80301" w:rsidRDefault="009B5C74" w:rsidP="00A80301">
      <w:pPr>
        <w:pStyle w:val="ListParagraph"/>
        <w:autoSpaceDE w:val="0"/>
        <w:autoSpaceDN w:val="0"/>
        <w:spacing w:after="0" w:line="360" w:lineRule="auto"/>
        <w:ind w:firstLine="720"/>
        <w:jc w:val="both"/>
        <w:rPr>
          <w:rFonts w:ascii="Arial" w:hAnsi="Arial" w:cs="Arial"/>
          <w:sz w:val="24"/>
          <w:szCs w:val="24"/>
        </w:rPr>
      </w:pPr>
      <w:proofErr w:type="gramStart"/>
      <w:r w:rsidRPr="00A80301">
        <w:rPr>
          <w:rFonts w:ascii="Arial" w:hAnsi="Arial" w:cs="Arial"/>
          <w:sz w:val="24"/>
          <w:szCs w:val="24"/>
        </w:rPr>
        <w:t>Sedangkan OGDJ Berat adalah gangguan jiwa yang ditandai oleh terganggunya kemampuan menilai realitas atau tilikan (insight) yang buruk.</w:t>
      </w:r>
      <w:proofErr w:type="gramEnd"/>
      <w:r w:rsidRPr="00A80301">
        <w:rPr>
          <w:rFonts w:ascii="Arial" w:hAnsi="Arial" w:cs="Arial"/>
          <w:sz w:val="24"/>
          <w:szCs w:val="24"/>
        </w:rPr>
        <w:t xml:space="preserve"> Dengan gejala halusinasi, ilusi, waham (suatu keyakinan yang tidak rasional/tidak masuk akal), gangguan proses pikir, kemampuan berpikir, serta tingkah laku aneh. </w:t>
      </w:r>
      <w:proofErr w:type="gramStart"/>
      <w:r w:rsidRPr="00A80301">
        <w:rPr>
          <w:rFonts w:ascii="Arial" w:hAnsi="Arial" w:cs="Arial"/>
          <w:sz w:val="24"/>
          <w:szCs w:val="24"/>
        </w:rPr>
        <w:t>Salah satu contoh psikosis adalah skizofrenia.</w:t>
      </w:r>
      <w:proofErr w:type="gramEnd"/>
    </w:p>
    <w:p w:rsidR="00A80301" w:rsidRDefault="009B5C74" w:rsidP="00A80301">
      <w:pPr>
        <w:pStyle w:val="ListParagraph"/>
        <w:autoSpaceDE w:val="0"/>
        <w:autoSpaceDN w:val="0"/>
        <w:spacing w:after="0" w:line="360" w:lineRule="auto"/>
        <w:ind w:firstLine="720"/>
        <w:jc w:val="both"/>
        <w:rPr>
          <w:rFonts w:ascii="Arial" w:hAnsi="Arial" w:cs="Arial"/>
          <w:sz w:val="24"/>
          <w:szCs w:val="24"/>
        </w:rPr>
      </w:pPr>
      <w:r w:rsidRPr="00A80301">
        <w:rPr>
          <w:rFonts w:ascii="Arial" w:hAnsi="Arial" w:cs="Arial"/>
          <w:sz w:val="24"/>
          <w:szCs w:val="24"/>
        </w:rPr>
        <w:t xml:space="preserve"> OGDJ Berat merupakan salah satu indikator pelayanan dasar yang wajib diterima oleh masyarakat Indonesia yang tertuang dalam Permendagri Nomor </w:t>
      </w:r>
      <w:r w:rsidRPr="00A80301">
        <w:rPr>
          <w:rFonts w:ascii="Arial" w:hAnsi="Arial" w:cs="Arial"/>
          <w:sz w:val="24"/>
          <w:szCs w:val="24"/>
        </w:rPr>
        <w:lastRenderedPageBreak/>
        <w:t xml:space="preserve">02 tahun 2018 dan Permenkes Nomor 04 tahun 2019. </w:t>
      </w:r>
      <w:proofErr w:type="gramStart"/>
      <w:r w:rsidRPr="00A80301">
        <w:rPr>
          <w:rFonts w:ascii="Arial" w:hAnsi="Arial" w:cs="Arial"/>
          <w:sz w:val="24"/>
          <w:szCs w:val="24"/>
        </w:rPr>
        <w:t>Dalam peraturan tersebut dijelaskan bahwa setiap orang dengan gangguan jiwa berat mendapatkan pelayanan kesehatan sesuai standar.</w:t>
      </w:r>
      <w:proofErr w:type="gramEnd"/>
      <w:r w:rsidRPr="00A80301">
        <w:rPr>
          <w:rFonts w:ascii="Arial" w:hAnsi="Arial" w:cs="Arial"/>
          <w:sz w:val="24"/>
          <w:szCs w:val="24"/>
        </w:rPr>
        <w:t xml:space="preserve"> </w:t>
      </w:r>
      <w:proofErr w:type="gramStart"/>
      <w:r w:rsidRPr="00A80301">
        <w:rPr>
          <w:rFonts w:ascii="Arial" w:hAnsi="Arial" w:cs="Arial"/>
          <w:sz w:val="24"/>
          <w:szCs w:val="24"/>
        </w:rPr>
        <w:t>Pemerintah daerah Kabupaten/Kota wajib memberikan pelayanan kesehatan sesuai standar kepada seluruh orang dengan gangguan jiwa (ODGJ) berat sebagai upaya pencegahan sekunder di wilayah kerjanya dalam kurun waktu satu tahun.</w:t>
      </w:r>
      <w:proofErr w:type="gramEnd"/>
    </w:p>
    <w:p w:rsidR="00A80301" w:rsidRDefault="009B5C74" w:rsidP="00A80301">
      <w:pPr>
        <w:pStyle w:val="ListParagraph"/>
        <w:autoSpaceDE w:val="0"/>
        <w:autoSpaceDN w:val="0"/>
        <w:spacing w:after="0" w:line="360" w:lineRule="auto"/>
        <w:ind w:firstLine="720"/>
        <w:jc w:val="both"/>
        <w:rPr>
          <w:rFonts w:ascii="Arial" w:hAnsi="Arial" w:cs="Arial"/>
          <w:sz w:val="24"/>
          <w:szCs w:val="24"/>
        </w:rPr>
      </w:pPr>
      <w:r w:rsidRPr="00A80301">
        <w:rPr>
          <w:rFonts w:ascii="Arial" w:hAnsi="Arial" w:cs="Arial"/>
          <w:sz w:val="24"/>
          <w:szCs w:val="24"/>
        </w:rPr>
        <w:t xml:space="preserve"> </w:t>
      </w:r>
      <w:proofErr w:type="gramStart"/>
      <w:r w:rsidRPr="00A80301">
        <w:rPr>
          <w:rFonts w:ascii="Arial" w:hAnsi="Arial" w:cs="Arial"/>
          <w:sz w:val="24"/>
          <w:szCs w:val="24"/>
        </w:rPr>
        <w:t>Pelayanan kesehatan pada ODGJ berat sesuai standar bagi psikotik akut dan Skizofrenia meliputi pemeriksaan kesehatan jiwa (pemeriksaan status mental, wawancara) dan edukasi kepatuhan minum obat.</w:t>
      </w:r>
      <w:proofErr w:type="gramEnd"/>
      <w:r w:rsidRPr="00A80301">
        <w:rPr>
          <w:rFonts w:ascii="Arial" w:hAnsi="Arial" w:cs="Arial"/>
          <w:sz w:val="24"/>
          <w:szCs w:val="24"/>
        </w:rPr>
        <w:t xml:space="preserve"> </w:t>
      </w:r>
    </w:p>
    <w:p w:rsidR="009B5C74" w:rsidRDefault="009B5C74" w:rsidP="00A80301">
      <w:pPr>
        <w:pStyle w:val="ListParagraph"/>
        <w:autoSpaceDE w:val="0"/>
        <w:autoSpaceDN w:val="0"/>
        <w:spacing w:after="0" w:line="360" w:lineRule="auto"/>
        <w:ind w:firstLine="720"/>
        <w:jc w:val="both"/>
        <w:rPr>
          <w:rFonts w:ascii="Arial" w:hAnsi="Arial" w:cs="Arial"/>
          <w:bCs/>
          <w:color w:val="000000" w:themeColor="text1"/>
          <w:sz w:val="24"/>
          <w:szCs w:val="24"/>
        </w:rPr>
      </w:pPr>
      <w:r w:rsidRPr="00A80301">
        <w:rPr>
          <w:rFonts w:ascii="Arial" w:hAnsi="Arial" w:cs="Arial"/>
          <w:sz w:val="24"/>
          <w:szCs w:val="24"/>
        </w:rPr>
        <w:t xml:space="preserve">Capaian kinerja Pemerintah Kabupaten/Kota dalam memberikan pelayanan kesehatan sesuai standar bagi ODGJ Berat, dinilai dari jumlah ODGJ berat </w:t>
      </w:r>
      <w:proofErr w:type="gramStart"/>
      <w:r w:rsidRPr="00A80301">
        <w:rPr>
          <w:rFonts w:ascii="Arial" w:hAnsi="Arial" w:cs="Arial"/>
          <w:sz w:val="24"/>
          <w:szCs w:val="24"/>
        </w:rPr>
        <w:t xml:space="preserve">yang </w:t>
      </w:r>
      <w:r w:rsidRPr="00A80301">
        <w:rPr>
          <w:rFonts w:ascii="Arial" w:hAnsi="Arial" w:cs="Arial"/>
          <w:b/>
          <w:bCs/>
          <w:color w:val="000000" w:themeColor="text1"/>
          <w:sz w:val="24"/>
          <w:szCs w:val="24"/>
        </w:rPr>
        <w:t xml:space="preserve"> </w:t>
      </w:r>
      <w:r w:rsidR="00A80301">
        <w:rPr>
          <w:rFonts w:ascii="Arial" w:hAnsi="Arial" w:cs="Arial"/>
          <w:bCs/>
          <w:color w:val="000000" w:themeColor="text1"/>
          <w:sz w:val="24"/>
          <w:szCs w:val="24"/>
        </w:rPr>
        <w:t>mendapatkan</w:t>
      </w:r>
      <w:proofErr w:type="gramEnd"/>
      <w:r w:rsidR="00A80301">
        <w:rPr>
          <w:rFonts w:ascii="Arial" w:hAnsi="Arial" w:cs="Arial"/>
          <w:bCs/>
          <w:color w:val="000000" w:themeColor="text1"/>
          <w:sz w:val="24"/>
          <w:szCs w:val="24"/>
        </w:rPr>
        <w:t xml:space="preserve"> pelayanan sesuai standar di wilayah kerjanya dalam kurun waktu satu tahun. </w:t>
      </w:r>
    </w:p>
    <w:p w:rsidR="00A80301" w:rsidRPr="00A80301" w:rsidRDefault="00A80301" w:rsidP="00A80301">
      <w:pPr>
        <w:pStyle w:val="ListParagraph"/>
        <w:autoSpaceDE w:val="0"/>
        <w:autoSpaceDN w:val="0"/>
        <w:spacing w:after="0" w:line="360" w:lineRule="auto"/>
        <w:ind w:firstLine="720"/>
        <w:jc w:val="both"/>
        <w:rPr>
          <w:rFonts w:ascii="Arial" w:hAnsi="Arial" w:cs="Arial"/>
          <w:bCs/>
          <w:color w:val="000000" w:themeColor="text1"/>
          <w:sz w:val="24"/>
          <w:szCs w:val="24"/>
        </w:rPr>
      </w:pPr>
      <w:r>
        <w:rPr>
          <w:rFonts w:ascii="Arial" w:hAnsi="Arial" w:cs="Arial"/>
          <w:bCs/>
          <w:color w:val="000000" w:themeColor="text1"/>
          <w:sz w:val="24"/>
          <w:szCs w:val="24"/>
        </w:rPr>
        <w:t xml:space="preserve">Jumlah orang dengan gangguan jiwa berat (psikotik) di Kota Depok dihitung menggunakan proyeksi dan hasil perhitungan dari Penilain Kinerja Puskesmas di dapat 54 orang yang mendapatkan pelayanan kesehatan ODGJ Berat, data ini didapat dari dua (2) Kelurahan yaitu Kelurahan Beji dan Kelurahan Beji Timur. </w:t>
      </w:r>
    </w:p>
    <w:p w:rsidR="0065529F" w:rsidRDefault="0065529F" w:rsidP="00A23CD4">
      <w:pPr>
        <w:autoSpaceDE w:val="0"/>
        <w:autoSpaceDN w:val="0"/>
        <w:spacing w:after="0" w:line="360" w:lineRule="auto"/>
        <w:jc w:val="both"/>
        <w:rPr>
          <w:rFonts w:ascii="Arial" w:hAnsi="Arial" w:cs="Arial"/>
          <w:bCs/>
          <w:color w:val="000000" w:themeColor="text1"/>
          <w:sz w:val="24"/>
          <w:szCs w:val="24"/>
        </w:rPr>
      </w:pPr>
    </w:p>
    <w:p w:rsidR="0065529F" w:rsidRDefault="0065529F" w:rsidP="00A23CD4">
      <w:pPr>
        <w:autoSpaceDE w:val="0"/>
        <w:autoSpaceDN w:val="0"/>
        <w:spacing w:after="0" w:line="360" w:lineRule="auto"/>
        <w:jc w:val="both"/>
        <w:rPr>
          <w:rFonts w:ascii="Arial" w:hAnsi="Arial" w:cs="Arial"/>
          <w:bCs/>
          <w:color w:val="000000" w:themeColor="text1"/>
          <w:sz w:val="24"/>
          <w:szCs w:val="24"/>
        </w:rPr>
      </w:pPr>
    </w:p>
    <w:p w:rsidR="0065529F" w:rsidRDefault="0065529F" w:rsidP="00A23CD4">
      <w:pPr>
        <w:autoSpaceDE w:val="0"/>
        <w:autoSpaceDN w:val="0"/>
        <w:spacing w:after="0" w:line="360" w:lineRule="auto"/>
        <w:jc w:val="both"/>
        <w:rPr>
          <w:rFonts w:ascii="Arial" w:hAnsi="Arial" w:cs="Arial"/>
          <w:bCs/>
          <w:color w:val="000000" w:themeColor="text1"/>
          <w:sz w:val="24"/>
          <w:szCs w:val="24"/>
        </w:rPr>
      </w:pPr>
    </w:p>
    <w:p w:rsidR="0065529F" w:rsidRDefault="0065529F" w:rsidP="00A23CD4">
      <w:pPr>
        <w:autoSpaceDE w:val="0"/>
        <w:autoSpaceDN w:val="0"/>
        <w:spacing w:after="0" w:line="360" w:lineRule="auto"/>
        <w:jc w:val="both"/>
        <w:rPr>
          <w:rFonts w:ascii="Arial" w:hAnsi="Arial" w:cs="Arial"/>
          <w:bCs/>
          <w:color w:val="000000" w:themeColor="text1"/>
          <w:sz w:val="24"/>
          <w:szCs w:val="24"/>
        </w:rPr>
      </w:pPr>
    </w:p>
    <w:p w:rsidR="00A80301" w:rsidRDefault="00A80301" w:rsidP="00A23CD4">
      <w:pPr>
        <w:autoSpaceDE w:val="0"/>
        <w:autoSpaceDN w:val="0"/>
        <w:spacing w:after="0" w:line="360" w:lineRule="auto"/>
        <w:jc w:val="both"/>
        <w:rPr>
          <w:rFonts w:ascii="Arial" w:hAnsi="Arial" w:cs="Arial"/>
          <w:bCs/>
          <w:color w:val="000000" w:themeColor="text1"/>
          <w:sz w:val="24"/>
          <w:szCs w:val="24"/>
        </w:rPr>
      </w:pPr>
    </w:p>
    <w:p w:rsidR="00A80301" w:rsidRDefault="00A80301" w:rsidP="00A23CD4">
      <w:pPr>
        <w:autoSpaceDE w:val="0"/>
        <w:autoSpaceDN w:val="0"/>
        <w:spacing w:after="0" w:line="360" w:lineRule="auto"/>
        <w:jc w:val="both"/>
        <w:rPr>
          <w:rFonts w:ascii="Arial" w:hAnsi="Arial" w:cs="Arial"/>
          <w:bCs/>
          <w:color w:val="000000" w:themeColor="text1"/>
          <w:sz w:val="24"/>
          <w:szCs w:val="24"/>
        </w:rPr>
      </w:pPr>
    </w:p>
    <w:p w:rsidR="00A80301" w:rsidRDefault="00A80301" w:rsidP="00A23CD4">
      <w:pPr>
        <w:autoSpaceDE w:val="0"/>
        <w:autoSpaceDN w:val="0"/>
        <w:spacing w:after="0" w:line="360" w:lineRule="auto"/>
        <w:jc w:val="both"/>
        <w:rPr>
          <w:rFonts w:ascii="Arial" w:hAnsi="Arial" w:cs="Arial"/>
          <w:bCs/>
          <w:color w:val="000000" w:themeColor="text1"/>
          <w:sz w:val="24"/>
          <w:szCs w:val="24"/>
        </w:rPr>
      </w:pPr>
    </w:p>
    <w:p w:rsidR="00A80301" w:rsidRDefault="00A80301" w:rsidP="00A23CD4">
      <w:pPr>
        <w:autoSpaceDE w:val="0"/>
        <w:autoSpaceDN w:val="0"/>
        <w:spacing w:after="0" w:line="360" w:lineRule="auto"/>
        <w:jc w:val="both"/>
        <w:rPr>
          <w:rFonts w:ascii="Arial" w:hAnsi="Arial" w:cs="Arial"/>
          <w:bCs/>
          <w:color w:val="000000" w:themeColor="text1"/>
          <w:sz w:val="24"/>
          <w:szCs w:val="24"/>
        </w:rPr>
      </w:pPr>
    </w:p>
    <w:p w:rsidR="00A80301" w:rsidRDefault="00A80301" w:rsidP="00A23CD4">
      <w:pPr>
        <w:autoSpaceDE w:val="0"/>
        <w:autoSpaceDN w:val="0"/>
        <w:spacing w:after="0" w:line="360" w:lineRule="auto"/>
        <w:jc w:val="both"/>
        <w:rPr>
          <w:rFonts w:ascii="Arial" w:hAnsi="Arial" w:cs="Arial"/>
          <w:bCs/>
          <w:color w:val="000000" w:themeColor="text1"/>
          <w:sz w:val="24"/>
          <w:szCs w:val="24"/>
        </w:rPr>
      </w:pPr>
    </w:p>
    <w:p w:rsidR="00A80301" w:rsidRDefault="00A80301" w:rsidP="00A23CD4">
      <w:pPr>
        <w:autoSpaceDE w:val="0"/>
        <w:autoSpaceDN w:val="0"/>
        <w:spacing w:after="0" w:line="360" w:lineRule="auto"/>
        <w:jc w:val="both"/>
        <w:rPr>
          <w:rFonts w:ascii="Arial" w:hAnsi="Arial" w:cs="Arial"/>
          <w:bCs/>
          <w:color w:val="000000" w:themeColor="text1"/>
          <w:sz w:val="24"/>
          <w:szCs w:val="24"/>
        </w:rPr>
      </w:pPr>
    </w:p>
    <w:p w:rsidR="00A80301" w:rsidRDefault="00A80301" w:rsidP="00A23CD4">
      <w:pPr>
        <w:autoSpaceDE w:val="0"/>
        <w:autoSpaceDN w:val="0"/>
        <w:spacing w:after="0" w:line="360" w:lineRule="auto"/>
        <w:jc w:val="both"/>
        <w:rPr>
          <w:rFonts w:ascii="Arial" w:hAnsi="Arial" w:cs="Arial"/>
          <w:bCs/>
          <w:color w:val="000000" w:themeColor="text1"/>
          <w:sz w:val="24"/>
          <w:szCs w:val="24"/>
        </w:rPr>
      </w:pPr>
    </w:p>
    <w:p w:rsidR="00A80301" w:rsidRDefault="00A80301" w:rsidP="00A23CD4">
      <w:pPr>
        <w:autoSpaceDE w:val="0"/>
        <w:autoSpaceDN w:val="0"/>
        <w:spacing w:after="0" w:line="360" w:lineRule="auto"/>
        <w:jc w:val="both"/>
        <w:rPr>
          <w:rFonts w:ascii="Arial" w:hAnsi="Arial" w:cs="Arial"/>
          <w:bCs/>
          <w:color w:val="000000" w:themeColor="text1"/>
          <w:sz w:val="24"/>
          <w:szCs w:val="24"/>
        </w:rPr>
      </w:pPr>
    </w:p>
    <w:p w:rsidR="00A80301" w:rsidRDefault="00A80301" w:rsidP="00A23CD4">
      <w:pPr>
        <w:autoSpaceDE w:val="0"/>
        <w:autoSpaceDN w:val="0"/>
        <w:spacing w:after="0" w:line="360" w:lineRule="auto"/>
        <w:jc w:val="both"/>
        <w:rPr>
          <w:rFonts w:ascii="Arial" w:hAnsi="Arial" w:cs="Arial"/>
          <w:bCs/>
          <w:color w:val="000000" w:themeColor="text1"/>
          <w:sz w:val="24"/>
          <w:szCs w:val="24"/>
        </w:rPr>
      </w:pPr>
    </w:p>
    <w:p w:rsidR="00A80301" w:rsidRDefault="00A80301" w:rsidP="00A23CD4">
      <w:pPr>
        <w:autoSpaceDE w:val="0"/>
        <w:autoSpaceDN w:val="0"/>
        <w:spacing w:after="0" w:line="360" w:lineRule="auto"/>
        <w:jc w:val="both"/>
        <w:rPr>
          <w:rFonts w:ascii="Arial" w:hAnsi="Arial" w:cs="Arial"/>
          <w:bCs/>
          <w:color w:val="000000" w:themeColor="text1"/>
          <w:sz w:val="24"/>
          <w:szCs w:val="24"/>
        </w:rPr>
      </w:pPr>
    </w:p>
    <w:p w:rsidR="00E95F42" w:rsidRDefault="00E95F42" w:rsidP="00A23CD4">
      <w:pPr>
        <w:autoSpaceDE w:val="0"/>
        <w:autoSpaceDN w:val="0"/>
        <w:spacing w:after="0" w:line="360" w:lineRule="auto"/>
        <w:jc w:val="both"/>
        <w:rPr>
          <w:rFonts w:ascii="Arial" w:hAnsi="Arial" w:cs="Arial"/>
          <w:bCs/>
          <w:color w:val="000000" w:themeColor="text1"/>
          <w:sz w:val="24"/>
          <w:szCs w:val="24"/>
        </w:rPr>
      </w:pPr>
    </w:p>
    <w:p w:rsidR="00E95F42" w:rsidRDefault="00E95F42" w:rsidP="00A23CD4">
      <w:pPr>
        <w:autoSpaceDE w:val="0"/>
        <w:autoSpaceDN w:val="0"/>
        <w:spacing w:after="0" w:line="360" w:lineRule="auto"/>
        <w:jc w:val="both"/>
        <w:rPr>
          <w:rFonts w:ascii="Arial" w:hAnsi="Arial" w:cs="Arial"/>
          <w:bCs/>
          <w:color w:val="000000" w:themeColor="text1"/>
          <w:sz w:val="24"/>
          <w:szCs w:val="24"/>
        </w:rPr>
      </w:pPr>
    </w:p>
    <w:p w:rsidR="00E95F42" w:rsidRDefault="00E95F42" w:rsidP="00A23CD4">
      <w:pPr>
        <w:autoSpaceDE w:val="0"/>
        <w:autoSpaceDN w:val="0"/>
        <w:spacing w:after="0" w:line="360" w:lineRule="auto"/>
        <w:jc w:val="both"/>
        <w:rPr>
          <w:rFonts w:ascii="Arial" w:hAnsi="Arial" w:cs="Arial"/>
          <w:bCs/>
          <w:color w:val="000000" w:themeColor="text1"/>
          <w:sz w:val="24"/>
          <w:szCs w:val="24"/>
        </w:rPr>
      </w:pPr>
    </w:p>
    <w:p w:rsidR="00E95F42" w:rsidRDefault="00E95F42" w:rsidP="00A23CD4">
      <w:pPr>
        <w:autoSpaceDE w:val="0"/>
        <w:autoSpaceDN w:val="0"/>
        <w:spacing w:after="0" w:line="360" w:lineRule="auto"/>
        <w:jc w:val="both"/>
        <w:rPr>
          <w:rFonts w:ascii="Arial" w:hAnsi="Arial" w:cs="Arial"/>
          <w:bCs/>
          <w:color w:val="000000" w:themeColor="text1"/>
          <w:sz w:val="24"/>
          <w:szCs w:val="24"/>
        </w:rPr>
      </w:pPr>
    </w:p>
    <w:p w:rsidR="00A80301" w:rsidRDefault="00A80301" w:rsidP="00A23CD4">
      <w:pPr>
        <w:autoSpaceDE w:val="0"/>
        <w:autoSpaceDN w:val="0"/>
        <w:spacing w:after="0" w:line="360" w:lineRule="auto"/>
        <w:jc w:val="both"/>
        <w:rPr>
          <w:rFonts w:ascii="Arial" w:hAnsi="Arial" w:cs="Arial"/>
          <w:bCs/>
          <w:color w:val="000000" w:themeColor="text1"/>
          <w:sz w:val="24"/>
          <w:szCs w:val="24"/>
        </w:rPr>
      </w:pPr>
    </w:p>
    <w:p w:rsidR="00A80301" w:rsidRDefault="00A80301" w:rsidP="00A23CD4">
      <w:pPr>
        <w:autoSpaceDE w:val="0"/>
        <w:autoSpaceDN w:val="0"/>
        <w:spacing w:after="0" w:line="360" w:lineRule="auto"/>
        <w:jc w:val="both"/>
        <w:rPr>
          <w:rFonts w:ascii="Arial" w:hAnsi="Arial" w:cs="Arial"/>
          <w:bCs/>
          <w:color w:val="000000" w:themeColor="text1"/>
          <w:sz w:val="24"/>
          <w:szCs w:val="24"/>
        </w:rPr>
      </w:pPr>
    </w:p>
    <w:p w:rsidR="004F2177" w:rsidRPr="007D21AE" w:rsidRDefault="004F2177" w:rsidP="003308C5">
      <w:pPr>
        <w:pStyle w:val="Heading1"/>
        <w:spacing w:line="276" w:lineRule="auto"/>
        <w:rPr>
          <w:b/>
        </w:rPr>
      </w:pPr>
      <w:bookmarkStart w:id="61" w:name="_Toc106696336"/>
      <w:r w:rsidRPr="007D21AE">
        <w:rPr>
          <w:b/>
        </w:rPr>
        <w:lastRenderedPageBreak/>
        <w:t>BAB VI</w:t>
      </w:r>
      <w:bookmarkEnd w:id="61"/>
      <w:r w:rsidR="0065529F">
        <w:rPr>
          <w:b/>
        </w:rPr>
        <w:t>I</w:t>
      </w:r>
    </w:p>
    <w:p w:rsidR="004F2177" w:rsidRPr="004F2177" w:rsidRDefault="004F2177" w:rsidP="003308C5">
      <w:pPr>
        <w:autoSpaceDE w:val="0"/>
        <w:autoSpaceDN w:val="0"/>
        <w:spacing w:after="0"/>
        <w:jc w:val="center"/>
        <w:rPr>
          <w:rFonts w:ascii="Arial" w:hAnsi="Arial" w:cs="Arial"/>
          <w:b/>
          <w:bCs/>
          <w:color w:val="000000" w:themeColor="text1"/>
          <w:sz w:val="24"/>
          <w:szCs w:val="24"/>
        </w:rPr>
      </w:pPr>
      <w:r w:rsidRPr="004F2177">
        <w:rPr>
          <w:rFonts w:ascii="Arial" w:hAnsi="Arial" w:cs="Arial"/>
          <w:b/>
          <w:bCs/>
          <w:color w:val="000000" w:themeColor="text1"/>
          <w:sz w:val="24"/>
          <w:szCs w:val="24"/>
        </w:rPr>
        <w:t>KESEHATAN LINGKUNGAN</w:t>
      </w:r>
    </w:p>
    <w:p w:rsidR="00FE3D3A" w:rsidRDefault="00FE3D3A" w:rsidP="00FE3D3A">
      <w:pPr>
        <w:pStyle w:val="ListParagraph"/>
        <w:tabs>
          <w:tab w:val="left" w:pos="851"/>
        </w:tabs>
        <w:ind w:left="1440"/>
        <w:jc w:val="both"/>
        <w:rPr>
          <w:rFonts w:ascii="Arial" w:hAnsi="Arial" w:cs="Arial"/>
          <w:b/>
          <w:sz w:val="24"/>
          <w:szCs w:val="24"/>
        </w:rPr>
      </w:pPr>
    </w:p>
    <w:p w:rsidR="004F2177" w:rsidRDefault="004F2177" w:rsidP="003308C5">
      <w:pPr>
        <w:tabs>
          <w:tab w:val="left" w:pos="851"/>
        </w:tabs>
        <w:spacing w:line="360" w:lineRule="auto"/>
        <w:ind w:firstLine="567"/>
        <w:jc w:val="both"/>
        <w:rPr>
          <w:rFonts w:ascii="Arial" w:hAnsi="Arial" w:cs="Arial"/>
          <w:sz w:val="24"/>
          <w:szCs w:val="24"/>
        </w:rPr>
      </w:pPr>
      <w:r w:rsidRPr="004F2177">
        <w:rPr>
          <w:rFonts w:ascii="Arial" w:hAnsi="Arial" w:cs="Arial"/>
          <w:sz w:val="24"/>
          <w:szCs w:val="24"/>
        </w:rPr>
        <w:t xml:space="preserve">Teori klasik H. L. Bloom menyatakan bahwa ada 4 faktor yang mempengaruhi derajat kesehatan yaitu: 40% faktor lingkungan, 30% faktor perilaku, 20% faktor pelayanan kesehatan dan 10% faktor genetika (keturunan). Dengan kata </w:t>
      </w:r>
      <w:proofErr w:type="gramStart"/>
      <w:r w:rsidRPr="004F2177">
        <w:rPr>
          <w:rFonts w:ascii="Arial" w:hAnsi="Arial" w:cs="Arial"/>
          <w:sz w:val="24"/>
          <w:szCs w:val="24"/>
        </w:rPr>
        <w:t>lain</w:t>
      </w:r>
      <w:proofErr w:type="gramEnd"/>
      <w:r w:rsidRPr="004F2177">
        <w:rPr>
          <w:rFonts w:ascii="Arial" w:hAnsi="Arial" w:cs="Arial"/>
          <w:sz w:val="24"/>
          <w:szCs w:val="24"/>
        </w:rPr>
        <w:t xml:space="preserve">, faktor lingkungan yang dalam hal ini seperti menjaga kebersihan lingkungan dan sanitasi harus baik, menjadi faktor penentu tertinggi dalam meningkatkan derajat kesehatan masyarakat. </w:t>
      </w:r>
      <w:proofErr w:type="gramStart"/>
      <w:r w:rsidRPr="004F2177">
        <w:rPr>
          <w:rFonts w:ascii="Arial" w:hAnsi="Arial" w:cs="Arial"/>
          <w:sz w:val="24"/>
          <w:szCs w:val="24"/>
        </w:rPr>
        <w:t>Namun yang terjadi di masyarakat saat ini, dalam meningkatkan derajat kesehatan justru lebih tinggi pada pelayanan kesehatan.</w:t>
      </w:r>
      <w:proofErr w:type="gramEnd"/>
      <w:r w:rsidRPr="004F2177">
        <w:rPr>
          <w:rFonts w:ascii="Arial" w:hAnsi="Arial" w:cs="Arial"/>
          <w:sz w:val="24"/>
          <w:szCs w:val="24"/>
        </w:rPr>
        <w:t xml:space="preserve"> </w:t>
      </w:r>
      <w:proofErr w:type="gramStart"/>
      <w:r w:rsidRPr="004F2177">
        <w:rPr>
          <w:rFonts w:ascii="Arial" w:hAnsi="Arial" w:cs="Arial"/>
          <w:sz w:val="24"/>
          <w:szCs w:val="24"/>
        </w:rPr>
        <w:t>Artinya banyak masyarakat yang dilakukan pengobatan atau kuratif di fasilitas kesehatan tapi kebersihan lingkungan kurang diperhatikan</w:t>
      </w:r>
      <w:r>
        <w:rPr>
          <w:rFonts w:ascii="Arial" w:hAnsi="Arial" w:cs="Arial"/>
          <w:sz w:val="24"/>
          <w:szCs w:val="24"/>
        </w:rPr>
        <w:t>.</w:t>
      </w:r>
      <w:proofErr w:type="gramEnd"/>
      <w:r>
        <w:rPr>
          <w:rFonts w:ascii="Arial" w:hAnsi="Arial" w:cs="Arial"/>
          <w:sz w:val="24"/>
          <w:szCs w:val="24"/>
        </w:rPr>
        <w:t xml:space="preserve"> </w:t>
      </w:r>
    </w:p>
    <w:p w:rsidR="004F2177" w:rsidRDefault="004F2177" w:rsidP="003308C5">
      <w:pPr>
        <w:pStyle w:val="Heading2"/>
        <w:numPr>
          <w:ilvl w:val="0"/>
          <w:numId w:val="32"/>
        </w:numPr>
        <w:spacing w:line="360" w:lineRule="auto"/>
        <w:jc w:val="both"/>
      </w:pPr>
      <w:bookmarkStart w:id="62" w:name="_Toc106696337"/>
      <w:r>
        <w:t>SARANA AIR MINUM</w:t>
      </w:r>
      <w:bookmarkEnd w:id="62"/>
    </w:p>
    <w:p w:rsidR="00B72246" w:rsidRDefault="004F2177" w:rsidP="00E95F42">
      <w:pPr>
        <w:pStyle w:val="ListParagraph"/>
        <w:tabs>
          <w:tab w:val="left" w:pos="851"/>
        </w:tabs>
        <w:spacing w:line="360" w:lineRule="auto"/>
        <w:ind w:left="0"/>
        <w:jc w:val="both"/>
        <w:rPr>
          <w:rFonts w:ascii="Arial" w:hAnsi="Arial" w:cs="Arial"/>
          <w:sz w:val="24"/>
          <w:szCs w:val="24"/>
        </w:rPr>
      </w:pPr>
      <w:r w:rsidRPr="004F2177">
        <w:rPr>
          <w:rFonts w:ascii="Arial" w:hAnsi="Arial" w:cs="Arial"/>
          <w:sz w:val="24"/>
          <w:szCs w:val="24"/>
        </w:rPr>
        <w:tab/>
      </w:r>
      <w:proofErr w:type="gramStart"/>
      <w:r w:rsidRPr="004F2177">
        <w:rPr>
          <w:rFonts w:ascii="Arial" w:hAnsi="Arial" w:cs="Arial"/>
          <w:sz w:val="24"/>
          <w:szCs w:val="24"/>
        </w:rPr>
        <w:t>Air bersih merupakan sumberdaya berbasis air yang bermutu baik yang harus memenuhi persyaratan, baik kualitas dan sarananya.</w:t>
      </w:r>
      <w:proofErr w:type="gramEnd"/>
      <w:r w:rsidRPr="004F2177">
        <w:rPr>
          <w:rFonts w:ascii="Arial" w:hAnsi="Arial" w:cs="Arial"/>
          <w:sz w:val="24"/>
          <w:szCs w:val="24"/>
        </w:rPr>
        <w:t xml:space="preserve"> </w:t>
      </w:r>
      <w:proofErr w:type="gramStart"/>
      <w:r w:rsidRPr="004F2177">
        <w:rPr>
          <w:rFonts w:ascii="Arial" w:hAnsi="Arial" w:cs="Arial"/>
          <w:sz w:val="24"/>
          <w:szCs w:val="24"/>
        </w:rPr>
        <w:t>Syarat-syarat air bersih agar dapat dikonsumsi adalah tidak berasa, tidak berbau dan tidak berwarna.</w:t>
      </w:r>
      <w:proofErr w:type="gramEnd"/>
      <w:r w:rsidRPr="004F2177">
        <w:rPr>
          <w:rFonts w:ascii="Arial" w:hAnsi="Arial" w:cs="Arial"/>
          <w:sz w:val="24"/>
          <w:szCs w:val="24"/>
        </w:rPr>
        <w:t xml:space="preserve"> Sarana air minum atau penyelenggara air minum meliputi: </w:t>
      </w:r>
    </w:p>
    <w:p w:rsidR="00B72246" w:rsidRDefault="004F2177" w:rsidP="00E95F42">
      <w:pPr>
        <w:pStyle w:val="ListParagraph"/>
        <w:tabs>
          <w:tab w:val="left" w:pos="851"/>
        </w:tabs>
        <w:spacing w:line="360" w:lineRule="auto"/>
        <w:ind w:left="0"/>
        <w:jc w:val="both"/>
        <w:rPr>
          <w:rFonts w:ascii="Arial" w:hAnsi="Arial" w:cs="Arial"/>
          <w:sz w:val="24"/>
          <w:szCs w:val="24"/>
        </w:rPr>
      </w:pPr>
      <w:r w:rsidRPr="004F2177">
        <w:rPr>
          <w:rFonts w:ascii="Arial" w:hAnsi="Arial" w:cs="Arial"/>
          <w:sz w:val="24"/>
          <w:szCs w:val="24"/>
        </w:rPr>
        <w:t xml:space="preserve">1. PDAM /BPAM/PT yang terdaftar di persatuan perusahaan air minum seluruh </w:t>
      </w:r>
      <w:proofErr w:type="gramStart"/>
      <w:r w:rsidRPr="004F2177">
        <w:rPr>
          <w:rFonts w:ascii="Arial" w:hAnsi="Arial" w:cs="Arial"/>
          <w:sz w:val="24"/>
          <w:szCs w:val="24"/>
        </w:rPr>
        <w:t>indonesia</w:t>
      </w:r>
      <w:proofErr w:type="gramEnd"/>
      <w:r w:rsidRPr="004F2177">
        <w:rPr>
          <w:rFonts w:ascii="Arial" w:hAnsi="Arial" w:cs="Arial"/>
          <w:sz w:val="24"/>
          <w:szCs w:val="24"/>
        </w:rPr>
        <w:t xml:space="preserve"> (PERPAMSI) </w:t>
      </w:r>
    </w:p>
    <w:p w:rsidR="00B72246" w:rsidRDefault="004F2177" w:rsidP="00E95F42">
      <w:pPr>
        <w:pStyle w:val="ListParagraph"/>
        <w:tabs>
          <w:tab w:val="left" w:pos="851"/>
        </w:tabs>
        <w:spacing w:line="360" w:lineRule="auto"/>
        <w:ind w:left="0"/>
        <w:jc w:val="both"/>
        <w:rPr>
          <w:rFonts w:ascii="Arial" w:hAnsi="Arial" w:cs="Arial"/>
          <w:sz w:val="24"/>
          <w:szCs w:val="24"/>
        </w:rPr>
      </w:pPr>
      <w:r w:rsidRPr="004F2177">
        <w:rPr>
          <w:rFonts w:ascii="Arial" w:hAnsi="Arial" w:cs="Arial"/>
          <w:sz w:val="24"/>
          <w:szCs w:val="24"/>
        </w:rPr>
        <w:t xml:space="preserve">2. Sarana air minum perpipaan non PDAM </w:t>
      </w:r>
    </w:p>
    <w:p w:rsidR="00B72246" w:rsidRDefault="004F2177" w:rsidP="00E95F42">
      <w:pPr>
        <w:pStyle w:val="ListParagraph"/>
        <w:tabs>
          <w:tab w:val="left" w:pos="851"/>
        </w:tabs>
        <w:spacing w:line="360" w:lineRule="auto"/>
        <w:ind w:left="0"/>
        <w:jc w:val="both"/>
        <w:rPr>
          <w:rFonts w:ascii="Arial" w:hAnsi="Arial" w:cs="Arial"/>
          <w:sz w:val="24"/>
          <w:szCs w:val="24"/>
        </w:rPr>
      </w:pPr>
      <w:r w:rsidRPr="004F2177">
        <w:rPr>
          <w:rFonts w:ascii="Arial" w:hAnsi="Arial" w:cs="Arial"/>
          <w:sz w:val="24"/>
          <w:szCs w:val="24"/>
        </w:rPr>
        <w:t>3. Sarana air minum bukan jaringan perpipaan komunal (Sumur gali, sumur bor dengan pompa, penampungan air hujan, mata air terlindung, terminal air/ tangki air, depot air minum).</w:t>
      </w:r>
    </w:p>
    <w:p w:rsidR="004F2177" w:rsidRDefault="00B72246" w:rsidP="00E95F42">
      <w:pPr>
        <w:pStyle w:val="ListParagraph"/>
        <w:tabs>
          <w:tab w:val="left" w:pos="851"/>
        </w:tabs>
        <w:spacing w:line="360" w:lineRule="auto"/>
        <w:ind w:left="0"/>
        <w:jc w:val="both"/>
        <w:rPr>
          <w:rFonts w:ascii="Arial" w:hAnsi="Arial" w:cs="Arial"/>
          <w:sz w:val="24"/>
          <w:szCs w:val="24"/>
        </w:rPr>
      </w:pPr>
      <w:r>
        <w:rPr>
          <w:rFonts w:ascii="Arial" w:hAnsi="Arial" w:cs="Arial"/>
          <w:sz w:val="24"/>
          <w:szCs w:val="24"/>
        </w:rPr>
        <w:tab/>
      </w:r>
      <w:r w:rsidR="004F2177" w:rsidRPr="004F2177">
        <w:rPr>
          <w:rFonts w:ascii="Arial" w:hAnsi="Arial" w:cs="Arial"/>
          <w:sz w:val="24"/>
          <w:szCs w:val="24"/>
        </w:rPr>
        <w:t xml:space="preserve">Sarana air minum di Inspeksi Kesehatan lingkungan (IKL) adalah sarana air minum yang diperiksa dan diamati secara langsung fisik sarana dan kualitas air minumnya mengacu pada lampiran Permenkes No 736 Tahun 2010 tentang Tata Laksana Pengawasan Kualitas Air Minum. </w:t>
      </w:r>
      <w:proofErr w:type="gramStart"/>
      <w:r w:rsidR="004F2177" w:rsidRPr="004F2177">
        <w:rPr>
          <w:rFonts w:ascii="Arial" w:hAnsi="Arial" w:cs="Arial"/>
          <w:sz w:val="24"/>
          <w:szCs w:val="24"/>
        </w:rPr>
        <w:t xml:space="preserve">Berikut gambaran persentase jumlah sarana air minum di IKL dan persentase sarana air minum dengan resiko rendah dan sedang di </w:t>
      </w:r>
      <w:r>
        <w:rPr>
          <w:rFonts w:ascii="Arial" w:hAnsi="Arial" w:cs="Arial"/>
          <w:sz w:val="24"/>
          <w:szCs w:val="24"/>
        </w:rPr>
        <w:t>Kelurahan Beji Timur tahun 2021.</w:t>
      </w:r>
      <w:proofErr w:type="gramEnd"/>
    </w:p>
    <w:p w:rsidR="00B72246" w:rsidRDefault="00B72246" w:rsidP="003308C5">
      <w:pPr>
        <w:pStyle w:val="ListParagraph"/>
        <w:tabs>
          <w:tab w:val="left" w:pos="851"/>
        </w:tabs>
        <w:spacing w:line="360" w:lineRule="auto"/>
        <w:ind w:left="284"/>
        <w:jc w:val="both"/>
        <w:rPr>
          <w:rFonts w:ascii="Arial" w:hAnsi="Arial" w:cs="Arial"/>
          <w:sz w:val="24"/>
          <w:szCs w:val="24"/>
        </w:rPr>
      </w:pPr>
    </w:p>
    <w:p w:rsidR="00B72246" w:rsidRDefault="00B72246" w:rsidP="003308C5">
      <w:pPr>
        <w:pStyle w:val="ListParagraph"/>
        <w:tabs>
          <w:tab w:val="left" w:pos="851"/>
        </w:tabs>
        <w:spacing w:line="360" w:lineRule="auto"/>
        <w:ind w:left="284"/>
        <w:jc w:val="both"/>
        <w:rPr>
          <w:rFonts w:ascii="Arial" w:hAnsi="Arial" w:cs="Arial"/>
          <w:sz w:val="24"/>
          <w:szCs w:val="24"/>
        </w:rPr>
      </w:pPr>
    </w:p>
    <w:p w:rsidR="003308C5" w:rsidRDefault="003308C5" w:rsidP="003308C5">
      <w:pPr>
        <w:pStyle w:val="ListParagraph"/>
        <w:tabs>
          <w:tab w:val="left" w:pos="851"/>
        </w:tabs>
        <w:spacing w:line="360" w:lineRule="auto"/>
        <w:ind w:left="284"/>
        <w:jc w:val="both"/>
        <w:rPr>
          <w:rFonts w:ascii="Arial" w:hAnsi="Arial" w:cs="Arial"/>
          <w:sz w:val="24"/>
          <w:szCs w:val="24"/>
        </w:rPr>
      </w:pPr>
    </w:p>
    <w:p w:rsidR="003308C5" w:rsidRDefault="003308C5" w:rsidP="003308C5">
      <w:pPr>
        <w:pStyle w:val="ListParagraph"/>
        <w:tabs>
          <w:tab w:val="left" w:pos="851"/>
        </w:tabs>
        <w:spacing w:line="360" w:lineRule="auto"/>
        <w:ind w:left="284"/>
        <w:jc w:val="both"/>
        <w:rPr>
          <w:rFonts w:ascii="Arial" w:hAnsi="Arial" w:cs="Arial"/>
          <w:sz w:val="24"/>
          <w:szCs w:val="24"/>
        </w:rPr>
      </w:pPr>
    </w:p>
    <w:p w:rsidR="003308C5" w:rsidRDefault="003308C5" w:rsidP="003308C5">
      <w:pPr>
        <w:pStyle w:val="ListParagraph"/>
        <w:tabs>
          <w:tab w:val="left" w:pos="851"/>
        </w:tabs>
        <w:spacing w:line="360" w:lineRule="auto"/>
        <w:ind w:left="284"/>
        <w:jc w:val="both"/>
        <w:rPr>
          <w:rFonts w:ascii="Arial" w:hAnsi="Arial" w:cs="Arial"/>
          <w:sz w:val="24"/>
          <w:szCs w:val="24"/>
        </w:rPr>
      </w:pPr>
    </w:p>
    <w:p w:rsidR="003308C5" w:rsidRDefault="003308C5" w:rsidP="003308C5">
      <w:pPr>
        <w:pStyle w:val="ListParagraph"/>
        <w:tabs>
          <w:tab w:val="left" w:pos="851"/>
        </w:tabs>
        <w:spacing w:line="360" w:lineRule="auto"/>
        <w:ind w:left="284"/>
        <w:jc w:val="both"/>
        <w:rPr>
          <w:rFonts w:ascii="Arial" w:hAnsi="Arial" w:cs="Arial"/>
          <w:sz w:val="24"/>
          <w:szCs w:val="24"/>
        </w:rPr>
      </w:pPr>
    </w:p>
    <w:p w:rsidR="003308C5" w:rsidRDefault="003308C5" w:rsidP="003308C5">
      <w:pPr>
        <w:pStyle w:val="ListParagraph"/>
        <w:tabs>
          <w:tab w:val="left" w:pos="851"/>
        </w:tabs>
        <w:spacing w:line="360" w:lineRule="auto"/>
        <w:ind w:left="284"/>
        <w:jc w:val="both"/>
        <w:rPr>
          <w:rFonts w:ascii="Arial" w:hAnsi="Arial" w:cs="Arial"/>
          <w:sz w:val="24"/>
          <w:szCs w:val="24"/>
        </w:rPr>
      </w:pPr>
    </w:p>
    <w:p w:rsidR="00B72246" w:rsidRDefault="00B72246" w:rsidP="00B72246">
      <w:pPr>
        <w:pStyle w:val="ListParagraph"/>
        <w:tabs>
          <w:tab w:val="left" w:pos="851"/>
        </w:tabs>
        <w:ind w:left="284"/>
        <w:jc w:val="center"/>
        <w:rPr>
          <w:rFonts w:ascii="Arial" w:hAnsi="Arial" w:cs="Arial"/>
          <w:b/>
          <w:sz w:val="24"/>
          <w:szCs w:val="24"/>
        </w:rPr>
      </w:pPr>
      <w:r>
        <w:rPr>
          <w:noProof/>
        </w:rPr>
        <w:lastRenderedPageBreak/>
        <w:drawing>
          <wp:inline distT="0" distB="0" distL="0" distR="0" wp14:anchorId="1A2D9423" wp14:editId="6198C76C">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50AC6" w:rsidRPr="00035F49" w:rsidRDefault="00035F49" w:rsidP="00035F49">
      <w:pPr>
        <w:pStyle w:val="Caption"/>
        <w:jc w:val="center"/>
        <w:rPr>
          <w:rFonts w:ascii="Arial" w:hAnsi="Arial" w:cs="Arial"/>
          <w:color w:val="000000" w:themeColor="text1"/>
          <w:sz w:val="24"/>
          <w:szCs w:val="24"/>
        </w:rPr>
      </w:pPr>
      <w:bookmarkStart w:id="63" w:name="_Toc115688250"/>
      <w:proofErr w:type="gramStart"/>
      <w:r w:rsidRPr="00035F49">
        <w:rPr>
          <w:rFonts w:ascii="Arial" w:hAnsi="Arial" w:cs="Arial"/>
          <w:color w:val="000000" w:themeColor="text1"/>
          <w:sz w:val="24"/>
          <w:szCs w:val="24"/>
        </w:rPr>
        <w:t>Gambar 7.</w:t>
      </w:r>
      <w:proofErr w:type="gramEnd"/>
      <w:r w:rsidRPr="00035F49">
        <w:rPr>
          <w:rFonts w:ascii="Arial" w:hAnsi="Arial" w:cs="Arial"/>
          <w:color w:val="000000" w:themeColor="text1"/>
          <w:sz w:val="24"/>
          <w:szCs w:val="24"/>
        </w:rPr>
        <w:t xml:space="preserve"> </w:t>
      </w:r>
      <w:r w:rsidRPr="00035F49">
        <w:rPr>
          <w:rFonts w:ascii="Arial" w:hAnsi="Arial" w:cs="Arial"/>
          <w:color w:val="000000" w:themeColor="text1"/>
          <w:sz w:val="24"/>
          <w:szCs w:val="24"/>
        </w:rPr>
        <w:fldChar w:fldCharType="begin"/>
      </w:r>
      <w:r w:rsidRPr="00035F49">
        <w:rPr>
          <w:rFonts w:ascii="Arial" w:hAnsi="Arial" w:cs="Arial"/>
          <w:color w:val="000000" w:themeColor="text1"/>
          <w:sz w:val="24"/>
          <w:szCs w:val="24"/>
        </w:rPr>
        <w:instrText xml:space="preserve"> SEQ Gambar_7. \* ARABIC </w:instrText>
      </w:r>
      <w:r w:rsidRPr="00035F49">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1</w:t>
      </w:r>
      <w:r w:rsidRPr="00035F49">
        <w:rPr>
          <w:rFonts w:ascii="Arial" w:hAnsi="Arial" w:cs="Arial"/>
          <w:color w:val="000000" w:themeColor="text1"/>
          <w:sz w:val="24"/>
          <w:szCs w:val="24"/>
        </w:rPr>
        <w:fldChar w:fldCharType="end"/>
      </w:r>
      <w:r w:rsidRPr="00035F49">
        <w:rPr>
          <w:rFonts w:ascii="Arial" w:hAnsi="Arial" w:cs="Arial"/>
          <w:color w:val="000000" w:themeColor="text1"/>
          <w:sz w:val="24"/>
          <w:szCs w:val="24"/>
        </w:rPr>
        <w:t xml:space="preserve">. </w:t>
      </w:r>
      <w:r w:rsidR="00F50AC6" w:rsidRPr="00035F49">
        <w:rPr>
          <w:rFonts w:ascii="Arial" w:hAnsi="Arial" w:cs="Arial"/>
          <w:color w:val="000000" w:themeColor="text1"/>
          <w:sz w:val="24"/>
          <w:szCs w:val="24"/>
        </w:rPr>
        <w:t>Sarana Air Minum di IKL &amp; Saran</w:t>
      </w:r>
      <w:r w:rsidR="001E4F5F" w:rsidRPr="00035F49">
        <w:rPr>
          <w:rFonts w:ascii="Arial" w:hAnsi="Arial" w:cs="Arial"/>
          <w:color w:val="000000" w:themeColor="text1"/>
          <w:sz w:val="24"/>
          <w:szCs w:val="24"/>
        </w:rPr>
        <w:t>a</w:t>
      </w:r>
      <w:r w:rsidR="00F50AC6" w:rsidRPr="00035F49">
        <w:rPr>
          <w:rFonts w:ascii="Arial" w:hAnsi="Arial" w:cs="Arial"/>
          <w:color w:val="000000" w:themeColor="text1"/>
          <w:sz w:val="24"/>
          <w:szCs w:val="24"/>
        </w:rPr>
        <w:t xml:space="preserve"> air Minum Dengan Resiko Rendah dan Sedang</w:t>
      </w:r>
      <w:r w:rsidR="001E4F5F" w:rsidRPr="00035F49">
        <w:rPr>
          <w:rFonts w:ascii="Arial" w:hAnsi="Arial" w:cs="Arial"/>
          <w:color w:val="000000" w:themeColor="text1"/>
          <w:sz w:val="24"/>
          <w:szCs w:val="24"/>
        </w:rPr>
        <w:t xml:space="preserve"> di Kelurahan Beji Timur</w:t>
      </w:r>
      <w:r w:rsidR="00F50AC6" w:rsidRPr="00035F49">
        <w:rPr>
          <w:rFonts w:ascii="Arial" w:hAnsi="Arial" w:cs="Arial"/>
          <w:color w:val="000000" w:themeColor="text1"/>
          <w:sz w:val="24"/>
          <w:szCs w:val="24"/>
        </w:rPr>
        <w:t xml:space="preserve"> Tahun 2021</w:t>
      </w:r>
      <w:bookmarkEnd w:id="63"/>
    </w:p>
    <w:p w:rsidR="00B72246" w:rsidRDefault="00B72246" w:rsidP="00B72246">
      <w:pPr>
        <w:pStyle w:val="ListParagraph"/>
        <w:tabs>
          <w:tab w:val="left" w:pos="851"/>
        </w:tabs>
        <w:ind w:left="284"/>
        <w:jc w:val="center"/>
        <w:rPr>
          <w:rFonts w:ascii="Arial" w:hAnsi="Arial" w:cs="Arial"/>
          <w:b/>
          <w:sz w:val="24"/>
          <w:szCs w:val="24"/>
        </w:rPr>
      </w:pPr>
    </w:p>
    <w:p w:rsidR="00B72246" w:rsidRPr="003308C5" w:rsidRDefault="00B72246" w:rsidP="003308C5">
      <w:pPr>
        <w:pStyle w:val="ListParagraph"/>
        <w:tabs>
          <w:tab w:val="left" w:pos="851"/>
        </w:tabs>
        <w:spacing w:line="360" w:lineRule="auto"/>
        <w:ind w:left="284"/>
        <w:jc w:val="both"/>
        <w:rPr>
          <w:rFonts w:ascii="Arial" w:hAnsi="Arial" w:cs="Arial"/>
          <w:sz w:val="24"/>
          <w:szCs w:val="24"/>
        </w:rPr>
      </w:pPr>
      <w:r w:rsidRPr="003308C5">
        <w:rPr>
          <w:rFonts w:ascii="Arial" w:hAnsi="Arial" w:cs="Arial"/>
          <w:sz w:val="24"/>
          <w:szCs w:val="24"/>
        </w:rPr>
        <w:t xml:space="preserve">Sarana air minum yang memenuhi syarat yaitu: </w:t>
      </w:r>
    </w:p>
    <w:p w:rsidR="00B72246" w:rsidRPr="003308C5" w:rsidRDefault="00B72246" w:rsidP="003308C5">
      <w:pPr>
        <w:pStyle w:val="ListParagraph"/>
        <w:tabs>
          <w:tab w:val="left" w:pos="851"/>
        </w:tabs>
        <w:spacing w:line="360" w:lineRule="auto"/>
        <w:ind w:left="284"/>
        <w:jc w:val="both"/>
        <w:rPr>
          <w:rFonts w:ascii="Arial" w:hAnsi="Arial" w:cs="Arial"/>
          <w:sz w:val="24"/>
          <w:szCs w:val="24"/>
        </w:rPr>
      </w:pPr>
      <w:r w:rsidRPr="003308C5">
        <w:rPr>
          <w:rFonts w:ascii="Arial" w:hAnsi="Arial" w:cs="Arial"/>
          <w:sz w:val="24"/>
          <w:szCs w:val="24"/>
        </w:rPr>
        <w:t xml:space="preserve">1. Sarana air minum yang masuk dalam kategori tinggi dan amat tinggi berdasarkan hasil inspeksi kesehatan lingkungan telah dilakukan tindakan perbaikan </w:t>
      </w:r>
    </w:p>
    <w:p w:rsidR="00B72246" w:rsidRPr="003308C5" w:rsidRDefault="00B72246" w:rsidP="003308C5">
      <w:pPr>
        <w:pStyle w:val="ListParagraph"/>
        <w:tabs>
          <w:tab w:val="left" w:pos="851"/>
        </w:tabs>
        <w:spacing w:line="360" w:lineRule="auto"/>
        <w:ind w:left="284"/>
        <w:jc w:val="both"/>
        <w:rPr>
          <w:rFonts w:ascii="Arial" w:hAnsi="Arial" w:cs="Arial"/>
          <w:sz w:val="24"/>
          <w:szCs w:val="24"/>
        </w:rPr>
      </w:pPr>
      <w:r w:rsidRPr="003308C5">
        <w:rPr>
          <w:rFonts w:ascii="Arial" w:hAnsi="Arial" w:cs="Arial"/>
          <w:sz w:val="24"/>
          <w:szCs w:val="24"/>
        </w:rPr>
        <w:t xml:space="preserve">2. Sarana air minum yang masuk dalam kategori rendah dan sedang berdasarkan hasil inspeksi kesehatan lingkungan telah diambil dan diperiksakan (diujikan) sampel airnya berdasarkan parameter fisik, kimia, mikrobiologi yang mana hasil pemeriksaannya (pengujiannya) memenuhi standar persyaratan kualitas air minum berdasarkan Permenkes No 492 Tahun 2010 tentang persyaratan kualitas air minum. </w:t>
      </w:r>
    </w:p>
    <w:p w:rsidR="00B72246" w:rsidRPr="003308C5" w:rsidRDefault="00B72246" w:rsidP="003308C5">
      <w:pPr>
        <w:pStyle w:val="ListParagraph"/>
        <w:tabs>
          <w:tab w:val="left" w:pos="851"/>
        </w:tabs>
        <w:spacing w:line="360" w:lineRule="auto"/>
        <w:ind w:left="284"/>
        <w:jc w:val="both"/>
        <w:rPr>
          <w:rFonts w:ascii="Arial" w:hAnsi="Arial" w:cs="Arial"/>
          <w:sz w:val="24"/>
          <w:szCs w:val="24"/>
        </w:rPr>
      </w:pPr>
      <w:r w:rsidRPr="003308C5">
        <w:rPr>
          <w:rFonts w:ascii="Arial" w:hAnsi="Arial" w:cs="Arial"/>
          <w:sz w:val="24"/>
          <w:szCs w:val="24"/>
        </w:rPr>
        <w:tab/>
        <w:t xml:space="preserve">Tahun 2021, Kelurahan Beji Timur telah malakukan pemeriksaan sarana air minum dengan mengambil sampel sebanyak </w:t>
      </w:r>
      <w:r w:rsidR="00B819DF" w:rsidRPr="003308C5">
        <w:rPr>
          <w:rFonts w:ascii="Arial" w:hAnsi="Arial" w:cs="Arial"/>
          <w:sz w:val="24"/>
          <w:szCs w:val="24"/>
        </w:rPr>
        <w:t>4 sarana (0</w:t>
      </w:r>
      <w:proofErr w:type="gramStart"/>
      <w:r w:rsidR="00B819DF" w:rsidRPr="003308C5">
        <w:rPr>
          <w:rFonts w:ascii="Arial" w:hAnsi="Arial" w:cs="Arial"/>
          <w:sz w:val="24"/>
          <w:szCs w:val="24"/>
        </w:rPr>
        <w:t>,3</w:t>
      </w:r>
      <w:proofErr w:type="gramEnd"/>
      <w:r w:rsidR="00B819DF" w:rsidRPr="003308C5">
        <w:rPr>
          <w:rFonts w:ascii="Arial" w:hAnsi="Arial" w:cs="Arial"/>
          <w:sz w:val="24"/>
          <w:szCs w:val="24"/>
        </w:rPr>
        <w:t>%) dari 960</w:t>
      </w:r>
      <w:r w:rsidRPr="003308C5">
        <w:rPr>
          <w:rFonts w:ascii="Arial" w:hAnsi="Arial" w:cs="Arial"/>
          <w:sz w:val="24"/>
          <w:szCs w:val="24"/>
        </w:rPr>
        <w:t xml:space="preserve"> sarana air minum yang ada. </w:t>
      </w:r>
      <w:proofErr w:type="gramStart"/>
      <w:r w:rsidRPr="003308C5">
        <w:rPr>
          <w:rFonts w:ascii="Arial" w:hAnsi="Arial" w:cs="Arial"/>
          <w:sz w:val="24"/>
          <w:szCs w:val="24"/>
        </w:rPr>
        <w:t>Dari sampel tersebut diperoleh persentase jumlah sarana air minum yang memenuhi syarat mikrobiologi</w:t>
      </w:r>
      <w:r w:rsidR="00B819DF" w:rsidRPr="003308C5">
        <w:rPr>
          <w:rFonts w:ascii="Arial" w:hAnsi="Arial" w:cs="Arial"/>
          <w:sz w:val="24"/>
          <w:szCs w:val="24"/>
        </w:rPr>
        <w:t>, fisik dan kimia tidak ada, dalam hal ini puskesmas berupaya utuk memberikan penyuluhan mengenai air minum yang memenuhi syarat.</w:t>
      </w:r>
      <w:proofErr w:type="gramEnd"/>
    </w:p>
    <w:p w:rsidR="00B819DF" w:rsidRPr="003308C5" w:rsidRDefault="00B819DF" w:rsidP="003308C5">
      <w:pPr>
        <w:pStyle w:val="ListParagraph"/>
        <w:tabs>
          <w:tab w:val="left" w:pos="851"/>
        </w:tabs>
        <w:spacing w:line="360" w:lineRule="auto"/>
        <w:ind w:left="284"/>
        <w:jc w:val="both"/>
        <w:rPr>
          <w:rFonts w:ascii="Arial" w:hAnsi="Arial" w:cs="Arial"/>
          <w:sz w:val="24"/>
          <w:szCs w:val="24"/>
        </w:rPr>
      </w:pPr>
    </w:p>
    <w:p w:rsidR="00B819DF" w:rsidRPr="003308C5" w:rsidRDefault="00B819DF" w:rsidP="0083062D">
      <w:pPr>
        <w:pStyle w:val="Heading2"/>
        <w:numPr>
          <w:ilvl w:val="0"/>
          <w:numId w:val="32"/>
        </w:numPr>
        <w:tabs>
          <w:tab w:val="left" w:pos="284"/>
        </w:tabs>
        <w:spacing w:line="360" w:lineRule="auto"/>
        <w:ind w:hanging="720"/>
        <w:jc w:val="both"/>
      </w:pPr>
      <w:bookmarkStart w:id="64" w:name="_Toc106696338"/>
      <w:r w:rsidRPr="003308C5">
        <w:t>AKSES TERHADAP SANITASI YANG LAYAK</w:t>
      </w:r>
      <w:bookmarkEnd w:id="64"/>
    </w:p>
    <w:p w:rsidR="00B819DF" w:rsidRPr="003308C5" w:rsidRDefault="00E95F42" w:rsidP="00E95F42">
      <w:pPr>
        <w:pStyle w:val="ListParagraph"/>
        <w:tabs>
          <w:tab w:val="left" w:pos="284"/>
        </w:tabs>
        <w:spacing w:line="360" w:lineRule="auto"/>
        <w:ind w:left="284"/>
        <w:jc w:val="both"/>
        <w:rPr>
          <w:rFonts w:ascii="Arial" w:hAnsi="Arial" w:cs="Arial"/>
          <w:sz w:val="24"/>
          <w:szCs w:val="24"/>
        </w:rPr>
      </w:pPr>
      <w:r>
        <w:rPr>
          <w:sz w:val="24"/>
          <w:szCs w:val="24"/>
        </w:rPr>
        <w:tab/>
      </w:r>
      <w:proofErr w:type="gramStart"/>
      <w:r w:rsidR="00B819DF" w:rsidRPr="003308C5">
        <w:rPr>
          <w:rFonts w:ascii="Arial" w:hAnsi="Arial" w:cs="Arial"/>
          <w:sz w:val="24"/>
          <w:szCs w:val="24"/>
        </w:rPr>
        <w:t>Sanitasi yang baik merupakan elemen penting yang menunjang kesehatan manusia.</w:t>
      </w:r>
      <w:proofErr w:type="gramEnd"/>
      <w:r w:rsidR="00B819DF" w:rsidRPr="003308C5">
        <w:rPr>
          <w:rFonts w:ascii="Arial" w:hAnsi="Arial" w:cs="Arial"/>
          <w:sz w:val="24"/>
          <w:szCs w:val="24"/>
        </w:rPr>
        <w:t xml:space="preserve"> </w:t>
      </w:r>
      <w:proofErr w:type="gramStart"/>
      <w:r w:rsidR="00B819DF" w:rsidRPr="003308C5">
        <w:rPr>
          <w:rFonts w:ascii="Arial" w:hAnsi="Arial" w:cs="Arial"/>
          <w:sz w:val="24"/>
          <w:szCs w:val="24"/>
        </w:rPr>
        <w:t>Sanitasi berhubungan dengan kesehatan lingkungan yang mempengaruhi derajat kesehatan masyarakat.</w:t>
      </w:r>
      <w:proofErr w:type="gramEnd"/>
      <w:r w:rsidR="00B819DF" w:rsidRPr="003308C5">
        <w:rPr>
          <w:rFonts w:ascii="Arial" w:hAnsi="Arial" w:cs="Arial"/>
          <w:sz w:val="24"/>
          <w:szCs w:val="24"/>
        </w:rPr>
        <w:t xml:space="preserve"> Buruknya kondisi sanitasi </w:t>
      </w:r>
      <w:proofErr w:type="gramStart"/>
      <w:r w:rsidR="00B819DF" w:rsidRPr="003308C5">
        <w:rPr>
          <w:rFonts w:ascii="Arial" w:hAnsi="Arial" w:cs="Arial"/>
          <w:sz w:val="24"/>
          <w:szCs w:val="24"/>
        </w:rPr>
        <w:t>akan</w:t>
      </w:r>
      <w:proofErr w:type="gramEnd"/>
      <w:r w:rsidR="00B819DF" w:rsidRPr="003308C5">
        <w:rPr>
          <w:rFonts w:ascii="Arial" w:hAnsi="Arial" w:cs="Arial"/>
          <w:sz w:val="24"/>
          <w:szCs w:val="24"/>
        </w:rPr>
        <w:t xml:space="preserve"> berdampak negatif di banyak aspek kehidupan, mulai dari turunnya kualitas lingkungan hidup masyarakat, tercemarnya sumber air minum bagi masyarakat, meningkatnya jumlah kejadian diare dan munculnya beberapa penyakit. Fasilitas sanitasi yang layak (jamban </w:t>
      </w:r>
      <w:r w:rsidR="00B819DF" w:rsidRPr="003308C5">
        <w:rPr>
          <w:rFonts w:ascii="Arial" w:hAnsi="Arial" w:cs="Arial"/>
          <w:sz w:val="24"/>
          <w:szCs w:val="24"/>
        </w:rPr>
        <w:lastRenderedPageBreak/>
        <w:t xml:space="preserve">sehat) adalah fasilitas sanitasi yang memenuhi syarat kesehatan antara </w:t>
      </w:r>
      <w:proofErr w:type="gramStart"/>
      <w:r w:rsidR="00B819DF" w:rsidRPr="003308C5">
        <w:rPr>
          <w:rFonts w:ascii="Arial" w:hAnsi="Arial" w:cs="Arial"/>
          <w:sz w:val="24"/>
          <w:szCs w:val="24"/>
        </w:rPr>
        <w:t>lain</w:t>
      </w:r>
      <w:proofErr w:type="gramEnd"/>
      <w:r w:rsidR="00B819DF" w:rsidRPr="003308C5">
        <w:rPr>
          <w:rFonts w:ascii="Arial" w:hAnsi="Arial" w:cs="Arial"/>
          <w:sz w:val="24"/>
          <w:szCs w:val="24"/>
        </w:rPr>
        <w:t xml:space="preserve"> dilengkapi dengan leher angsa, tanki septik/Sistem Pengolahan Air Limbah (SPAL), yang digunakan sendiri atau bersama. Metode pembuangan tinja yang baik yaitu menggunakan jamban dengan syarat sebagai </w:t>
      </w:r>
      <w:proofErr w:type="gramStart"/>
      <w:r w:rsidR="00B819DF" w:rsidRPr="003308C5">
        <w:rPr>
          <w:rFonts w:ascii="Arial" w:hAnsi="Arial" w:cs="Arial"/>
          <w:sz w:val="24"/>
          <w:szCs w:val="24"/>
        </w:rPr>
        <w:t>berikut :</w:t>
      </w:r>
      <w:proofErr w:type="gramEnd"/>
      <w:r w:rsidR="00B819DF" w:rsidRPr="003308C5">
        <w:rPr>
          <w:rFonts w:ascii="Arial" w:hAnsi="Arial" w:cs="Arial"/>
          <w:sz w:val="24"/>
          <w:szCs w:val="24"/>
        </w:rPr>
        <w:t xml:space="preserve"> </w:t>
      </w:r>
    </w:p>
    <w:p w:rsidR="00B819DF" w:rsidRPr="003308C5" w:rsidRDefault="00B819DF" w:rsidP="003308C5">
      <w:pPr>
        <w:pStyle w:val="ListParagraph"/>
        <w:numPr>
          <w:ilvl w:val="1"/>
          <w:numId w:val="22"/>
        </w:numPr>
        <w:tabs>
          <w:tab w:val="left" w:pos="284"/>
        </w:tabs>
        <w:spacing w:line="360" w:lineRule="auto"/>
        <w:ind w:left="993"/>
        <w:jc w:val="both"/>
        <w:rPr>
          <w:rFonts w:ascii="Arial" w:hAnsi="Arial" w:cs="Arial"/>
          <w:sz w:val="24"/>
          <w:szCs w:val="24"/>
        </w:rPr>
      </w:pPr>
      <w:r w:rsidRPr="003308C5">
        <w:rPr>
          <w:rFonts w:ascii="Arial" w:hAnsi="Arial" w:cs="Arial"/>
          <w:sz w:val="24"/>
          <w:szCs w:val="24"/>
        </w:rPr>
        <w:t xml:space="preserve">Tanah permukaan tidak boleh terjadi kontaminasi </w:t>
      </w:r>
    </w:p>
    <w:p w:rsidR="00B819DF" w:rsidRPr="003308C5" w:rsidRDefault="00B819DF" w:rsidP="003308C5">
      <w:pPr>
        <w:pStyle w:val="ListParagraph"/>
        <w:numPr>
          <w:ilvl w:val="1"/>
          <w:numId w:val="22"/>
        </w:numPr>
        <w:tabs>
          <w:tab w:val="left" w:pos="284"/>
        </w:tabs>
        <w:spacing w:line="360" w:lineRule="auto"/>
        <w:ind w:left="993"/>
        <w:jc w:val="both"/>
        <w:rPr>
          <w:rFonts w:ascii="Arial" w:hAnsi="Arial" w:cs="Arial"/>
          <w:sz w:val="24"/>
          <w:szCs w:val="24"/>
        </w:rPr>
      </w:pPr>
      <w:r w:rsidRPr="003308C5">
        <w:rPr>
          <w:rFonts w:ascii="Arial" w:hAnsi="Arial" w:cs="Arial"/>
          <w:sz w:val="24"/>
          <w:szCs w:val="24"/>
        </w:rPr>
        <w:t xml:space="preserve">Tidak boleh terjadi kontaminasi pada air tanah yang mungkin memasuki mata air atau sumur </w:t>
      </w:r>
    </w:p>
    <w:p w:rsidR="00B819DF" w:rsidRPr="003308C5" w:rsidRDefault="00B819DF" w:rsidP="003308C5">
      <w:pPr>
        <w:pStyle w:val="ListParagraph"/>
        <w:numPr>
          <w:ilvl w:val="1"/>
          <w:numId w:val="22"/>
        </w:numPr>
        <w:tabs>
          <w:tab w:val="left" w:pos="284"/>
        </w:tabs>
        <w:spacing w:line="360" w:lineRule="auto"/>
        <w:ind w:left="993"/>
        <w:jc w:val="both"/>
        <w:rPr>
          <w:rFonts w:ascii="Arial" w:hAnsi="Arial" w:cs="Arial"/>
          <w:sz w:val="24"/>
          <w:szCs w:val="24"/>
        </w:rPr>
      </w:pPr>
      <w:r w:rsidRPr="003308C5">
        <w:rPr>
          <w:rFonts w:ascii="Arial" w:hAnsi="Arial" w:cs="Arial"/>
          <w:sz w:val="24"/>
          <w:szCs w:val="24"/>
        </w:rPr>
        <w:t xml:space="preserve">Tinja tidak boleh terjangkau oleh lalat dan hewan lain </w:t>
      </w:r>
    </w:p>
    <w:p w:rsidR="00B819DF" w:rsidRPr="003308C5" w:rsidRDefault="00B819DF" w:rsidP="003308C5">
      <w:pPr>
        <w:pStyle w:val="ListParagraph"/>
        <w:numPr>
          <w:ilvl w:val="1"/>
          <w:numId w:val="22"/>
        </w:numPr>
        <w:tabs>
          <w:tab w:val="left" w:pos="284"/>
        </w:tabs>
        <w:spacing w:line="360" w:lineRule="auto"/>
        <w:ind w:left="993"/>
        <w:jc w:val="both"/>
        <w:rPr>
          <w:rFonts w:ascii="Arial" w:hAnsi="Arial" w:cs="Arial"/>
          <w:sz w:val="24"/>
          <w:szCs w:val="24"/>
        </w:rPr>
      </w:pPr>
      <w:r w:rsidRPr="003308C5">
        <w:rPr>
          <w:rFonts w:ascii="Arial" w:hAnsi="Arial" w:cs="Arial"/>
          <w:sz w:val="24"/>
          <w:szCs w:val="24"/>
        </w:rPr>
        <w:t xml:space="preserve">Tidak boleh terjadi penanganan tinja segar atau bila memang benar-benar diperlukan harus dibatasi seminimal mungkin </w:t>
      </w:r>
    </w:p>
    <w:p w:rsidR="00B819DF" w:rsidRPr="003308C5" w:rsidRDefault="00B819DF" w:rsidP="003308C5">
      <w:pPr>
        <w:pStyle w:val="ListParagraph"/>
        <w:numPr>
          <w:ilvl w:val="1"/>
          <w:numId w:val="22"/>
        </w:numPr>
        <w:tabs>
          <w:tab w:val="left" w:pos="284"/>
        </w:tabs>
        <w:spacing w:line="360" w:lineRule="auto"/>
        <w:ind w:left="993"/>
        <w:jc w:val="both"/>
        <w:rPr>
          <w:rFonts w:ascii="Arial" w:hAnsi="Arial" w:cs="Arial"/>
          <w:sz w:val="24"/>
          <w:szCs w:val="24"/>
        </w:rPr>
      </w:pPr>
      <w:r w:rsidRPr="003308C5">
        <w:rPr>
          <w:rFonts w:ascii="Arial" w:hAnsi="Arial" w:cs="Arial"/>
          <w:sz w:val="24"/>
          <w:szCs w:val="24"/>
        </w:rPr>
        <w:t xml:space="preserve">Jamban harus bebas dari bau atau kondisi yang tidak sedap dipandang </w:t>
      </w:r>
    </w:p>
    <w:p w:rsidR="00B819DF" w:rsidRPr="003308C5" w:rsidRDefault="00B819DF" w:rsidP="003308C5">
      <w:pPr>
        <w:pStyle w:val="ListParagraph"/>
        <w:numPr>
          <w:ilvl w:val="1"/>
          <w:numId w:val="22"/>
        </w:numPr>
        <w:tabs>
          <w:tab w:val="left" w:pos="284"/>
        </w:tabs>
        <w:spacing w:line="360" w:lineRule="auto"/>
        <w:ind w:left="993"/>
        <w:jc w:val="both"/>
        <w:rPr>
          <w:rFonts w:ascii="Arial" w:hAnsi="Arial" w:cs="Arial"/>
          <w:sz w:val="24"/>
          <w:szCs w:val="24"/>
        </w:rPr>
      </w:pPr>
      <w:r w:rsidRPr="003308C5">
        <w:rPr>
          <w:rFonts w:ascii="Arial" w:hAnsi="Arial" w:cs="Arial"/>
          <w:sz w:val="24"/>
          <w:szCs w:val="24"/>
        </w:rPr>
        <w:t xml:space="preserve">Metode pembuatan dan pengoperasian harus sederhana dan tidak mahal. </w:t>
      </w:r>
    </w:p>
    <w:p w:rsidR="00B819DF" w:rsidRPr="003308C5" w:rsidRDefault="00B819DF" w:rsidP="003308C5">
      <w:pPr>
        <w:pStyle w:val="ListParagraph"/>
        <w:tabs>
          <w:tab w:val="left" w:pos="284"/>
        </w:tabs>
        <w:spacing w:line="360" w:lineRule="auto"/>
        <w:ind w:left="567"/>
        <w:jc w:val="both"/>
        <w:rPr>
          <w:rFonts w:ascii="Arial" w:hAnsi="Arial" w:cs="Arial"/>
          <w:b/>
          <w:sz w:val="24"/>
          <w:szCs w:val="24"/>
        </w:rPr>
      </w:pPr>
      <w:r w:rsidRPr="003308C5">
        <w:rPr>
          <w:rFonts w:ascii="Arial" w:hAnsi="Arial" w:cs="Arial"/>
          <w:sz w:val="24"/>
          <w:szCs w:val="24"/>
        </w:rPr>
        <w:tab/>
      </w:r>
      <w:r w:rsidRPr="003308C5">
        <w:rPr>
          <w:rFonts w:ascii="Arial" w:hAnsi="Arial" w:cs="Arial"/>
          <w:sz w:val="24"/>
          <w:szCs w:val="24"/>
        </w:rPr>
        <w:tab/>
      </w:r>
    </w:p>
    <w:p w:rsidR="00B819DF" w:rsidRPr="003308C5" w:rsidRDefault="00B819DF" w:rsidP="003308C5">
      <w:pPr>
        <w:pStyle w:val="ListParagraph"/>
        <w:tabs>
          <w:tab w:val="left" w:pos="851"/>
        </w:tabs>
        <w:spacing w:line="360" w:lineRule="auto"/>
        <w:ind w:left="927"/>
        <w:jc w:val="both"/>
        <w:rPr>
          <w:rFonts w:ascii="Arial" w:hAnsi="Arial" w:cs="Arial"/>
          <w:b/>
          <w:sz w:val="24"/>
          <w:szCs w:val="24"/>
        </w:rPr>
      </w:pPr>
    </w:p>
    <w:p w:rsidR="00C8111B" w:rsidRPr="003308C5" w:rsidRDefault="00C8111B" w:rsidP="003308C5">
      <w:pPr>
        <w:pStyle w:val="ListParagraph"/>
        <w:tabs>
          <w:tab w:val="left" w:pos="851"/>
        </w:tabs>
        <w:spacing w:line="360" w:lineRule="auto"/>
        <w:ind w:left="927"/>
        <w:jc w:val="center"/>
        <w:rPr>
          <w:rFonts w:ascii="Arial" w:hAnsi="Arial" w:cs="Arial"/>
          <w:b/>
          <w:sz w:val="24"/>
          <w:szCs w:val="24"/>
        </w:rPr>
      </w:pPr>
      <w:r w:rsidRPr="003308C5">
        <w:rPr>
          <w:noProof/>
          <w:sz w:val="24"/>
          <w:szCs w:val="24"/>
        </w:rPr>
        <w:drawing>
          <wp:inline distT="0" distB="0" distL="0" distR="0" wp14:anchorId="7E1832C0" wp14:editId="015FFE1E">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E4F5F" w:rsidRPr="00035F49" w:rsidRDefault="00035F49" w:rsidP="00035F49">
      <w:pPr>
        <w:pStyle w:val="Caption"/>
        <w:jc w:val="center"/>
        <w:rPr>
          <w:rFonts w:ascii="Arial" w:hAnsi="Arial" w:cs="Arial"/>
          <w:color w:val="000000" w:themeColor="text1"/>
          <w:sz w:val="24"/>
          <w:szCs w:val="24"/>
        </w:rPr>
      </w:pPr>
      <w:bookmarkStart w:id="65" w:name="_Toc115688251"/>
      <w:proofErr w:type="gramStart"/>
      <w:r w:rsidRPr="00035F49">
        <w:rPr>
          <w:rFonts w:ascii="Arial" w:hAnsi="Arial" w:cs="Arial"/>
          <w:color w:val="000000" w:themeColor="text1"/>
          <w:sz w:val="24"/>
          <w:szCs w:val="24"/>
        </w:rPr>
        <w:t>Gambar 7.</w:t>
      </w:r>
      <w:proofErr w:type="gramEnd"/>
      <w:r w:rsidRPr="00035F49">
        <w:rPr>
          <w:rFonts w:ascii="Arial" w:hAnsi="Arial" w:cs="Arial"/>
          <w:color w:val="000000" w:themeColor="text1"/>
          <w:sz w:val="24"/>
          <w:szCs w:val="24"/>
        </w:rPr>
        <w:t xml:space="preserve"> </w:t>
      </w:r>
      <w:r w:rsidRPr="00035F49">
        <w:rPr>
          <w:rFonts w:ascii="Arial" w:hAnsi="Arial" w:cs="Arial"/>
          <w:color w:val="000000" w:themeColor="text1"/>
          <w:sz w:val="24"/>
          <w:szCs w:val="24"/>
        </w:rPr>
        <w:fldChar w:fldCharType="begin"/>
      </w:r>
      <w:r w:rsidRPr="00035F49">
        <w:rPr>
          <w:rFonts w:ascii="Arial" w:hAnsi="Arial" w:cs="Arial"/>
          <w:color w:val="000000" w:themeColor="text1"/>
          <w:sz w:val="24"/>
          <w:szCs w:val="24"/>
        </w:rPr>
        <w:instrText xml:space="preserve"> SEQ Gambar_7. \* ARABIC </w:instrText>
      </w:r>
      <w:r w:rsidRPr="00035F49">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2</w:t>
      </w:r>
      <w:r w:rsidRPr="00035F49">
        <w:rPr>
          <w:rFonts w:ascii="Arial" w:hAnsi="Arial" w:cs="Arial"/>
          <w:color w:val="000000" w:themeColor="text1"/>
          <w:sz w:val="24"/>
          <w:szCs w:val="24"/>
        </w:rPr>
        <w:fldChar w:fldCharType="end"/>
      </w:r>
      <w:r w:rsidRPr="00035F49">
        <w:rPr>
          <w:rFonts w:ascii="Arial" w:hAnsi="Arial" w:cs="Arial"/>
          <w:color w:val="000000" w:themeColor="text1"/>
          <w:sz w:val="24"/>
          <w:szCs w:val="24"/>
        </w:rPr>
        <w:t xml:space="preserve">. </w:t>
      </w:r>
      <w:r w:rsidR="001E4F5F" w:rsidRPr="00035F49">
        <w:rPr>
          <w:rFonts w:ascii="Arial" w:hAnsi="Arial" w:cs="Arial"/>
          <w:color w:val="000000" w:themeColor="text1"/>
          <w:sz w:val="24"/>
          <w:szCs w:val="24"/>
        </w:rPr>
        <w:t>Cakupan Keluarga dengan Akses Terhadap Fasilitas Sanitasi Yang Layak di Kelurahan Beji Timur Tahun 2021</w:t>
      </w:r>
      <w:bookmarkEnd w:id="65"/>
    </w:p>
    <w:p w:rsidR="001E4F5F" w:rsidRPr="001E4F5F" w:rsidRDefault="001E4F5F" w:rsidP="003308C5">
      <w:pPr>
        <w:pStyle w:val="ListParagraph"/>
        <w:tabs>
          <w:tab w:val="left" w:pos="284"/>
        </w:tabs>
        <w:spacing w:line="360" w:lineRule="auto"/>
        <w:ind w:left="567"/>
        <w:jc w:val="both"/>
        <w:rPr>
          <w:rFonts w:ascii="Arial" w:hAnsi="Arial" w:cs="Arial"/>
          <w:sz w:val="24"/>
          <w:szCs w:val="24"/>
        </w:rPr>
      </w:pPr>
    </w:p>
    <w:p w:rsidR="00C8111B" w:rsidRPr="003308C5" w:rsidRDefault="00C8111B" w:rsidP="003308C5">
      <w:pPr>
        <w:pStyle w:val="ListParagraph"/>
        <w:tabs>
          <w:tab w:val="left" w:pos="284"/>
        </w:tabs>
        <w:spacing w:line="360" w:lineRule="auto"/>
        <w:ind w:left="567"/>
        <w:jc w:val="both"/>
        <w:rPr>
          <w:rFonts w:ascii="Arial" w:hAnsi="Arial" w:cs="Arial"/>
          <w:sz w:val="24"/>
          <w:szCs w:val="24"/>
        </w:rPr>
      </w:pPr>
      <w:r w:rsidRPr="003308C5">
        <w:rPr>
          <w:rFonts w:ascii="Arial" w:hAnsi="Arial" w:cs="Arial"/>
          <w:sz w:val="24"/>
          <w:szCs w:val="24"/>
        </w:rPr>
        <w:tab/>
      </w:r>
      <w:r w:rsidRPr="003308C5">
        <w:rPr>
          <w:rFonts w:ascii="Arial" w:hAnsi="Arial" w:cs="Arial"/>
          <w:sz w:val="24"/>
          <w:szCs w:val="24"/>
        </w:rPr>
        <w:tab/>
        <w:t xml:space="preserve">Cakupan keluarga dengan akses terhadap fasilitas sanitasi yang layak (jamban sehat) di Kelurahan Beji Timur sebesarKota Depok tahun 2021 sebesar 80,75% terjadi penurunan dibanding tahun 2020 sebesar 98%. </w:t>
      </w:r>
      <w:proofErr w:type="gramStart"/>
      <w:r w:rsidRPr="003308C5">
        <w:rPr>
          <w:rFonts w:ascii="Arial" w:hAnsi="Arial" w:cs="Arial"/>
          <w:sz w:val="24"/>
          <w:szCs w:val="24"/>
        </w:rPr>
        <w:t>Capaian ini tidak lepas dari kerjasama lintas sektor salah satunya dengan pembangunan jamban komunal sehingga cakupan keluarga dalam mengakses jamban sehat lebih luas.</w:t>
      </w:r>
      <w:proofErr w:type="gramEnd"/>
      <w:r w:rsidRPr="003308C5">
        <w:rPr>
          <w:rFonts w:ascii="Arial" w:hAnsi="Arial" w:cs="Arial"/>
          <w:sz w:val="24"/>
          <w:szCs w:val="24"/>
        </w:rPr>
        <w:t xml:space="preserve"> </w:t>
      </w:r>
      <w:proofErr w:type="gramStart"/>
      <w:r w:rsidRPr="003308C5">
        <w:rPr>
          <w:rFonts w:ascii="Arial" w:hAnsi="Arial" w:cs="Arial"/>
          <w:sz w:val="24"/>
          <w:szCs w:val="24"/>
        </w:rPr>
        <w:t>Berikut gambaran cakupan keluarga dengan akses terhadap jamban sehat di Kota Depok tahun 2021.</w:t>
      </w:r>
      <w:proofErr w:type="gramEnd"/>
    </w:p>
    <w:p w:rsidR="00C8111B" w:rsidRDefault="00C8111B" w:rsidP="00C8111B">
      <w:pPr>
        <w:pStyle w:val="ListParagraph"/>
        <w:tabs>
          <w:tab w:val="left" w:pos="284"/>
        </w:tabs>
        <w:spacing w:line="360" w:lineRule="auto"/>
        <w:ind w:left="567"/>
        <w:jc w:val="both"/>
        <w:rPr>
          <w:rFonts w:ascii="Arial" w:hAnsi="Arial" w:cs="Arial"/>
          <w:b/>
          <w:sz w:val="24"/>
          <w:szCs w:val="24"/>
        </w:rPr>
      </w:pPr>
    </w:p>
    <w:p w:rsidR="003308C5" w:rsidRDefault="003308C5" w:rsidP="00C8111B">
      <w:pPr>
        <w:pStyle w:val="ListParagraph"/>
        <w:tabs>
          <w:tab w:val="left" w:pos="284"/>
        </w:tabs>
        <w:spacing w:line="360" w:lineRule="auto"/>
        <w:ind w:left="567"/>
        <w:jc w:val="both"/>
        <w:rPr>
          <w:rFonts w:ascii="Arial" w:hAnsi="Arial" w:cs="Arial"/>
          <w:b/>
          <w:sz w:val="24"/>
          <w:szCs w:val="24"/>
        </w:rPr>
      </w:pPr>
    </w:p>
    <w:p w:rsidR="003308C5" w:rsidRDefault="003308C5" w:rsidP="00C8111B">
      <w:pPr>
        <w:pStyle w:val="ListParagraph"/>
        <w:tabs>
          <w:tab w:val="left" w:pos="284"/>
        </w:tabs>
        <w:spacing w:line="360" w:lineRule="auto"/>
        <w:ind w:left="567"/>
        <w:jc w:val="both"/>
        <w:rPr>
          <w:rFonts w:ascii="Arial" w:hAnsi="Arial" w:cs="Arial"/>
          <w:b/>
          <w:sz w:val="24"/>
          <w:szCs w:val="24"/>
        </w:rPr>
      </w:pPr>
    </w:p>
    <w:p w:rsidR="00E95F42" w:rsidRPr="00C8111B" w:rsidRDefault="00E95F42" w:rsidP="00C8111B">
      <w:pPr>
        <w:pStyle w:val="ListParagraph"/>
        <w:tabs>
          <w:tab w:val="left" w:pos="284"/>
        </w:tabs>
        <w:spacing w:line="360" w:lineRule="auto"/>
        <w:ind w:left="567"/>
        <w:jc w:val="both"/>
        <w:rPr>
          <w:rFonts w:ascii="Arial" w:hAnsi="Arial" w:cs="Arial"/>
          <w:b/>
          <w:sz w:val="24"/>
          <w:szCs w:val="24"/>
        </w:rPr>
      </w:pPr>
    </w:p>
    <w:p w:rsidR="00C8111B" w:rsidRDefault="00C8111B" w:rsidP="007D21AE">
      <w:pPr>
        <w:pStyle w:val="Heading2"/>
        <w:jc w:val="both"/>
      </w:pPr>
      <w:bookmarkStart w:id="66" w:name="_Toc106696339"/>
      <w:r w:rsidRPr="00C8111B">
        <w:t>SANITASI TOTAL BERBASIS MASYARAKAT (STBM)</w:t>
      </w:r>
      <w:bookmarkEnd w:id="66"/>
    </w:p>
    <w:p w:rsidR="003A7791" w:rsidRDefault="003A7791" w:rsidP="0039513E">
      <w:pPr>
        <w:tabs>
          <w:tab w:val="left" w:pos="567"/>
        </w:tabs>
        <w:spacing w:line="360" w:lineRule="auto"/>
        <w:ind w:left="567"/>
        <w:jc w:val="both"/>
        <w:rPr>
          <w:rFonts w:ascii="Arial" w:hAnsi="Arial" w:cs="Arial"/>
          <w:sz w:val="24"/>
          <w:szCs w:val="24"/>
        </w:rPr>
      </w:pPr>
      <w:r>
        <w:tab/>
      </w:r>
      <w:r w:rsidR="0083062D">
        <w:tab/>
      </w:r>
      <w:r w:rsidR="00C8111B" w:rsidRPr="003A7791">
        <w:rPr>
          <w:rFonts w:ascii="Arial" w:hAnsi="Arial" w:cs="Arial"/>
          <w:sz w:val="24"/>
          <w:szCs w:val="24"/>
        </w:rPr>
        <w:t xml:space="preserve">Menurut Peraturan Menteri Kesehatan Nomor 3 Tahun 2014, tentang Sanitasi Total Berbasis Masyarakat, yang dimaksud dengan STBM adalah pendekatan untuk mengubah perilaku higienis dan sanitasi melalui pemberdayaan masyarakat dengan cara pemicuan. Pemicuan adalah </w:t>
      </w:r>
      <w:proofErr w:type="gramStart"/>
      <w:r w:rsidR="00C8111B" w:rsidRPr="003A7791">
        <w:rPr>
          <w:rFonts w:ascii="Arial" w:hAnsi="Arial" w:cs="Arial"/>
          <w:sz w:val="24"/>
          <w:szCs w:val="24"/>
        </w:rPr>
        <w:t>cara</w:t>
      </w:r>
      <w:proofErr w:type="gramEnd"/>
      <w:r w:rsidR="00C8111B" w:rsidRPr="003A7791">
        <w:rPr>
          <w:rFonts w:ascii="Arial" w:hAnsi="Arial" w:cs="Arial"/>
          <w:sz w:val="24"/>
          <w:szCs w:val="24"/>
        </w:rPr>
        <w:t xml:space="preserve"> untuk mendorong perubahan perilaku higiene dan sanitasi individu atau masyarakat atas kesadaran sendiri dengan menyentuh perasaan, pola pikir, perilaku, dan kebiasaan individu atau masyarakat. </w:t>
      </w:r>
      <w:proofErr w:type="gramStart"/>
      <w:r w:rsidR="00C8111B" w:rsidRPr="003A7791">
        <w:rPr>
          <w:rFonts w:ascii="Arial" w:hAnsi="Arial" w:cs="Arial"/>
          <w:sz w:val="24"/>
          <w:szCs w:val="24"/>
        </w:rPr>
        <w:t>Penyelenggaraan STBM bertujuan untuk mewujudkan perilaku yang higienis dan saniter secara mandiri dalam rangka meningkatkan derajat kesehatan masyarakat yang setinggi-tingginya.</w:t>
      </w:r>
      <w:proofErr w:type="gramEnd"/>
      <w:r w:rsidR="00C8111B" w:rsidRPr="003A7791">
        <w:rPr>
          <w:rFonts w:ascii="Arial" w:hAnsi="Arial" w:cs="Arial"/>
          <w:sz w:val="24"/>
          <w:szCs w:val="24"/>
        </w:rPr>
        <w:t xml:space="preserve"> Dalam pelaksanaan STBM berpedoman pada </w:t>
      </w:r>
      <w:proofErr w:type="gramStart"/>
      <w:r w:rsidR="00C8111B" w:rsidRPr="003A7791">
        <w:rPr>
          <w:rFonts w:ascii="Arial" w:hAnsi="Arial" w:cs="Arial"/>
          <w:sz w:val="24"/>
          <w:szCs w:val="24"/>
        </w:rPr>
        <w:t>lima</w:t>
      </w:r>
      <w:proofErr w:type="gramEnd"/>
      <w:r w:rsidR="00C8111B" w:rsidRPr="003A7791">
        <w:rPr>
          <w:rFonts w:ascii="Arial" w:hAnsi="Arial" w:cs="Arial"/>
          <w:sz w:val="24"/>
          <w:szCs w:val="24"/>
        </w:rPr>
        <w:t xml:space="preserve"> pilar yaitu: </w:t>
      </w:r>
    </w:p>
    <w:p w:rsidR="003A7791" w:rsidRPr="003A7791" w:rsidRDefault="00C8111B" w:rsidP="007D21AE">
      <w:pPr>
        <w:pStyle w:val="ListParagraph"/>
        <w:numPr>
          <w:ilvl w:val="1"/>
          <w:numId w:val="32"/>
        </w:numPr>
        <w:tabs>
          <w:tab w:val="left" w:pos="851"/>
        </w:tabs>
        <w:spacing w:line="360" w:lineRule="auto"/>
        <w:jc w:val="both"/>
        <w:rPr>
          <w:rFonts w:ascii="Arial" w:hAnsi="Arial" w:cs="Arial"/>
          <w:sz w:val="24"/>
          <w:szCs w:val="24"/>
        </w:rPr>
      </w:pPr>
      <w:r w:rsidRPr="003A7791">
        <w:rPr>
          <w:rFonts w:ascii="Arial" w:hAnsi="Arial" w:cs="Arial"/>
          <w:sz w:val="24"/>
          <w:szCs w:val="24"/>
        </w:rPr>
        <w:t xml:space="preserve">Stop Buang Air Besar Sembarangan (BABS) </w:t>
      </w:r>
    </w:p>
    <w:p w:rsidR="003A7791" w:rsidRPr="003A7791" w:rsidRDefault="00C8111B" w:rsidP="007D21AE">
      <w:pPr>
        <w:pStyle w:val="ListParagraph"/>
        <w:numPr>
          <w:ilvl w:val="1"/>
          <w:numId w:val="32"/>
        </w:numPr>
        <w:tabs>
          <w:tab w:val="left" w:pos="851"/>
        </w:tabs>
        <w:spacing w:line="360" w:lineRule="auto"/>
        <w:jc w:val="both"/>
        <w:rPr>
          <w:rFonts w:ascii="Arial" w:hAnsi="Arial" w:cs="Arial"/>
          <w:sz w:val="24"/>
          <w:szCs w:val="24"/>
        </w:rPr>
      </w:pPr>
      <w:r w:rsidRPr="003A7791">
        <w:rPr>
          <w:rFonts w:ascii="Arial" w:hAnsi="Arial" w:cs="Arial"/>
          <w:sz w:val="24"/>
          <w:szCs w:val="24"/>
        </w:rPr>
        <w:t xml:space="preserve">Cuci tangan pakai sabun </w:t>
      </w:r>
    </w:p>
    <w:p w:rsidR="003A7791" w:rsidRPr="003A7791" w:rsidRDefault="00C8111B" w:rsidP="007D21AE">
      <w:pPr>
        <w:pStyle w:val="ListParagraph"/>
        <w:numPr>
          <w:ilvl w:val="1"/>
          <w:numId w:val="32"/>
        </w:numPr>
        <w:tabs>
          <w:tab w:val="left" w:pos="851"/>
        </w:tabs>
        <w:spacing w:line="360" w:lineRule="auto"/>
        <w:jc w:val="both"/>
        <w:rPr>
          <w:rFonts w:ascii="Arial" w:hAnsi="Arial" w:cs="Arial"/>
          <w:sz w:val="24"/>
          <w:szCs w:val="24"/>
        </w:rPr>
      </w:pPr>
      <w:r w:rsidRPr="003A7791">
        <w:rPr>
          <w:rFonts w:ascii="Arial" w:hAnsi="Arial" w:cs="Arial"/>
          <w:sz w:val="24"/>
          <w:szCs w:val="24"/>
        </w:rPr>
        <w:t xml:space="preserve">Pengelolaan air minum dan makanan rumah tangga </w:t>
      </w:r>
    </w:p>
    <w:p w:rsidR="003A7791" w:rsidRPr="003A7791" w:rsidRDefault="00C8111B" w:rsidP="007D21AE">
      <w:pPr>
        <w:pStyle w:val="ListParagraph"/>
        <w:numPr>
          <w:ilvl w:val="1"/>
          <w:numId w:val="32"/>
        </w:numPr>
        <w:tabs>
          <w:tab w:val="left" w:pos="851"/>
        </w:tabs>
        <w:spacing w:line="360" w:lineRule="auto"/>
        <w:jc w:val="both"/>
        <w:rPr>
          <w:rFonts w:ascii="Arial" w:hAnsi="Arial" w:cs="Arial"/>
          <w:sz w:val="24"/>
          <w:szCs w:val="24"/>
        </w:rPr>
      </w:pPr>
      <w:r w:rsidRPr="003A7791">
        <w:rPr>
          <w:rFonts w:ascii="Arial" w:hAnsi="Arial" w:cs="Arial"/>
          <w:sz w:val="24"/>
          <w:szCs w:val="24"/>
        </w:rPr>
        <w:t xml:space="preserve">Pengamanan sampah rumah tangga </w:t>
      </w:r>
    </w:p>
    <w:p w:rsidR="003A7791" w:rsidRPr="003A7791" w:rsidRDefault="00C8111B" w:rsidP="007D21AE">
      <w:pPr>
        <w:pStyle w:val="ListParagraph"/>
        <w:numPr>
          <w:ilvl w:val="1"/>
          <w:numId w:val="32"/>
        </w:numPr>
        <w:tabs>
          <w:tab w:val="left" w:pos="851"/>
        </w:tabs>
        <w:spacing w:line="360" w:lineRule="auto"/>
        <w:jc w:val="both"/>
        <w:rPr>
          <w:rFonts w:ascii="Arial" w:hAnsi="Arial" w:cs="Arial"/>
          <w:sz w:val="24"/>
          <w:szCs w:val="24"/>
        </w:rPr>
      </w:pPr>
      <w:r w:rsidRPr="003A7791">
        <w:rPr>
          <w:rFonts w:ascii="Arial" w:hAnsi="Arial" w:cs="Arial"/>
          <w:sz w:val="24"/>
          <w:szCs w:val="24"/>
        </w:rPr>
        <w:t>Pengamanan limbah cair rumah tangga</w:t>
      </w:r>
    </w:p>
    <w:p w:rsidR="00C8111B" w:rsidRDefault="003A7791" w:rsidP="0039513E">
      <w:pPr>
        <w:tabs>
          <w:tab w:val="left" w:pos="567"/>
        </w:tabs>
        <w:spacing w:line="360" w:lineRule="auto"/>
        <w:ind w:left="567"/>
        <w:jc w:val="both"/>
        <w:rPr>
          <w:rFonts w:ascii="Arial" w:hAnsi="Arial" w:cs="Arial"/>
          <w:sz w:val="24"/>
          <w:szCs w:val="24"/>
        </w:rPr>
      </w:pPr>
      <w:r>
        <w:rPr>
          <w:rFonts w:ascii="Arial" w:hAnsi="Arial" w:cs="Arial"/>
          <w:sz w:val="24"/>
          <w:szCs w:val="24"/>
        </w:rPr>
        <w:tab/>
      </w:r>
      <w:r w:rsidR="0039513E">
        <w:rPr>
          <w:rFonts w:ascii="Arial" w:hAnsi="Arial" w:cs="Arial"/>
          <w:sz w:val="24"/>
          <w:szCs w:val="24"/>
        </w:rPr>
        <w:tab/>
      </w:r>
      <w:proofErr w:type="gramStart"/>
      <w:r w:rsidR="00C8111B" w:rsidRPr="003A7791">
        <w:rPr>
          <w:rFonts w:ascii="Arial" w:hAnsi="Arial" w:cs="Arial"/>
          <w:sz w:val="24"/>
          <w:szCs w:val="24"/>
        </w:rPr>
        <w:t>Kelurahan STBM adalah kelurahan yang sudah mencapai 100% 5 pilar STBM dan sudah mendapatkan sertifikat kelurahan STBM.</w:t>
      </w:r>
      <w:proofErr w:type="gramEnd"/>
      <w:r w:rsidR="00C8111B" w:rsidRPr="003A7791">
        <w:rPr>
          <w:rFonts w:ascii="Arial" w:hAnsi="Arial" w:cs="Arial"/>
          <w:sz w:val="24"/>
          <w:szCs w:val="24"/>
        </w:rPr>
        <w:t xml:space="preserve"> </w:t>
      </w:r>
      <w:proofErr w:type="gramStart"/>
      <w:r w:rsidR="00C8111B" w:rsidRPr="003A7791">
        <w:rPr>
          <w:rFonts w:ascii="Arial" w:hAnsi="Arial" w:cs="Arial"/>
          <w:sz w:val="24"/>
          <w:szCs w:val="24"/>
        </w:rPr>
        <w:t>Hingga tahun ini kelurahan STBM masih belum tercapai.</w:t>
      </w:r>
      <w:proofErr w:type="gramEnd"/>
      <w:r w:rsidR="00C8111B" w:rsidRPr="003A7791">
        <w:rPr>
          <w:rFonts w:ascii="Arial" w:hAnsi="Arial" w:cs="Arial"/>
          <w:sz w:val="24"/>
          <w:szCs w:val="24"/>
        </w:rPr>
        <w:t xml:space="preserve"> Sedangkan kelurahan melaksanakan STBM adalah kelurahan yang sudah melakukan pemicuan minimal 1 dusun/RW, mempunyai </w:t>
      </w:r>
      <w:proofErr w:type="gramStart"/>
      <w:r w:rsidR="00C8111B" w:rsidRPr="003A7791">
        <w:rPr>
          <w:rFonts w:ascii="Arial" w:hAnsi="Arial" w:cs="Arial"/>
          <w:sz w:val="24"/>
          <w:szCs w:val="24"/>
        </w:rPr>
        <w:t>tim</w:t>
      </w:r>
      <w:proofErr w:type="gramEnd"/>
      <w:r w:rsidR="00C8111B" w:rsidRPr="003A7791">
        <w:rPr>
          <w:rFonts w:ascii="Arial" w:hAnsi="Arial" w:cs="Arial"/>
          <w:sz w:val="24"/>
          <w:szCs w:val="24"/>
        </w:rPr>
        <w:t xml:space="preserve"> kerja masyarakat/Natural Leader, dan telah mempunyai rencana tindak lanjut/rencana kerja masyarakat untuk</w:t>
      </w:r>
      <w:r>
        <w:rPr>
          <w:rFonts w:ascii="Arial" w:hAnsi="Arial" w:cs="Arial"/>
          <w:sz w:val="24"/>
          <w:szCs w:val="24"/>
        </w:rPr>
        <w:t xml:space="preserve"> menuju Sanitasi Total. </w:t>
      </w:r>
      <w:proofErr w:type="gramStart"/>
      <w:r>
        <w:rPr>
          <w:rFonts w:ascii="Arial" w:hAnsi="Arial" w:cs="Arial"/>
          <w:sz w:val="24"/>
          <w:szCs w:val="24"/>
        </w:rPr>
        <w:t>UPTD Puskesmas Beji memiliki satu jumlah wilayah kerja yaitu Kelurahan Beji Timur yang telah melaksanakan STBM.</w:t>
      </w:r>
      <w:proofErr w:type="gramEnd"/>
      <w:r>
        <w:rPr>
          <w:rFonts w:ascii="Arial" w:hAnsi="Arial" w:cs="Arial"/>
          <w:sz w:val="24"/>
          <w:szCs w:val="24"/>
        </w:rPr>
        <w:t xml:space="preserve"> </w:t>
      </w:r>
    </w:p>
    <w:p w:rsidR="00E30CF8" w:rsidRPr="0039513E" w:rsidRDefault="00E30CF8" w:rsidP="007D21AE">
      <w:pPr>
        <w:pStyle w:val="Heading2"/>
        <w:jc w:val="both"/>
      </w:pPr>
      <w:bookmarkStart w:id="67" w:name="_Toc106696340"/>
      <w:r w:rsidRPr="0039513E">
        <w:t>TEMPAT-TEMPAT UMUM (TTU) MEMENUHI SYARAT KESEHATAN</w:t>
      </w:r>
      <w:bookmarkEnd w:id="67"/>
      <w:r w:rsidRPr="0039513E">
        <w:t xml:space="preserve"> </w:t>
      </w:r>
    </w:p>
    <w:p w:rsidR="00E30CF8" w:rsidRDefault="00E30CF8" w:rsidP="0039513E">
      <w:pPr>
        <w:pStyle w:val="ListParagraph"/>
        <w:tabs>
          <w:tab w:val="left" w:pos="567"/>
        </w:tabs>
        <w:spacing w:line="360" w:lineRule="auto"/>
        <w:ind w:left="567"/>
        <w:jc w:val="both"/>
        <w:rPr>
          <w:rFonts w:ascii="Arial" w:hAnsi="Arial" w:cs="Arial"/>
          <w:sz w:val="24"/>
          <w:szCs w:val="24"/>
        </w:rPr>
      </w:pPr>
      <w:r>
        <w:rPr>
          <w:rFonts w:ascii="Arial" w:hAnsi="Arial" w:cs="Arial"/>
          <w:sz w:val="24"/>
          <w:szCs w:val="24"/>
        </w:rPr>
        <w:tab/>
      </w:r>
      <w:r w:rsidR="0039513E">
        <w:rPr>
          <w:rFonts w:ascii="Arial" w:hAnsi="Arial" w:cs="Arial"/>
          <w:sz w:val="24"/>
          <w:szCs w:val="24"/>
        </w:rPr>
        <w:tab/>
      </w:r>
      <w:r w:rsidRPr="00E30CF8">
        <w:rPr>
          <w:rFonts w:ascii="Arial" w:hAnsi="Arial" w:cs="Arial"/>
          <w:sz w:val="24"/>
          <w:szCs w:val="24"/>
        </w:rPr>
        <w:t xml:space="preserve">Tempat-tempat umum adalah tempat atau sarana yang diselenggarakan pemerintah/swasta atau perorangan yang digunakan untuk kegiatan bagi masyarakat yang meliputi: sarana kesehatan (rumah sakit, puskesmas), sarana sekolah (SD/MI, SMP/MTs, SMA/MA), tempat ibadah, dan pasar. </w:t>
      </w:r>
      <w:proofErr w:type="gramStart"/>
      <w:r w:rsidRPr="00E30CF8">
        <w:rPr>
          <w:rFonts w:ascii="Arial" w:hAnsi="Arial" w:cs="Arial"/>
          <w:sz w:val="24"/>
          <w:szCs w:val="24"/>
        </w:rPr>
        <w:t>TTU yang memenuhi syarat kesehatan adalah tempat dan fasilitas umum, dimana Kementerian Kesehatan menetapkan minimal sarana pendidikan dan pasar rakyat memenuhi syarat kesehatan.</w:t>
      </w:r>
      <w:proofErr w:type="gramEnd"/>
      <w:r w:rsidRPr="00E30CF8">
        <w:rPr>
          <w:rFonts w:ascii="Arial" w:hAnsi="Arial" w:cs="Arial"/>
          <w:sz w:val="24"/>
          <w:szCs w:val="24"/>
        </w:rPr>
        <w:t xml:space="preserve"> </w:t>
      </w:r>
      <w:proofErr w:type="gramStart"/>
      <w:r w:rsidRPr="00E30CF8">
        <w:rPr>
          <w:rFonts w:ascii="Arial" w:hAnsi="Arial" w:cs="Arial"/>
          <w:sz w:val="24"/>
          <w:szCs w:val="24"/>
        </w:rPr>
        <w:t>TTU dinyatakan sehat apabila memenuhi persyaratan dalam pencegahan terjadinya masalah kesehatan.</w:t>
      </w:r>
      <w:proofErr w:type="gramEnd"/>
      <w:r w:rsidRPr="00E30CF8">
        <w:rPr>
          <w:rFonts w:ascii="Arial" w:hAnsi="Arial" w:cs="Arial"/>
          <w:sz w:val="24"/>
          <w:szCs w:val="24"/>
        </w:rPr>
        <w:t xml:space="preserve"> Sarana pendidikan yang dimaksud adalah Sekolah Dasar (SD/MI), Sekolah Menegah Pertama (SMP/Mts), Sekolah Menengah Atas (SMA/MA) dan yang sederajat milik </w:t>
      </w:r>
      <w:r w:rsidRPr="00E30CF8">
        <w:rPr>
          <w:rFonts w:ascii="Arial" w:hAnsi="Arial" w:cs="Arial"/>
          <w:sz w:val="24"/>
          <w:szCs w:val="24"/>
        </w:rPr>
        <w:lastRenderedPageBreak/>
        <w:t xml:space="preserve">pemerintah dan swasta terintegrasi. </w:t>
      </w:r>
      <w:proofErr w:type="gramStart"/>
      <w:r w:rsidRPr="00E30CF8">
        <w:rPr>
          <w:rFonts w:ascii="Arial" w:hAnsi="Arial" w:cs="Arial"/>
          <w:sz w:val="24"/>
          <w:szCs w:val="24"/>
        </w:rPr>
        <w:t>Pasar yang dimaksud adalah pasar yang berlokasi permanen, ada pengelola, sebagian besar barang yang diperjualbelikan yaitu kebutuhan dasar sehari-hari dengan fasilitas infrastruktur sederhana, dan dikelola oleh Pemerintah Daerah dan Badan Usaha Milik Daerah (BUMD).</w:t>
      </w:r>
      <w:proofErr w:type="gramEnd"/>
    </w:p>
    <w:p w:rsidR="00E30CF8" w:rsidRPr="00E30CF8" w:rsidRDefault="00E30CF8" w:rsidP="00E30CF8">
      <w:pPr>
        <w:pStyle w:val="ListParagraph"/>
        <w:tabs>
          <w:tab w:val="left" w:pos="851"/>
        </w:tabs>
        <w:spacing w:line="360" w:lineRule="auto"/>
        <w:ind w:left="927"/>
        <w:jc w:val="both"/>
        <w:rPr>
          <w:rFonts w:ascii="Arial" w:hAnsi="Arial" w:cs="Arial"/>
          <w:sz w:val="24"/>
          <w:szCs w:val="24"/>
        </w:rPr>
      </w:pPr>
    </w:p>
    <w:p w:rsidR="00E30CF8" w:rsidRDefault="00877FA7" w:rsidP="00E30CF8">
      <w:pPr>
        <w:pStyle w:val="ListParagraph"/>
        <w:tabs>
          <w:tab w:val="left" w:pos="851"/>
        </w:tabs>
        <w:spacing w:line="360" w:lineRule="auto"/>
        <w:ind w:left="927"/>
        <w:jc w:val="center"/>
        <w:rPr>
          <w:rFonts w:ascii="Arial" w:hAnsi="Arial" w:cs="Arial"/>
          <w:b/>
          <w:sz w:val="24"/>
          <w:szCs w:val="24"/>
        </w:rPr>
      </w:pPr>
      <w:r>
        <w:rPr>
          <w:noProof/>
        </w:rPr>
        <w:drawing>
          <wp:inline distT="0" distB="0" distL="0" distR="0" wp14:anchorId="47FB37BD" wp14:editId="0B963208">
            <wp:extent cx="4605866" cy="2647951"/>
            <wp:effectExtent l="0" t="0" r="2349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9513E" w:rsidRPr="00035F49" w:rsidRDefault="00035F49" w:rsidP="00035F49">
      <w:pPr>
        <w:pStyle w:val="Caption"/>
        <w:jc w:val="center"/>
        <w:rPr>
          <w:rFonts w:ascii="Arial" w:hAnsi="Arial" w:cs="Arial"/>
          <w:color w:val="000000" w:themeColor="text1"/>
          <w:sz w:val="24"/>
          <w:szCs w:val="24"/>
        </w:rPr>
      </w:pPr>
      <w:bookmarkStart w:id="68" w:name="_Toc115688252"/>
      <w:proofErr w:type="gramStart"/>
      <w:r w:rsidRPr="00035F49">
        <w:rPr>
          <w:rFonts w:ascii="Arial" w:hAnsi="Arial" w:cs="Arial"/>
          <w:color w:val="000000" w:themeColor="text1"/>
          <w:sz w:val="24"/>
          <w:szCs w:val="24"/>
        </w:rPr>
        <w:t>Gambar 7.</w:t>
      </w:r>
      <w:proofErr w:type="gramEnd"/>
      <w:r w:rsidRPr="00035F49">
        <w:rPr>
          <w:rFonts w:ascii="Arial" w:hAnsi="Arial" w:cs="Arial"/>
          <w:color w:val="000000" w:themeColor="text1"/>
          <w:sz w:val="24"/>
          <w:szCs w:val="24"/>
        </w:rPr>
        <w:t xml:space="preserve"> </w:t>
      </w:r>
      <w:r w:rsidRPr="00035F49">
        <w:rPr>
          <w:rFonts w:ascii="Arial" w:hAnsi="Arial" w:cs="Arial"/>
          <w:color w:val="000000" w:themeColor="text1"/>
          <w:sz w:val="24"/>
          <w:szCs w:val="24"/>
        </w:rPr>
        <w:fldChar w:fldCharType="begin"/>
      </w:r>
      <w:r w:rsidRPr="00035F49">
        <w:rPr>
          <w:rFonts w:ascii="Arial" w:hAnsi="Arial" w:cs="Arial"/>
          <w:color w:val="000000" w:themeColor="text1"/>
          <w:sz w:val="24"/>
          <w:szCs w:val="24"/>
        </w:rPr>
        <w:instrText xml:space="preserve"> SEQ Gambar_7. \* ARABIC </w:instrText>
      </w:r>
      <w:r w:rsidRPr="00035F49">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3</w:t>
      </w:r>
      <w:r w:rsidRPr="00035F49">
        <w:rPr>
          <w:rFonts w:ascii="Arial" w:hAnsi="Arial" w:cs="Arial"/>
          <w:color w:val="000000" w:themeColor="text1"/>
          <w:sz w:val="24"/>
          <w:szCs w:val="24"/>
        </w:rPr>
        <w:fldChar w:fldCharType="end"/>
      </w:r>
      <w:r w:rsidRPr="00035F49">
        <w:rPr>
          <w:rFonts w:ascii="Arial" w:hAnsi="Arial" w:cs="Arial"/>
          <w:color w:val="000000" w:themeColor="text1"/>
          <w:sz w:val="24"/>
          <w:szCs w:val="24"/>
        </w:rPr>
        <w:t xml:space="preserve">. </w:t>
      </w:r>
      <w:r w:rsidR="00DB55C6" w:rsidRPr="00035F49">
        <w:rPr>
          <w:rFonts w:ascii="Arial" w:hAnsi="Arial" w:cs="Arial"/>
          <w:color w:val="000000" w:themeColor="text1"/>
          <w:sz w:val="24"/>
          <w:szCs w:val="24"/>
        </w:rPr>
        <w:t>Cakupan TTU Memenuhi Syarat Kelurahan Beji Timur Tahun 2021</w:t>
      </w:r>
      <w:bookmarkEnd w:id="68"/>
    </w:p>
    <w:p w:rsidR="0039513E" w:rsidRDefault="0039513E" w:rsidP="0039513E">
      <w:pPr>
        <w:autoSpaceDE w:val="0"/>
        <w:autoSpaceDN w:val="0"/>
        <w:spacing w:after="0" w:line="360" w:lineRule="auto"/>
        <w:ind w:left="567" w:firstLine="567"/>
        <w:jc w:val="both"/>
        <w:rPr>
          <w:rFonts w:ascii="Arial" w:hAnsi="Arial" w:cs="Arial"/>
          <w:color w:val="000000" w:themeColor="text1"/>
          <w:sz w:val="24"/>
          <w:szCs w:val="24"/>
        </w:rPr>
      </w:pPr>
      <w:proofErr w:type="gramStart"/>
      <w:r w:rsidRPr="000920C1">
        <w:rPr>
          <w:rFonts w:ascii="Arial" w:hAnsi="Arial" w:cs="Arial"/>
          <w:color w:val="000000" w:themeColor="text1"/>
          <w:sz w:val="24"/>
          <w:szCs w:val="24"/>
        </w:rPr>
        <w:t>Kegiatan-kegiatan pengawasan Tempat-Tempat Umum dilakukan secara rutin oleh sanitarian Puskesmas dan petugas dari Dinas Kesehatan Kota Depok.</w:t>
      </w:r>
      <w:proofErr w:type="gramEnd"/>
      <w:r w:rsidRPr="000920C1">
        <w:rPr>
          <w:rFonts w:ascii="Arial" w:hAnsi="Arial" w:cs="Arial"/>
          <w:color w:val="000000" w:themeColor="text1"/>
          <w:sz w:val="24"/>
          <w:szCs w:val="24"/>
        </w:rPr>
        <w:t xml:space="preserve"> Jenis TTU yang diperiksa antara </w:t>
      </w:r>
      <w:proofErr w:type="gramStart"/>
      <w:r w:rsidRPr="000920C1">
        <w:rPr>
          <w:rFonts w:ascii="Arial" w:hAnsi="Arial" w:cs="Arial"/>
          <w:color w:val="000000" w:themeColor="text1"/>
          <w:sz w:val="24"/>
          <w:szCs w:val="24"/>
        </w:rPr>
        <w:t>lain</w:t>
      </w:r>
      <w:proofErr w:type="gramEnd"/>
      <w:r w:rsidRPr="000920C1">
        <w:rPr>
          <w:rFonts w:ascii="Arial" w:hAnsi="Arial" w:cs="Arial"/>
          <w:color w:val="000000" w:themeColor="text1"/>
          <w:sz w:val="24"/>
          <w:szCs w:val="24"/>
        </w:rPr>
        <w:t>, meliputi Sekolah, Sarana Ibadah, sarana kesehatan dan lain-lain. Jumlah TTU yang ada di Kelurahan Beji Timur tahun 201</w:t>
      </w:r>
      <w:r w:rsidR="00877FA7">
        <w:rPr>
          <w:rFonts w:ascii="Arial" w:hAnsi="Arial" w:cs="Arial"/>
          <w:color w:val="000000" w:themeColor="text1"/>
          <w:sz w:val="24"/>
          <w:szCs w:val="24"/>
        </w:rPr>
        <w:t xml:space="preserve">8 mencapai 91% data diambil dari dua (2) </w:t>
      </w:r>
      <w:r w:rsidRPr="000920C1">
        <w:rPr>
          <w:rFonts w:ascii="Arial" w:hAnsi="Arial" w:cs="Arial"/>
          <w:color w:val="000000" w:themeColor="text1"/>
          <w:sz w:val="24"/>
          <w:szCs w:val="24"/>
        </w:rPr>
        <w:t>tahun 2019 mencapai 96%</w:t>
      </w:r>
      <w:r w:rsidR="00877FA7">
        <w:rPr>
          <w:rFonts w:ascii="Arial" w:hAnsi="Arial" w:cs="Arial"/>
          <w:color w:val="000000" w:themeColor="text1"/>
          <w:sz w:val="24"/>
          <w:szCs w:val="24"/>
        </w:rPr>
        <w:t xml:space="preserve"> Kelurahan yaitu Kelurahan Beji dan Beji Timur</w:t>
      </w:r>
      <w:r w:rsidRPr="000920C1">
        <w:rPr>
          <w:rFonts w:ascii="Arial" w:hAnsi="Arial" w:cs="Arial"/>
          <w:color w:val="000000" w:themeColor="text1"/>
          <w:sz w:val="24"/>
          <w:szCs w:val="24"/>
        </w:rPr>
        <w:t xml:space="preserve">, dan pada tahun 2020 mencapai </w:t>
      </w:r>
      <w:r w:rsidR="00877FA7">
        <w:rPr>
          <w:rFonts w:ascii="Arial" w:hAnsi="Arial" w:cs="Arial"/>
          <w:color w:val="000000" w:themeColor="text1"/>
          <w:sz w:val="24"/>
          <w:szCs w:val="24"/>
        </w:rPr>
        <w:t>88%, k</w:t>
      </w:r>
      <w:r w:rsidRPr="000920C1">
        <w:rPr>
          <w:rFonts w:ascii="Arial" w:hAnsi="Arial" w:cs="Arial"/>
          <w:color w:val="000000" w:themeColor="text1"/>
          <w:sz w:val="24"/>
          <w:szCs w:val="24"/>
        </w:rPr>
        <w:t xml:space="preserve">emudian pada tahun 2021 pencapaian menjadi </w:t>
      </w:r>
      <w:r w:rsidR="00877FA7">
        <w:rPr>
          <w:rFonts w:ascii="Arial" w:hAnsi="Arial" w:cs="Arial"/>
          <w:color w:val="000000" w:themeColor="text1"/>
          <w:sz w:val="24"/>
          <w:szCs w:val="24"/>
        </w:rPr>
        <w:t>50</w:t>
      </w:r>
      <w:r w:rsidRPr="000920C1">
        <w:rPr>
          <w:rFonts w:ascii="Arial" w:hAnsi="Arial" w:cs="Arial"/>
          <w:color w:val="000000" w:themeColor="text1"/>
          <w:sz w:val="24"/>
          <w:szCs w:val="24"/>
        </w:rPr>
        <w:t>%</w:t>
      </w:r>
      <w:r w:rsidR="00877FA7">
        <w:rPr>
          <w:rFonts w:ascii="Arial" w:hAnsi="Arial" w:cs="Arial"/>
          <w:color w:val="000000" w:themeColor="text1"/>
          <w:sz w:val="24"/>
          <w:szCs w:val="24"/>
        </w:rPr>
        <w:t xml:space="preserve"> data diambil dari satu Kelurahan yaitu Kelurahan Beji Timur</w:t>
      </w:r>
      <w:r w:rsidRPr="000920C1">
        <w:rPr>
          <w:rFonts w:ascii="Arial" w:hAnsi="Arial" w:cs="Arial"/>
          <w:color w:val="000000" w:themeColor="text1"/>
          <w:sz w:val="24"/>
          <w:szCs w:val="24"/>
        </w:rPr>
        <w:t xml:space="preserve">. </w:t>
      </w:r>
      <w:proofErr w:type="gramStart"/>
      <w:r w:rsidRPr="000920C1">
        <w:rPr>
          <w:rFonts w:ascii="Arial" w:hAnsi="Arial" w:cs="Arial"/>
          <w:color w:val="000000" w:themeColor="text1"/>
          <w:sz w:val="24"/>
          <w:szCs w:val="24"/>
        </w:rPr>
        <w:t>Semenjak pandemic terjadi beberapa TTU tidak beroperasi insfeksi dilakukan beberapa TTU dan tidak menyeluruh.</w:t>
      </w:r>
      <w:proofErr w:type="gramEnd"/>
      <w:r w:rsidRPr="000920C1">
        <w:rPr>
          <w:rFonts w:ascii="Arial" w:hAnsi="Arial" w:cs="Arial"/>
          <w:color w:val="000000" w:themeColor="text1"/>
          <w:sz w:val="24"/>
          <w:szCs w:val="24"/>
        </w:rPr>
        <w:t xml:space="preserve"> </w:t>
      </w:r>
      <w:proofErr w:type="gramStart"/>
      <w:r w:rsidRPr="000920C1">
        <w:rPr>
          <w:rFonts w:ascii="Arial" w:hAnsi="Arial" w:cs="Arial"/>
          <w:color w:val="000000" w:themeColor="text1"/>
          <w:sz w:val="24"/>
          <w:szCs w:val="24"/>
        </w:rPr>
        <w:t>Diharapkan tahun selanjutnya setelah pandemic covid berkurang atau peraturan pembatasan selesai insfeksi kembali dilakukan.</w:t>
      </w:r>
      <w:proofErr w:type="gramEnd"/>
      <w:r w:rsidRPr="000920C1">
        <w:rPr>
          <w:rFonts w:ascii="Arial" w:hAnsi="Arial" w:cs="Arial"/>
          <w:color w:val="000000" w:themeColor="text1"/>
          <w:sz w:val="24"/>
          <w:szCs w:val="24"/>
        </w:rPr>
        <w:t xml:space="preserve"> </w:t>
      </w:r>
    </w:p>
    <w:p w:rsidR="0039513E" w:rsidRPr="000920C1" w:rsidRDefault="0039513E" w:rsidP="0039513E">
      <w:pPr>
        <w:autoSpaceDE w:val="0"/>
        <w:autoSpaceDN w:val="0"/>
        <w:spacing w:after="0" w:line="360" w:lineRule="auto"/>
        <w:ind w:firstLine="567"/>
        <w:jc w:val="both"/>
        <w:rPr>
          <w:rFonts w:ascii="Arial" w:hAnsi="Arial" w:cs="Arial"/>
          <w:b/>
          <w:color w:val="000000" w:themeColor="text1"/>
          <w:sz w:val="24"/>
          <w:szCs w:val="24"/>
        </w:rPr>
      </w:pPr>
    </w:p>
    <w:p w:rsidR="0039513E" w:rsidRDefault="0039513E" w:rsidP="007D21AE">
      <w:pPr>
        <w:pStyle w:val="Heading2"/>
        <w:jc w:val="both"/>
      </w:pPr>
      <w:bookmarkStart w:id="69" w:name="_Toc106696341"/>
      <w:r w:rsidRPr="0039513E">
        <w:t>TEMPAT PENGELOLAAN MAKANAN (TPM) MEMENUHI SYARAT KESEHATAN</w:t>
      </w:r>
      <w:bookmarkEnd w:id="69"/>
      <w:r w:rsidRPr="0039513E">
        <w:t xml:space="preserve"> </w:t>
      </w:r>
    </w:p>
    <w:p w:rsidR="0039513E" w:rsidRDefault="0039513E" w:rsidP="0039513E">
      <w:pPr>
        <w:pStyle w:val="ListParagraph"/>
        <w:tabs>
          <w:tab w:val="left" w:pos="851"/>
        </w:tabs>
        <w:spacing w:line="360" w:lineRule="auto"/>
        <w:ind w:left="567"/>
        <w:jc w:val="both"/>
        <w:rPr>
          <w:rFonts w:ascii="Arial" w:hAnsi="Arial" w:cs="Arial"/>
          <w:sz w:val="24"/>
          <w:szCs w:val="24"/>
        </w:rPr>
      </w:pPr>
      <w:r>
        <w:rPr>
          <w:rFonts w:ascii="Arial" w:hAnsi="Arial" w:cs="Arial"/>
          <w:sz w:val="24"/>
          <w:szCs w:val="24"/>
        </w:rPr>
        <w:tab/>
      </w:r>
      <w:proofErr w:type="gramStart"/>
      <w:r w:rsidRPr="0039513E">
        <w:rPr>
          <w:rFonts w:ascii="Arial" w:hAnsi="Arial" w:cs="Arial"/>
          <w:sz w:val="24"/>
          <w:szCs w:val="24"/>
        </w:rPr>
        <w:t>Tempat Pengelolaan Makanan (TPM) adalah usaha pengelolaan makanan yang meliputi jasaboga atau katering, rumah makan dan restoran, depot air minum, kantin dan makanan jajanan.</w:t>
      </w:r>
      <w:proofErr w:type="gramEnd"/>
      <w:r w:rsidRPr="0039513E">
        <w:rPr>
          <w:rFonts w:ascii="Arial" w:hAnsi="Arial" w:cs="Arial"/>
          <w:sz w:val="24"/>
          <w:szCs w:val="24"/>
        </w:rPr>
        <w:t xml:space="preserve"> </w:t>
      </w:r>
      <w:proofErr w:type="gramStart"/>
      <w:r w:rsidRPr="0039513E">
        <w:rPr>
          <w:rFonts w:ascii="Arial" w:hAnsi="Arial" w:cs="Arial"/>
          <w:sz w:val="24"/>
          <w:szCs w:val="24"/>
        </w:rPr>
        <w:t>TPM dinyatakan sehat sesuai dengan Kepmenkes Nomor 1098/MENKES/SK/VII/2003 tentang Persyaratan Higiene Sanitasi Rumah Makan dan Restoran.</w:t>
      </w:r>
      <w:proofErr w:type="gramEnd"/>
      <w:r w:rsidRPr="0039513E">
        <w:rPr>
          <w:rFonts w:ascii="Arial" w:hAnsi="Arial" w:cs="Arial"/>
          <w:sz w:val="24"/>
          <w:szCs w:val="24"/>
        </w:rPr>
        <w:t xml:space="preserve"> Persyaratan higiene sanitasi yang harus dipenuhi </w:t>
      </w:r>
      <w:proofErr w:type="gramStart"/>
      <w:r w:rsidRPr="0039513E">
        <w:rPr>
          <w:rFonts w:ascii="Arial" w:hAnsi="Arial" w:cs="Arial"/>
          <w:sz w:val="24"/>
          <w:szCs w:val="24"/>
        </w:rPr>
        <w:t>meliputi :</w:t>
      </w:r>
      <w:proofErr w:type="gramEnd"/>
      <w:r w:rsidRPr="0039513E">
        <w:rPr>
          <w:rFonts w:ascii="Arial" w:hAnsi="Arial" w:cs="Arial"/>
          <w:sz w:val="24"/>
          <w:szCs w:val="24"/>
        </w:rPr>
        <w:t xml:space="preserve"> </w:t>
      </w:r>
    </w:p>
    <w:p w:rsidR="00E95F42" w:rsidRDefault="00E95F42" w:rsidP="0039513E">
      <w:pPr>
        <w:pStyle w:val="ListParagraph"/>
        <w:tabs>
          <w:tab w:val="left" w:pos="851"/>
        </w:tabs>
        <w:spacing w:line="360" w:lineRule="auto"/>
        <w:ind w:left="567"/>
        <w:jc w:val="both"/>
        <w:rPr>
          <w:rFonts w:ascii="Arial" w:hAnsi="Arial" w:cs="Arial"/>
          <w:sz w:val="24"/>
          <w:szCs w:val="24"/>
        </w:rPr>
      </w:pPr>
    </w:p>
    <w:p w:rsidR="0039513E" w:rsidRPr="0039513E" w:rsidRDefault="0039513E" w:rsidP="0039513E">
      <w:pPr>
        <w:pStyle w:val="ListParagraph"/>
        <w:numPr>
          <w:ilvl w:val="1"/>
          <w:numId w:val="25"/>
        </w:numPr>
        <w:tabs>
          <w:tab w:val="left" w:pos="851"/>
        </w:tabs>
        <w:spacing w:line="360" w:lineRule="auto"/>
        <w:ind w:left="1134"/>
        <w:jc w:val="both"/>
        <w:rPr>
          <w:rFonts w:ascii="Arial" w:hAnsi="Arial" w:cs="Arial"/>
          <w:sz w:val="24"/>
          <w:szCs w:val="24"/>
        </w:rPr>
      </w:pPr>
      <w:r w:rsidRPr="0039513E">
        <w:rPr>
          <w:rFonts w:ascii="Arial" w:hAnsi="Arial" w:cs="Arial"/>
          <w:sz w:val="24"/>
          <w:szCs w:val="24"/>
        </w:rPr>
        <w:lastRenderedPageBreak/>
        <w:t xml:space="preserve">Persyaratan lokasi dan bangunan </w:t>
      </w:r>
    </w:p>
    <w:p w:rsidR="0039513E" w:rsidRPr="0039513E" w:rsidRDefault="0039513E" w:rsidP="0039513E">
      <w:pPr>
        <w:pStyle w:val="ListParagraph"/>
        <w:numPr>
          <w:ilvl w:val="1"/>
          <w:numId w:val="25"/>
        </w:numPr>
        <w:tabs>
          <w:tab w:val="left" w:pos="851"/>
        </w:tabs>
        <w:spacing w:line="360" w:lineRule="auto"/>
        <w:ind w:left="1134"/>
        <w:jc w:val="both"/>
        <w:rPr>
          <w:rFonts w:ascii="Arial" w:hAnsi="Arial" w:cs="Arial"/>
          <w:sz w:val="24"/>
          <w:szCs w:val="24"/>
        </w:rPr>
      </w:pPr>
      <w:r w:rsidRPr="0039513E">
        <w:rPr>
          <w:rFonts w:ascii="Arial" w:hAnsi="Arial" w:cs="Arial"/>
          <w:sz w:val="24"/>
          <w:szCs w:val="24"/>
        </w:rPr>
        <w:t xml:space="preserve">Persyaratan fasilitas sanitasi </w:t>
      </w:r>
    </w:p>
    <w:p w:rsidR="0039513E" w:rsidRPr="0039513E" w:rsidRDefault="0039513E" w:rsidP="0039513E">
      <w:pPr>
        <w:pStyle w:val="ListParagraph"/>
        <w:numPr>
          <w:ilvl w:val="1"/>
          <w:numId w:val="25"/>
        </w:numPr>
        <w:tabs>
          <w:tab w:val="left" w:pos="851"/>
        </w:tabs>
        <w:spacing w:line="360" w:lineRule="auto"/>
        <w:ind w:left="1134"/>
        <w:jc w:val="both"/>
        <w:rPr>
          <w:rFonts w:ascii="Arial" w:hAnsi="Arial" w:cs="Arial"/>
          <w:sz w:val="24"/>
          <w:szCs w:val="24"/>
        </w:rPr>
      </w:pPr>
      <w:r w:rsidRPr="0039513E">
        <w:rPr>
          <w:rFonts w:ascii="Arial" w:hAnsi="Arial" w:cs="Arial"/>
          <w:sz w:val="24"/>
          <w:szCs w:val="24"/>
        </w:rPr>
        <w:t xml:space="preserve">Persyaratan dapur, rumah makan dan gudang makanan </w:t>
      </w:r>
    </w:p>
    <w:p w:rsidR="0039513E" w:rsidRPr="0039513E" w:rsidRDefault="0039513E" w:rsidP="0039513E">
      <w:pPr>
        <w:pStyle w:val="ListParagraph"/>
        <w:numPr>
          <w:ilvl w:val="1"/>
          <w:numId w:val="25"/>
        </w:numPr>
        <w:tabs>
          <w:tab w:val="left" w:pos="851"/>
        </w:tabs>
        <w:spacing w:line="360" w:lineRule="auto"/>
        <w:ind w:left="1134"/>
        <w:jc w:val="both"/>
        <w:rPr>
          <w:rFonts w:ascii="Arial" w:hAnsi="Arial" w:cs="Arial"/>
          <w:sz w:val="24"/>
          <w:szCs w:val="24"/>
        </w:rPr>
      </w:pPr>
      <w:r w:rsidRPr="0039513E">
        <w:rPr>
          <w:rFonts w:ascii="Arial" w:hAnsi="Arial" w:cs="Arial"/>
          <w:sz w:val="24"/>
          <w:szCs w:val="24"/>
        </w:rPr>
        <w:t xml:space="preserve">Persyaratan bahan makanan dan makanan jadi </w:t>
      </w:r>
    </w:p>
    <w:p w:rsidR="0039513E" w:rsidRPr="0039513E" w:rsidRDefault="0039513E" w:rsidP="0039513E">
      <w:pPr>
        <w:pStyle w:val="ListParagraph"/>
        <w:numPr>
          <w:ilvl w:val="1"/>
          <w:numId w:val="25"/>
        </w:numPr>
        <w:tabs>
          <w:tab w:val="left" w:pos="851"/>
        </w:tabs>
        <w:spacing w:line="360" w:lineRule="auto"/>
        <w:ind w:left="1134"/>
        <w:jc w:val="both"/>
        <w:rPr>
          <w:rFonts w:ascii="Arial" w:hAnsi="Arial" w:cs="Arial"/>
          <w:sz w:val="24"/>
          <w:szCs w:val="24"/>
        </w:rPr>
      </w:pPr>
      <w:r w:rsidRPr="0039513E">
        <w:rPr>
          <w:rFonts w:ascii="Arial" w:hAnsi="Arial" w:cs="Arial"/>
          <w:sz w:val="24"/>
          <w:szCs w:val="24"/>
        </w:rPr>
        <w:t xml:space="preserve">Persyaratan pengolahan makanan </w:t>
      </w:r>
    </w:p>
    <w:p w:rsidR="0039513E" w:rsidRPr="0039513E" w:rsidRDefault="0039513E" w:rsidP="0039513E">
      <w:pPr>
        <w:pStyle w:val="ListParagraph"/>
        <w:numPr>
          <w:ilvl w:val="1"/>
          <w:numId w:val="25"/>
        </w:numPr>
        <w:tabs>
          <w:tab w:val="left" w:pos="851"/>
        </w:tabs>
        <w:spacing w:line="360" w:lineRule="auto"/>
        <w:ind w:left="1134"/>
        <w:jc w:val="both"/>
        <w:rPr>
          <w:rFonts w:ascii="Arial" w:hAnsi="Arial" w:cs="Arial"/>
          <w:sz w:val="24"/>
          <w:szCs w:val="24"/>
        </w:rPr>
      </w:pPr>
      <w:r w:rsidRPr="0039513E">
        <w:rPr>
          <w:rFonts w:ascii="Arial" w:hAnsi="Arial" w:cs="Arial"/>
          <w:sz w:val="24"/>
          <w:szCs w:val="24"/>
        </w:rPr>
        <w:t xml:space="preserve">Persyaratan penyimpanan bahan makanan dan makanan jadi </w:t>
      </w:r>
    </w:p>
    <w:p w:rsidR="0039513E" w:rsidRPr="0039513E" w:rsidRDefault="0039513E" w:rsidP="0039513E">
      <w:pPr>
        <w:pStyle w:val="ListParagraph"/>
        <w:numPr>
          <w:ilvl w:val="1"/>
          <w:numId w:val="25"/>
        </w:numPr>
        <w:tabs>
          <w:tab w:val="left" w:pos="851"/>
        </w:tabs>
        <w:spacing w:line="360" w:lineRule="auto"/>
        <w:ind w:left="1134"/>
        <w:jc w:val="both"/>
        <w:rPr>
          <w:rFonts w:ascii="Arial" w:hAnsi="Arial" w:cs="Arial"/>
          <w:sz w:val="24"/>
          <w:szCs w:val="24"/>
        </w:rPr>
      </w:pPr>
      <w:r w:rsidRPr="0039513E">
        <w:rPr>
          <w:rFonts w:ascii="Arial" w:hAnsi="Arial" w:cs="Arial"/>
          <w:sz w:val="24"/>
          <w:szCs w:val="24"/>
        </w:rPr>
        <w:t xml:space="preserve">Persyaratan penyajian makanan jadi </w:t>
      </w:r>
    </w:p>
    <w:p w:rsidR="0039513E" w:rsidRDefault="0039513E" w:rsidP="0039513E">
      <w:pPr>
        <w:pStyle w:val="ListParagraph"/>
        <w:numPr>
          <w:ilvl w:val="1"/>
          <w:numId w:val="25"/>
        </w:numPr>
        <w:tabs>
          <w:tab w:val="left" w:pos="851"/>
        </w:tabs>
        <w:spacing w:line="360" w:lineRule="auto"/>
        <w:ind w:left="1134"/>
        <w:jc w:val="both"/>
        <w:rPr>
          <w:rFonts w:ascii="Arial" w:hAnsi="Arial" w:cs="Arial"/>
          <w:sz w:val="24"/>
          <w:szCs w:val="24"/>
        </w:rPr>
      </w:pPr>
      <w:r w:rsidRPr="0039513E">
        <w:rPr>
          <w:rFonts w:ascii="Arial" w:hAnsi="Arial" w:cs="Arial"/>
          <w:sz w:val="24"/>
          <w:szCs w:val="24"/>
        </w:rPr>
        <w:t>Persyaratan peralatan yang digunakan</w:t>
      </w:r>
    </w:p>
    <w:p w:rsidR="0039513E" w:rsidRDefault="0039513E" w:rsidP="0039513E">
      <w:pPr>
        <w:tabs>
          <w:tab w:val="left" w:pos="851"/>
        </w:tabs>
        <w:spacing w:line="360" w:lineRule="auto"/>
        <w:ind w:left="567"/>
        <w:jc w:val="both"/>
        <w:rPr>
          <w:rFonts w:ascii="Arial" w:hAnsi="Arial" w:cs="Arial"/>
          <w:sz w:val="24"/>
          <w:szCs w:val="24"/>
        </w:rPr>
      </w:pPr>
      <w:r>
        <w:rPr>
          <w:rFonts w:ascii="Arial" w:hAnsi="Arial" w:cs="Arial"/>
          <w:sz w:val="24"/>
          <w:szCs w:val="24"/>
        </w:rPr>
        <w:tab/>
      </w:r>
      <w:r>
        <w:rPr>
          <w:rFonts w:ascii="Arial" w:hAnsi="Arial" w:cs="Arial"/>
          <w:sz w:val="24"/>
          <w:szCs w:val="24"/>
        </w:rPr>
        <w:tab/>
      </w:r>
      <w:r w:rsidRPr="0039513E">
        <w:rPr>
          <w:rFonts w:ascii="Arial" w:hAnsi="Arial" w:cs="Arial"/>
          <w:sz w:val="24"/>
          <w:szCs w:val="24"/>
        </w:rPr>
        <w:t xml:space="preserve">Pelaksanaan kegiatan higiene sanitasi pangan merupakan salah satu aspek dalam menjaga keamanan pangan yang harus dilaksanakan secara terstruktur dan terukur dengan kegiatan, sasaran dan ukuran kinerja yang jelas, salah satunya dengan mewujudkan Tempat Pengelolaan Makanan (TPM) yang memenuhi syarat kesehatan. </w:t>
      </w:r>
      <w:proofErr w:type="gramStart"/>
      <w:r w:rsidRPr="0039513E">
        <w:rPr>
          <w:rFonts w:ascii="Arial" w:hAnsi="Arial" w:cs="Arial"/>
          <w:sz w:val="24"/>
          <w:szCs w:val="24"/>
        </w:rPr>
        <w:t>TPM yang memenuhi persyaratan higiene sanitasi dibuktikan dengan sertifikat laik higiene sanitasi yang diberikan oleh Dinas Kesehatan Kota Depok.</w:t>
      </w:r>
      <w:proofErr w:type="gramEnd"/>
      <w:r w:rsidRPr="0039513E">
        <w:rPr>
          <w:rFonts w:ascii="Arial" w:hAnsi="Arial" w:cs="Arial"/>
          <w:sz w:val="24"/>
          <w:szCs w:val="24"/>
        </w:rPr>
        <w:t xml:space="preserve"> </w:t>
      </w:r>
    </w:p>
    <w:p w:rsidR="00DB55C6" w:rsidRDefault="00DB55C6" w:rsidP="0039513E">
      <w:pPr>
        <w:tabs>
          <w:tab w:val="left" w:pos="851"/>
        </w:tabs>
        <w:spacing w:after="0" w:line="360" w:lineRule="auto"/>
        <w:ind w:left="567"/>
        <w:jc w:val="center"/>
        <w:rPr>
          <w:rFonts w:ascii="Arial" w:hAnsi="Arial" w:cs="Arial"/>
          <w:sz w:val="24"/>
          <w:szCs w:val="24"/>
        </w:rPr>
      </w:pPr>
    </w:p>
    <w:p w:rsidR="0039513E" w:rsidRDefault="00440E3D" w:rsidP="0039513E">
      <w:pPr>
        <w:tabs>
          <w:tab w:val="left" w:pos="851"/>
        </w:tabs>
        <w:spacing w:after="0" w:line="360" w:lineRule="auto"/>
        <w:ind w:left="567"/>
        <w:jc w:val="center"/>
        <w:rPr>
          <w:rFonts w:ascii="Arial" w:hAnsi="Arial" w:cs="Arial"/>
          <w:sz w:val="24"/>
          <w:szCs w:val="24"/>
        </w:rPr>
      </w:pPr>
      <w:r>
        <w:rPr>
          <w:noProof/>
        </w:rPr>
        <w:drawing>
          <wp:inline distT="0" distB="0" distL="0" distR="0" wp14:anchorId="2FB6B8ED" wp14:editId="0FE1266E">
            <wp:extent cx="4601632" cy="2647951"/>
            <wp:effectExtent l="0" t="0" r="2794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B55C6" w:rsidRPr="00035F49" w:rsidRDefault="00035F49" w:rsidP="00035F49">
      <w:pPr>
        <w:pStyle w:val="Caption"/>
        <w:jc w:val="center"/>
        <w:rPr>
          <w:rFonts w:ascii="Arial" w:hAnsi="Arial" w:cs="Arial"/>
          <w:color w:val="000000" w:themeColor="text1"/>
          <w:sz w:val="24"/>
          <w:szCs w:val="24"/>
        </w:rPr>
      </w:pPr>
      <w:bookmarkStart w:id="70" w:name="_Toc115688253"/>
      <w:proofErr w:type="gramStart"/>
      <w:r w:rsidRPr="00035F49">
        <w:rPr>
          <w:rFonts w:ascii="Arial" w:hAnsi="Arial" w:cs="Arial"/>
          <w:color w:val="000000" w:themeColor="text1"/>
          <w:sz w:val="24"/>
          <w:szCs w:val="24"/>
        </w:rPr>
        <w:t>Gambar 7.</w:t>
      </w:r>
      <w:proofErr w:type="gramEnd"/>
      <w:r w:rsidRPr="00035F49">
        <w:rPr>
          <w:rFonts w:ascii="Arial" w:hAnsi="Arial" w:cs="Arial"/>
          <w:color w:val="000000" w:themeColor="text1"/>
          <w:sz w:val="24"/>
          <w:szCs w:val="24"/>
        </w:rPr>
        <w:t xml:space="preserve"> </w:t>
      </w:r>
      <w:r w:rsidRPr="00035F49">
        <w:rPr>
          <w:rFonts w:ascii="Arial" w:hAnsi="Arial" w:cs="Arial"/>
          <w:color w:val="000000" w:themeColor="text1"/>
          <w:sz w:val="24"/>
          <w:szCs w:val="24"/>
        </w:rPr>
        <w:fldChar w:fldCharType="begin"/>
      </w:r>
      <w:r w:rsidRPr="00035F49">
        <w:rPr>
          <w:rFonts w:ascii="Arial" w:hAnsi="Arial" w:cs="Arial"/>
          <w:color w:val="000000" w:themeColor="text1"/>
          <w:sz w:val="24"/>
          <w:szCs w:val="24"/>
        </w:rPr>
        <w:instrText xml:space="preserve"> SEQ Gambar_7. \* ARABIC </w:instrText>
      </w:r>
      <w:r w:rsidRPr="00035F49">
        <w:rPr>
          <w:rFonts w:ascii="Arial" w:hAnsi="Arial" w:cs="Arial"/>
          <w:color w:val="000000" w:themeColor="text1"/>
          <w:sz w:val="24"/>
          <w:szCs w:val="24"/>
        </w:rPr>
        <w:fldChar w:fldCharType="separate"/>
      </w:r>
      <w:r w:rsidR="00FA4ACB">
        <w:rPr>
          <w:rFonts w:ascii="Arial" w:hAnsi="Arial" w:cs="Arial"/>
          <w:noProof/>
          <w:color w:val="000000" w:themeColor="text1"/>
          <w:sz w:val="24"/>
          <w:szCs w:val="24"/>
        </w:rPr>
        <w:t>4</w:t>
      </w:r>
      <w:r w:rsidRPr="00035F49">
        <w:rPr>
          <w:rFonts w:ascii="Arial" w:hAnsi="Arial" w:cs="Arial"/>
          <w:color w:val="000000" w:themeColor="text1"/>
          <w:sz w:val="24"/>
          <w:szCs w:val="24"/>
        </w:rPr>
        <w:fldChar w:fldCharType="end"/>
      </w:r>
      <w:r w:rsidRPr="00035F49">
        <w:rPr>
          <w:rFonts w:ascii="Arial" w:hAnsi="Arial" w:cs="Arial"/>
          <w:color w:val="000000" w:themeColor="text1"/>
          <w:sz w:val="24"/>
          <w:szCs w:val="24"/>
        </w:rPr>
        <w:t xml:space="preserve">. </w:t>
      </w:r>
      <w:r w:rsidR="00DB55C6" w:rsidRPr="00035F49">
        <w:rPr>
          <w:rFonts w:ascii="Arial" w:hAnsi="Arial" w:cs="Arial"/>
          <w:color w:val="000000" w:themeColor="text1"/>
          <w:sz w:val="24"/>
          <w:szCs w:val="24"/>
        </w:rPr>
        <w:t>Cakupa TPM Menurut Status Higiene Sanitasi Kelurahan Beji Timur Tahun 2021</w:t>
      </w:r>
      <w:bookmarkEnd w:id="70"/>
    </w:p>
    <w:p w:rsidR="00440E3D" w:rsidRDefault="00440E3D" w:rsidP="00440E3D">
      <w:pPr>
        <w:spacing w:line="360" w:lineRule="auto"/>
        <w:ind w:firstLine="720"/>
        <w:jc w:val="both"/>
        <w:rPr>
          <w:rFonts w:ascii="Arial" w:hAnsi="Arial" w:cs="Arial"/>
          <w:color w:val="000000" w:themeColor="text1"/>
          <w:sz w:val="24"/>
          <w:szCs w:val="24"/>
        </w:rPr>
      </w:pPr>
      <w:r w:rsidRPr="000920C1">
        <w:rPr>
          <w:rFonts w:ascii="Arial" w:hAnsi="Arial" w:cs="Arial"/>
          <w:color w:val="000000" w:themeColor="text1"/>
          <w:sz w:val="24"/>
          <w:szCs w:val="24"/>
        </w:rPr>
        <w:t>Pada tahun 2018 capain TPM sebanyak 80%, jumlah capain meningkat di tahun 2019 m</w:t>
      </w:r>
      <w:r w:rsidR="006104CC">
        <w:rPr>
          <w:rFonts w:ascii="Arial" w:hAnsi="Arial" w:cs="Arial"/>
          <w:color w:val="000000" w:themeColor="text1"/>
          <w:sz w:val="24"/>
          <w:szCs w:val="24"/>
        </w:rPr>
        <w:t>encapai 96</w:t>
      </w:r>
      <w:r w:rsidRPr="000920C1">
        <w:rPr>
          <w:rFonts w:ascii="Arial" w:hAnsi="Arial" w:cs="Arial"/>
          <w:color w:val="000000" w:themeColor="text1"/>
          <w:sz w:val="24"/>
          <w:szCs w:val="24"/>
        </w:rPr>
        <w:t xml:space="preserve">% </w:t>
      </w:r>
      <w:r w:rsidR="006104CC">
        <w:rPr>
          <w:rFonts w:ascii="Arial" w:hAnsi="Arial" w:cs="Arial"/>
          <w:color w:val="000000" w:themeColor="text1"/>
          <w:sz w:val="24"/>
          <w:szCs w:val="24"/>
        </w:rPr>
        <w:t>capaian ini diperoleh dari dua (2) Kelurahan, yaitu Kelurahan Beji dan Kelurahan Beji Timur. Pada tahun 2020 capaian</w:t>
      </w:r>
      <w:r w:rsidRPr="000920C1">
        <w:rPr>
          <w:rFonts w:ascii="Arial" w:hAnsi="Arial" w:cs="Arial"/>
          <w:color w:val="000000" w:themeColor="text1"/>
          <w:sz w:val="24"/>
          <w:szCs w:val="24"/>
        </w:rPr>
        <w:t xml:space="preserve"> </w:t>
      </w:r>
      <w:r w:rsidR="006104CC">
        <w:rPr>
          <w:rFonts w:ascii="Arial" w:hAnsi="Arial" w:cs="Arial"/>
          <w:color w:val="000000" w:themeColor="text1"/>
          <w:sz w:val="24"/>
          <w:szCs w:val="24"/>
        </w:rPr>
        <w:t xml:space="preserve">TPM Menurut Status Higine Sanitasi sebesar 6% dan tahun 2021 mencapai 10%, pada tahun 2020 – 2021 UPTD Puskesmas Beji memiliki wilayah kerja satu (1) Kelurahan yaitu Kelurahan Beji Timur. Capaian pada 2 tahun terakhir menurun karena adanya pandemic covid 19 dan masih ada TPM yang belum sesuai dengan </w:t>
      </w:r>
    </w:p>
    <w:p w:rsidR="00440E3D" w:rsidRDefault="00440E3D" w:rsidP="00440E3D">
      <w:pPr>
        <w:spacing w:line="360" w:lineRule="auto"/>
        <w:ind w:firstLine="720"/>
        <w:jc w:val="both"/>
        <w:rPr>
          <w:rFonts w:ascii="Arial" w:hAnsi="Arial" w:cs="Arial"/>
          <w:color w:val="000000" w:themeColor="text1"/>
          <w:sz w:val="24"/>
          <w:szCs w:val="24"/>
        </w:rPr>
      </w:pPr>
    </w:p>
    <w:p w:rsidR="00440E3D" w:rsidRPr="007D21AE" w:rsidRDefault="00440E3D" w:rsidP="00035D03">
      <w:pPr>
        <w:pStyle w:val="Heading1"/>
        <w:spacing w:line="240" w:lineRule="auto"/>
        <w:rPr>
          <w:b/>
        </w:rPr>
      </w:pPr>
      <w:bookmarkStart w:id="71" w:name="_Toc106696342"/>
      <w:r w:rsidRPr="007D21AE">
        <w:rPr>
          <w:b/>
        </w:rPr>
        <w:lastRenderedPageBreak/>
        <w:t>BAB VII</w:t>
      </w:r>
      <w:bookmarkEnd w:id="71"/>
      <w:r w:rsidR="00E210EA">
        <w:rPr>
          <w:b/>
        </w:rPr>
        <w:t>I</w:t>
      </w:r>
    </w:p>
    <w:p w:rsidR="00440E3D" w:rsidRDefault="00440E3D" w:rsidP="00035D03">
      <w:pPr>
        <w:spacing w:after="0" w:line="240" w:lineRule="auto"/>
        <w:jc w:val="center"/>
        <w:rPr>
          <w:rFonts w:ascii="Arial" w:hAnsi="Arial" w:cs="Arial"/>
          <w:b/>
          <w:color w:val="000000" w:themeColor="text1"/>
          <w:sz w:val="24"/>
          <w:szCs w:val="24"/>
        </w:rPr>
      </w:pPr>
      <w:r w:rsidRPr="00440E3D">
        <w:rPr>
          <w:rFonts w:ascii="Arial" w:hAnsi="Arial" w:cs="Arial"/>
          <w:b/>
          <w:color w:val="000000" w:themeColor="text1"/>
          <w:sz w:val="24"/>
          <w:szCs w:val="24"/>
        </w:rPr>
        <w:t>PENUTUP</w:t>
      </w:r>
    </w:p>
    <w:p w:rsidR="00440E3D" w:rsidRPr="00440E3D" w:rsidRDefault="00440E3D" w:rsidP="00440E3D">
      <w:pPr>
        <w:spacing w:after="0" w:line="360" w:lineRule="auto"/>
        <w:ind w:firstLine="720"/>
        <w:jc w:val="center"/>
        <w:rPr>
          <w:rFonts w:ascii="Arial" w:hAnsi="Arial" w:cs="Arial"/>
          <w:b/>
          <w:color w:val="000000" w:themeColor="text1"/>
          <w:sz w:val="24"/>
          <w:szCs w:val="24"/>
        </w:rPr>
      </w:pPr>
    </w:p>
    <w:p w:rsidR="0039513E" w:rsidRDefault="009A50CD" w:rsidP="00440E3D">
      <w:pPr>
        <w:tabs>
          <w:tab w:val="left" w:pos="851"/>
        </w:tabs>
        <w:spacing w:line="360" w:lineRule="auto"/>
        <w:ind w:left="567"/>
        <w:jc w:val="both"/>
        <w:rPr>
          <w:rFonts w:ascii="Arial" w:hAnsi="Arial" w:cs="Arial"/>
          <w:sz w:val="24"/>
          <w:szCs w:val="24"/>
        </w:rPr>
      </w:pPr>
      <w:r>
        <w:rPr>
          <w:rFonts w:ascii="Arial" w:hAnsi="Arial" w:cs="Arial"/>
          <w:sz w:val="24"/>
          <w:szCs w:val="24"/>
        </w:rPr>
        <w:tab/>
        <w:t xml:space="preserve"> Data dan Informasi merupakan sumber daya yang strategis bagi pimpinan dan organisasi dalam pelaksanaan manajeman, maka penyediaan data dan informasi yang berkualitas sangat diperlukan sebagai masukan dalam proses pengambilan keputusan. </w:t>
      </w:r>
      <w:proofErr w:type="gramStart"/>
      <w:r>
        <w:rPr>
          <w:rFonts w:ascii="Arial" w:hAnsi="Arial" w:cs="Arial"/>
          <w:sz w:val="24"/>
          <w:szCs w:val="24"/>
        </w:rPr>
        <w:t>Selain itu penyajian data dan informasi yang berkualitas sangat dibutuhkan baik oleh jajaran kesehatan, lintas sektor maupun masyarakat.</w:t>
      </w:r>
      <w:proofErr w:type="gramEnd"/>
      <w:r>
        <w:rPr>
          <w:rFonts w:ascii="Arial" w:hAnsi="Arial" w:cs="Arial"/>
          <w:sz w:val="24"/>
          <w:szCs w:val="24"/>
        </w:rPr>
        <w:t xml:space="preserve"> </w:t>
      </w:r>
      <w:proofErr w:type="gramStart"/>
      <w:r>
        <w:rPr>
          <w:rFonts w:ascii="Arial" w:hAnsi="Arial" w:cs="Arial"/>
          <w:sz w:val="24"/>
          <w:szCs w:val="24"/>
        </w:rPr>
        <w:t>Dibidang kesehatan, data dan informasi ini diperoleh melalui penyelanggaran system informasi kesehatan.</w:t>
      </w:r>
      <w:proofErr w:type="gramEnd"/>
      <w:r>
        <w:rPr>
          <w:rFonts w:ascii="Arial" w:hAnsi="Arial" w:cs="Arial"/>
          <w:sz w:val="24"/>
          <w:szCs w:val="24"/>
        </w:rPr>
        <w:t xml:space="preserve"> </w:t>
      </w:r>
      <w:proofErr w:type="gramStart"/>
      <w:r>
        <w:rPr>
          <w:rFonts w:ascii="Arial" w:hAnsi="Arial" w:cs="Arial"/>
          <w:sz w:val="24"/>
          <w:szCs w:val="24"/>
        </w:rPr>
        <w:t>Namun sangat disadari, system informasi kesehatan yang ada saat ini masih belum dapat memenuhi kebutuhan data dan informasi kesehatan secara optimal.</w:t>
      </w:r>
      <w:proofErr w:type="gramEnd"/>
      <w:r>
        <w:rPr>
          <w:rFonts w:ascii="Arial" w:hAnsi="Arial" w:cs="Arial"/>
          <w:sz w:val="24"/>
          <w:szCs w:val="24"/>
        </w:rPr>
        <w:t xml:space="preserve"> </w:t>
      </w:r>
    </w:p>
    <w:p w:rsidR="006A492E" w:rsidRDefault="006A492E" w:rsidP="006A492E">
      <w:pPr>
        <w:tabs>
          <w:tab w:val="left" w:pos="851"/>
        </w:tabs>
        <w:spacing w:line="360" w:lineRule="auto"/>
        <w:ind w:left="567"/>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UPTD Puskesmas Beji memiliki pelayanan kesehatan yang diselenggarakan diantaranya Upaya Kesehatan Perorangan (UKP) dan Upaya Kesehatan Masyarakaat, selain itu dengan adanya pelayanan Konseling diharapkan mampu memenuhi kebutuhan masyarakat.</w:t>
      </w:r>
      <w:proofErr w:type="gramEnd"/>
      <w:r>
        <w:rPr>
          <w:rFonts w:ascii="Arial" w:hAnsi="Arial" w:cs="Arial"/>
          <w:sz w:val="24"/>
          <w:szCs w:val="24"/>
        </w:rPr>
        <w:t xml:space="preserve"> UPTD Puskesmas Beji membwahi satu kelurahan </w:t>
      </w:r>
      <w:proofErr w:type="gramStart"/>
      <w:r>
        <w:rPr>
          <w:rFonts w:ascii="Arial" w:hAnsi="Arial" w:cs="Arial"/>
          <w:sz w:val="24"/>
          <w:szCs w:val="24"/>
        </w:rPr>
        <w:t>yaitu  wilayah</w:t>
      </w:r>
      <w:proofErr w:type="gramEnd"/>
      <w:r>
        <w:rPr>
          <w:rFonts w:ascii="Arial" w:hAnsi="Arial" w:cs="Arial"/>
          <w:sz w:val="24"/>
          <w:szCs w:val="24"/>
        </w:rPr>
        <w:t xml:space="preserve"> Kelurahan Beji Timur. Pada tahun 2021 pelayanan kesehatan difokuskan pada pelayanan penanganan Covid-19, puskesmas menjadi media pelayanan primer mulai dari Screening, Pelacakan Kasus, Pengobatan dengan keluhan ringan, dan pemeriksaan swab antigen dan swab PCR. </w:t>
      </w:r>
      <w:proofErr w:type="gramStart"/>
      <w:r>
        <w:rPr>
          <w:rFonts w:ascii="Arial" w:hAnsi="Arial" w:cs="Arial"/>
          <w:sz w:val="24"/>
          <w:szCs w:val="24"/>
        </w:rPr>
        <w:t>Profil UPTD Puskesmas Beji salah satu media untuk menggambarkan pelayanan kesehatan yang dilakukan pada tahun 2021.</w:t>
      </w:r>
      <w:proofErr w:type="gramEnd"/>
      <w:r>
        <w:rPr>
          <w:rFonts w:ascii="Arial" w:hAnsi="Arial" w:cs="Arial"/>
          <w:sz w:val="24"/>
          <w:szCs w:val="24"/>
        </w:rPr>
        <w:t xml:space="preserve"> Harapan Puskesmas pada tahun yang </w:t>
      </w:r>
      <w:proofErr w:type="gramStart"/>
      <w:r>
        <w:rPr>
          <w:rFonts w:ascii="Arial" w:hAnsi="Arial" w:cs="Arial"/>
          <w:sz w:val="24"/>
          <w:szCs w:val="24"/>
        </w:rPr>
        <w:t>akan</w:t>
      </w:r>
      <w:proofErr w:type="gramEnd"/>
      <w:r>
        <w:rPr>
          <w:rFonts w:ascii="Arial" w:hAnsi="Arial" w:cs="Arial"/>
          <w:sz w:val="24"/>
          <w:szCs w:val="24"/>
        </w:rPr>
        <w:t xml:space="preserve"> datang pelayanan kesehatan untuk masyarakat mampu berjalan lebih baik dari tahun sebelumnya. </w:t>
      </w:r>
    </w:p>
    <w:p w:rsidR="00594A25" w:rsidRDefault="00594A25"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9A50CD" w:rsidRDefault="009A50CD" w:rsidP="00440E3D">
      <w:pPr>
        <w:tabs>
          <w:tab w:val="left" w:pos="851"/>
        </w:tabs>
        <w:spacing w:line="360" w:lineRule="auto"/>
        <w:ind w:left="567"/>
        <w:jc w:val="both"/>
        <w:rPr>
          <w:rFonts w:ascii="Arial" w:hAnsi="Arial" w:cs="Arial"/>
          <w:sz w:val="24"/>
          <w:szCs w:val="24"/>
        </w:rPr>
        <w:sectPr w:rsidR="009A50CD" w:rsidSect="00594A25">
          <w:pgSz w:w="12191" w:h="18711" w:code="10000"/>
          <w:pgMar w:top="1440" w:right="1440" w:bottom="1440" w:left="1440" w:header="708" w:footer="708" w:gutter="0"/>
          <w:cols w:space="708"/>
          <w:titlePg/>
          <w:docGrid w:linePitch="360"/>
        </w:sectPr>
      </w:pPr>
    </w:p>
    <w:p w:rsidR="009A50CD" w:rsidRDefault="009A50CD" w:rsidP="009A50CD">
      <w:pPr>
        <w:tabs>
          <w:tab w:val="left" w:pos="851"/>
        </w:tabs>
        <w:spacing w:after="0" w:line="240" w:lineRule="auto"/>
        <w:ind w:left="567"/>
        <w:jc w:val="center"/>
        <w:rPr>
          <w:rFonts w:ascii="Arial" w:hAnsi="Arial" w:cs="Arial"/>
          <w:b/>
          <w:sz w:val="24"/>
          <w:szCs w:val="24"/>
        </w:rPr>
      </w:pPr>
      <w:r>
        <w:rPr>
          <w:rFonts w:ascii="Arial" w:hAnsi="Arial" w:cs="Arial"/>
          <w:b/>
          <w:sz w:val="24"/>
          <w:szCs w:val="24"/>
        </w:rPr>
        <w:lastRenderedPageBreak/>
        <w:t xml:space="preserve">KABUPATEN/KOTA DEPOK </w:t>
      </w:r>
    </w:p>
    <w:p w:rsidR="009A50CD" w:rsidRDefault="009A50CD" w:rsidP="009A50CD">
      <w:pPr>
        <w:tabs>
          <w:tab w:val="left" w:pos="851"/>
        </w:tabs>
        <w:spacing w:after="0" w:line="240" w:lineRule="auto"/>
        <w:ind w:left="567"/>
        <w:jc w:val="center"/>
        <w:rPr>
          <w:rFonts w:ascii="Arial" w:hAnsi="Arial" w:cs="Arial"/>
          <w:b/>
          <w:sz w:val="24"/>
          <w:szCs w:val="24"/>
        </w:rPr>
      </w:pPr>
      <w:r>
        <w:rPr>
          <w:rFonts w:ascii="Arial" w:hAnsi="Arial" w:cs="Arial"/>
          <w:b/>
          <w:sz w:val="24"/>
          <w:szCs w:val="24"/>
        </w:rPr>
        <w:t>TAHUN 2021</w:t>
      </w:r>
    </w:p>
    <w:p w:rsidR="009A50CD" w:rsidRDefault="009A50CD" w:rsidP="009A50CD">
      <w:pPr>
        <w:tabs>
          <w:tab w:val="left" w:pos="851"/>
        </w:tabs>
        <w:spacing w:after="0" w:line="240" w:lineRule="auto"/>
        <w:ind w:left="567"/>
        <w:jc w:val="center"/>
        <w:rPr>
          <w:rFonts w:ascii="Arial" w:hAnsi="Arial" w:cs="Arial"/>
          <w:b/>
          <w:sz w:val="24"/>
          <w:szCs w:val="24"/>
        </w:rPr>
      </w:pPr>
    </w:p>
    <w:tbl>
      <w:tblPr>
        <w:tblW w:w="11816" w:type="dxa"/>
        <w:jc w:val="center"/>
        <w:tblInd w:w="108" w:type="dxa"/>
        <w:tblLook w:val="04A0" w:firstRow="1" w:lastRow="0" w:firstColumn="1" w:lastColumn="0" w:noHBand="0" w:noVBand="1"/>
      </w:tblPr>
      <w:tblGrid>
        <w:gridCol w:w="439"/>
        <w:gridCol w:w="6401"/>
        <w:gridCol w:w="5110"/>
      </w:tblGrid>
      <w:tr w:rsidR="009A50CD" w:rsidRPr="009A50CD" w:rsidTr="009A50CD">
        <w:trPr>
          <w:trHeight w:val="290"/>
          <w:jc w:val="center"/>
        </w:trPr>
        <w:tc>
          <w:tcPr>
            <w:tcW w:w="11816" w:type="dxa"/>
            <w:gridSpan w:val="3"/>
            <w:tcBorders>
              <w:top w:val="nil"/>
              <w:left w:val="nil"/>
              <w:bottom w:val="nil"/>
              <w:right w:val="nil"/>
            </w:tcBorders>
            <w:shd w:val="clear" w:color="auto" w:fill="auto"/>
            <w:noWrap/>
            <w:vAlign w:val="bottom"/>
            <w:hideMark/>
          </w:tcPr>
          <w:p w:rsidR="009A50CD" w:rsidRPr="009A50CD" w:rsidRDefault="009A50CD" w:rsidP="009A50CD">
            <w:pPr>
              <w:spacing w:after="0" w:line="240" w:lineRule="auto"/>
              <w:jc w:val="center"/>
              <w:rPr>
                <w:rFonts w:ascii="Calibri" w:eastAsia="Times New Roman" w:hAnsi="Calibri" w:cs="Calibri"/>
                <w:b/>
                <w:bCs/>
                <w:color w:val="000000"/>
              </w:rPr>
            </w:pPr>
            <w:r w:rsidRPr="009A50CD">
              <w:rPr>
                <w:rFonts w:ascii="Calibri" w:eastAsia="Times New Roman" w:hAnsi="Calibri" w:cs="Calibri"/>
                <w:b/>
                <w:bCs/>
                <w:color w:val="000000"/>
              </w:rPr>
              <w:t>DATA DASAR UPTD PUSKESMAS BEJI TAHUN 2021</w:t>
            </w:r>
          </w:p>
        </w:tc>
      </w:tr>
      <w:tr w:rsidR="009A50CD" w:rsidRPr="009A50CD" w:rsidTr="009A50CD">
        <w:trPr>
          <w:trHeight w:val="250"/>
          <w:jc w:val="center"/>
        </w:trPr>
        <w:tc>
          <w:tcPr>
            <w:tcW w:w="11816" w:type="dxa"/>
            <w:gridSpan w:val="3"/>
            <w:tcBorders>
              <w:top w:val="nil"/>
              <w:left w:val="nil"/>
              <w:bottom w:val="nil"/>
              <w:right w:val="nil"/>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KABUPATEN/KOTA DEPOK</w:t>
            </w:r>
          </w:p>
        </w:tc>
      </w:tr>
      <w:tr w:rsidR="009A50CD" w:rsidRPr="009A50CD" w:rsidTr="009A50CD">
        <w:trPr>
          <w:trHeight w:val="250"/>
          <w:jc w:val="center"/>
        </w:trPr>
        <w:tc>
          <w:tcPr>
            <w:tcW w:w="305" w:type="dxa"/>
            <w:tcBorders>
              <w:top w:val="nil"/>
              <w:left w:val="nil"/>
              <w:bottom w:val="nil"/>
              <w:right w:val="nil"/>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p>
        </w:tc>
        <w:tc>
          <w:tcPr>
            <w:tcW w:w="6401" w:type="dxa"/>
            <w:tcBorders>
              <w:top w:val="nil"/>
              <w:left w:val="nil"/>
              <w:bottom w:val="nil"/>
              <w:right w:val="nil"/>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p>
        </w:tc>
        <w:tc>
          <w:tcPr>
            <w:tcW w:w="5110" w:type="dxa"/>
            <w:tcBorders>
              <w:top w:val="nil"/>
              <w:left w:val="nil"/>
              <w:bottom w:val="nil"/>
              <w:right w:val="nil"/>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p>
        </w:tc>
      </w:tr>
      <w:tr w:rsidR="009A50CD" w:rsidRPr="009A50CD" w:rsidTr="009A50CD">
        <w:trPr>
          <w:trHeight w:val="250"/>
          <w:jc w:val="center"/>
        </w:trPr>
        <w:tc>
          <w:tcPr>
            <w:tcW w:w="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right"/>
              <w:rPr>
                <w:rFonts w:ascii="Arial" w:eastAsia="Times New Roman" w:hAnsi="Arial" w:cs="Arial"/>
                <w:sz w:val="20"/>
                <w:szCs w:val="20"/>
              </w:rPr>
            </w:pPr>
            <w:r w:rsidRPr="009A50CD">
              <w:rPr>
                <w:rFonts w:ascii="Arial" w:eastAsia="Times New Roman" w:hAnsi="Arial" w:cs="Arial"/>
                <w:sz w:val="20"/>
                <w:szCs w:val="20"/>
              </w:rPr>
              <w:t>1</w:t>
            </w:r>
          </w:p>
        </w:tc>
        <w:tc>
          <w:tcPr>
            <w:tcW w:w="6401" w:type="dxa"/>
            <w:tcBorders>
              <w:top w:val="single" w:sz="4" w:space="0" w:color="auto"/>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KODE_PUSKESMAS</w:t>
            </w:r>
          </w:p>
        </w:tc>
        <w:tc>
          <w:tcPr>
            <w:tcW w:w="5110" w:type="dxa"/>
            <w:tcBorders>
              <w:top w:val="single" w:sz="4" w:space="0" w:color="auto"/>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1031343</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right"/>
              <w:rPr>
                <w:rFonts w:ascii="Arial" w:eastAsia="Times New Roman" w:hAnsi="Arial" w:cs="Arial"/>
                <w:sz w:val="20"/>
                <w:szCs w:val="20"/>
              </w:rPr>
            </w:pPr>
            <w:r w:rsidRPr="009A50CD">
              <w:rPr>
                <w:rFonts w:ascii="Arial" w:eastAsia="Times New Roman" w:hAnsi="Arial" w:cs="Arial"/>
                <w:sz w:val="20"/>
                <w:szCs w:val="20"/>
              </w:rPr>
              <w:t>2</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NAMA_PUSKESMAS</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 xml:space="preserve">UPTD PUSKESMAS BEJI </w:t>
            </w:r>
          </w:p>
        </w:tc>
      </w:tr>
      <w:tr w:rsidR="009A50CD" w:rsidRPr="009A50CD" w:rsidTr="009A50CD">
        <w:trPr>
          <w:trHeight w:val="500"/>
          <w:jc w:val="center"/>
        </w:trPr>
        <w:tc>
          <w:tcPr>
            <w:tcW w:w="305" w:type="dxa"/>
            <w:tcBorders>
              <w:top w:val="nil"/>
              <w:left w:val="single" w:sz="4" w:space="0" w:color="auto"/>
              <w:bottom w:val="single" w:sz="4" w:space="0" w:color="auto"/>
              <w:right w:val="single" w:sz="4" w:space="0" w:color="auto"/>
            </w:tcBorders>
            <w:shd w:val="clear" w:color="auto" w:fill="auto"/>
            <w:noWrap/>
            <w:hideMark/>
          </w:tcPr>
          <w:p w:rsidR="009A50CD" w:rsidRPr="009A50CD" w:rsidRDefault="009A50CD" w:rsidP="009A50CD">
            <w:pPr>
              <w:spacing w:after="0" w:line="240" w:lineRule="auto"/>
              <w:jc w:val="right"/>
              <w:rPr>
                <w:rFonts w:ascii="Arial" w:eastAsia="Times New Roman" w:hAnsi="Arial" w:cs="Arial"/>
                <w:sz w:val="20"/>
                <w:szCs w:val="20"/>
              </w:rPr>
            </w:pPr>
            <w:r w:rsidRPr="009A50CD">
              <w:rPr>
                <w:rFonts w:ascii="Arial" w:eastAsia="Times New Roman" w:hAnsi="Arial" w:cs="Arial"/>
                <w:sz w:val="20"/>
                <w:szCs w:val="20"/>
              </w:rPr>
              <w:t>3</w:t>
            </w:r>
          </w:p>
        </w:tc>
        <w:tc>
          <w:tcPr>
            <w:tcW w:w="6401" w:type="dxa"/>
            <w:tcBorders>
              <w:top w:val="nil"/>
              <w:left w:val="nil"/>
              <w:bottom w:val="single" w:sz="4" w:space="0" w:color="auto"/>
              <w:right w:val="single" w:sz="4" w:space="0" w:color="auto"/>
            </w:tcBorders>
            <w:shd w:val="clear" w:color="auto" w:fill="auto"/>
            <w:noWrap/>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ALAMAT</w:t>
            </w:r>
          </w:p>
        </w:tc>
        <w:tc>
          <w:tcPr>
            <w:tcW w:w="5110" w:type="dxa"/>
            <w:tcBorders>
              <w:top w:val="nil"/>
              <w:left w:val="nil"/>
              <w:bottom w:val="single" w:sz="4" w:space="0" w:color="auto"/>
              <w:right w:val="single" w:sz="4" w:space="0" w:color="auto"/>
            </w:tcBorders>
            <w:shd w:val="clear" w:color="auto" w:fill="auto"/>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 xml:space="preserve">JL BAMBON RAYA NO 7B RT 01 RW 11 KEL BEJI TIMUR BEJI DEPOK </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right"/>
              <w:rPr>
                <w:rFonts w:ascii="Arial" w:eastAsia="Times New Roman" w:hAnsi="Arial" w:cs="Arial"/>
                <w:sz w:val="20"/>
                <w:szCs w:val="20"/>
              </w:rPr>
            </w:pPr>
            <w:r w:rsidRPr="009A50CD">
              <w:rPr>
                <w:rFonts w:ascii="Arial" w:eastAsia="Times New Roman" w:hAnsi="Arial" w:cs="Arial"/>
                <w:sz w:val="20"/>
                <w:szCs w:val="20"/>
              </w:rPr>
              <w:t>4</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KOORDINAT_LINTANG</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-6.379.024.943.369.770</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right"/>
              <w:rPr>
                <w:rFonts w:ascii="Arial" w:eastAsia="Times New Roman" w:hAnsi="Arial" w:cs="Arial"/>
                <w:sz w:val="20"/>
                <w:szCs w:val="20"/>
              </w:rPr>
            </w:pPr>
            <w:r w:rsidRPr="009A50CD">
              <w:rPr>
                <w:rFonts w:ascii="Arial" w:eastAsia="Times New Roman" w:hAnsi="Arial" w:cs="Arial"/>
                <w:sz w:val="20"/>
                <w:szCs w:val="20"/>
              </w:rPr>
              <w:t>5</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KOORDINAT_BUJUR</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10.682.402.274.790.100</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right"/>
              <w:rPr>
                <w:rFonts w:ascii="Arial" w:eastAsia="Times New Roman" w:hAnsi="Arial" w:cs="Arial"/>
                <w:sz w:val="20"/>
                <w:szCs w:val="20"/>
              </w:rPr>
            </w:pPr>
            <w:r w:rsidRPr="009A50CD">
              <w:rPr>
                <w:rFonts w:ascii="Arial" w:eastAsia="Times New Roman" w:hAnsi="Arial" w:cs="Arial"/>
                <w:sz w:val="20"/>
                <w:szCs w:val="20"/>
              </w:rPr>
              <w:t>6</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KEMAMPUAN_PENYELENGGARA</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 xml:space="preserve">RAWAT INAP </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right"/>
              <w:rPr>
                <w:rFonts w:ascii="Arial" w:eastAsia="Times New Roman" w:hAnsi="Arial" w:cs="Arial"/>
                <w:sz w:val="20"/>
                <w:szCs w:val="20"/>
              </w:rPr>
            </w:pPr>
            <w:r w:rsidRPr="009A50CD">
              <w:rPr>
                <w:rFonts w:ascii="Arial" w:eastAsia="Times New Roman" w:hAnsi="Arial" w:cs="Arial"/>
                <w:sz w:val="20"/>
                <w:szCs w:val="20"/>
              </w:rPr>
              <w:t>7</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STATUS_AKREDITASI</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DASAR</w:t>
            </w:r>
          </w:p>
        </w:tc>
      </w:tr>
      <w:tr w:rsidR="009A50CD" w:rsidRPr="009A50CD" w:rsidTr="009A50CD">
        <w:trPr>
          <w:trHeight w:val="28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right"/>
              <w:rPr>
                <w:rFonts w:ascii="Arial" w:eastAsia="Times New Roman" w:hAnsi="Arial" w:cs="Arial"/>
                <w:sz w:val="20"/>
                <w:szCs w:val="20"/>
              </w:rPr>
            </w:pPr>
            <w:r w:rsidRPr="009A50CD">
              <w:rPr>
                <w:rFonts w:ascii="Arial" w:eastAsia="Times New Roman" w:hAnsi="Arial" w:cs="Arial"/>
                <w:sz w:val="20"/>
                <w:szCs w:val="20"/>
              </w:rPr>
              <w:t>8</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JUMLAH_ TEMPAT_TIDUR *</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3</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right"/>
              <w:rPr>
                <w:rFonts w:ascii="Arial" w:eastAsia="Times New Roman" w:hAnsi="Arial" w:cs="Arial"/>
                <w:sz w:val="20"/>
                <w:szCs w:val="20"/>
              </w:rPr>
            </w:pPr>
            <w:r w:rsidRPr="009A50CD">
              <w:rPr>
                <w:rFonts w:ascii="Arial" w:eastAsia="Times New Roman" w:hAnsi="Arial" w:cs="Arial"/>
                <w:sz w:val="20"/>
                <w:szCs w:val="20"/>
              </w:rPr>
              <w:t>9</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JUMLAH_PUSKESMAS_PEMBANTU</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0</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right"/>
              <w:rPr>
                <w:rFonts w:ascii="Arial" w:eastAsia="Times New Roman" w:hAnsi="Arial" w:cs="Arial"/>
                <w:sz w:val="20"/>
                <w:szCs w:val="20"/>
              </w:rPr>
            </w:pPr>
            <w:r w:rsidRPr="009A50CD">
              <w:rPr>
                <w:rFonts w:ascii="Arial" w:eastAsia="Times New Roman" w:hAnsi="Arial" w:cs="Arial"/>
                <w:sz w:val="20"/>
                <w:szCs w:val="20"/>
              </w:rPr>
              <w:t>10</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TENAGA_MEDIS</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 </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 </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ind w:firstLineChars="200" w:firstLine="400"/>
              <w:rPr>
                <w:rFonts w:ascii="Arial" w:eastAsia="Times New Roman" w:hAnsi="Arial" w:cs="Arial"/>
                <w:sz w:val="20"/>
                <w:szCs w:val="20"/>
              </w:rPr>
            </w:pPr>
            <w:r w:rsidRPr="009A50CD">
              <w:rPr>
                <w:rFonts w:ascii="Arial" w:eastAsia="Times New Roman" w:hAnsi="Arial" w:cs="Arial"/>
                <w:sz w:val="20"/>
                <w:szCs w:val="20"/>
              </w:rPr>
              <w:t>DOKTER_UMUM</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6</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 </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ind w:firstLineChars="200" w:firstLine="400"/>
              <w:rPr>
                <w:rFonts w:ascii="Arial" w:eastAsia="Times New Roman" w:hAnsi="Arial" w:cs="Arial"/>
                <w:sz w:val="20"/>
                <w:szCs w:val="20"/>
              </w:rPr>
            </w:pPr>
            <w:r w:rsidRPr="009A50CD">
              <w:rPr>
                <w:rFonts w:ascii="Arial" w:eastAsia="Times New Roman" w:hAnsi="Arial" w:cs="Arial"/>
                <w:sz w:val="20"/>
                <w:szCs w:val="20"/>
              </w:rPr>
              <w:t>DOKTER_GIGI</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1</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 </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ind w:firstLineChars="200" w:firstLine="400"/>
              <w:rPr>
                <w:rFonts w:ascii="Arial" w:eastAsia="Times New Roman" w:hAnsi="Arial" w:cs="Arial"/>
                <w:sz w:val="20"/>
                <w:szCs w:val="20"/>
              </w:rPr>
            </w:pPr>
            <w:r w:rsidRPr="009A50CD">
              <w:rPr>
                <w:rFonts w:ascii="Arial" w:eastAsia="Times New Roman" w:hAnsi="Arial" w:cs="Arial"/>
                <w:sz w:val="20"/>
                <w:szCs w:val="20"/>
              </w:rPr>
              <w:t>PERAWAT</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8</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 </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ind w:firstLineChars="200" w:firstLine="400"/>
              <w:rPr>
                <w:rFonts w:ascii="Arial" w:eastAsia="Times New Roman" w:hAnsi="Arial" w:cs="Arial"/>
                <w:sz w:val="20"/>
                <w:szCs w:val="20"/>
              </w:rPr>
            </w:pPr>
            <w:r w:rsidRPr="009A50CD">
              <w:rPr>
                <w:rFonts w:ascii="Arial" w:eastAsia="Times New Roman" w:hAnsi="Arial" w:cs="Arial"/>
                <w:sz w:val="20"/>
                <w:szCs w:val="20"/>
              </w:rPr>
              <w:t>BIDAN</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11</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 </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ind w:firstLineChars="200" w:firstLine="400"/>
              <w:rPr>
                <w:rFonts w:ascii="Arial" w:eastAsia="Times New Roman" w:hAnsi="Arial" w:cs="Arial"/>
                <w:sz w:val="20"/>
                <w:szCs w:val="20"/>
              </w:rPr>
            </w:pPr>
            <w:r w:rsidRPr="009A50CD">
              <w:rPr>
                <w:rFonts w:ascii="Arial" w:eastAsia="Times New Roman" w:hAnsi="Arial" w:cs="Arial"/>
                <w:sz w:val="20"/>
                <w:szCs w:val="20"/>
              </w:rPr>
              <w:t>TENAGA_FARMASI</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4</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 </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ind w:firstLineChars="200" w:firstLine="400"/>
              <w:rPr>
                <w:rFonts w:ascii="Arial" w:eastAsia="Times New Roman" w:hAnsi="Arial" w:cs="Arial"/>
                <w:sz w:val="20"/>
                <w:szCs w:val="20"/>
              </w:rPr>
            </w:pPr>
            <w:r w:rsidRPr="009A50CD">
              <w:rPr>
                <w:rFonts w:ascii="Arial" w:eastAsia="Times New Roman" w:hAnsi="Arial" w:cs="Arial"/>
                <w:sz w:val="20"/>
                <w:szCs w:val="20"/>
              </w:rPr>
              <w:t>KESEHATAN_MASYARAKAT</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3</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 </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ind w:firstLineChars="200" w:firstLine="400"/>
              <w:rPr>
                <w:rFonts w:ascii="Arial" w:eastAsia="Times New Roman" w:hAnsi="Arial" w:cs="Arial"/>
                <w:sz w:val="20"/>
                <w:szCs w:val="20"/>
              </w:rPr>
            </w:pPr>
            <w:r w:rsidRPr="009A50CD">
              <w:rPr>
                <w:rFonts w:ascii="Arial" w:eastAsia="Times New Roman" w:hAnsi="Arial" w:cs="Arial"/>
                <w:sz w:val="20"/>
                <w:szCs w:val="20"/>
              </w:rPr>
              <w:t>KESEHATAN_LINGKUNGAN</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1</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 </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ind w:firstLineChars="200" w:firstLine="400"/>
              <w:rPr>
                <w:rFonts w:ascii="Arial" w:eastAsia="Times New Roman" w:hAnsi="Arial" w:cs="Arial"/>
                <w:sz w:val="20"/>
                <w:szCs w:val="20"/>
              </w:rPr>
            </w:pPr>
            <w:r w:rsidRPr="009A50CD">
              <w:rPr>
                <w:rFonts w:ascii="Arial" w:eastAsia="Times New Roman" w:hAnsi="Arial" w:cs="Arial"/>
                <w:sz w:val="20"/>
                <w:szCs w:val="20"/>
              </w:rPr>
              <w:t>TENAGA_GIZI</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1</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 </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ind w:firstLineChars="200" w:firstLine="400"/>
              <w:rPr>
                <w:rFonts w:ascii="Arial" w:eastAsia="Times New Roman" w:hAnsi="Arial" w:cs="Arial"/>
                <w:sz w:val="20"/>
                <w:szCs w:val="20"/>
              </w:rPr>
            </w:pPr>
            <w:r w:rsidRPr="009A50CD">
              <w:rPr>
                <w:rFonts w:ascii="Arial" w:eastAsia="Times New Roman" w:hAnsi="Arial" w:cs="Arial"/>
                <w:sz w:val="20"/>
                <w:szCs w:val="20"/>
              </w:rPr>
              <w:t>TENAGA_AHLI_TEKNOLOGI_LAB_MEDIK</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3</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 </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ind w:firstLineChars="200" w:firstLine="400"/>
              <w:rPr>
                <w:rFonts w:ascii="Arial" w:eastAsia="Times New Roman" w:hAnsi="Arial" w:cs="Arial"/>
                <w:sz w:val="20"/>
                <w:szCs w:val="20"/>
              </w:rPr>
            </w:pPr>
            <w:r w:rsidRPr="009A50CD">
              <w:rPr>
                <w:rFonts w:ascii="Arial" w:eastAsia="Times New Roman" w:hAnsi="Arial" w:cs="Arial"/>
                <w:sz w:val="20"/>
                <w:szCs w:val="20"/>
              </w:rPr>
              <w:t>TENAGA_PENGELOLA_DATA</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1</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 </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rPr>
                <w:rFonts w:ascii="Arial" w:eastAsia="Times New Roman" w:hAnsi="Arial" w:cs="Arial"/>
                <w:sz w:val="20"/>
                <w:szCs w:val="20"/>
              </w:rPr>
            </w:pPr>
            <w:r w:rsidRPr="009A50CD">
              <w:rPr>
                <w:rFonts w:ascii="Arial" w:eastAsia="Times New Roman" w:hAnsi="Arial" w:cs="Arial"/>
                <w:sz w:val="20"/>
                <w:szCs w:val="20"/>
              </w:rPr>
              <w:t> </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 </w:t>
            </w:r>
          </w:p>
        </w:tc>
      </w:tr>
      <w:tr w:rsidR="009A50CD" w:rsidRPr="009A50CD" w:rsidTr="009A50CD">
        <w:trPr>
          <w:trHeight w:val="25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right"/>
              <w:rPr>
                <w:rFonts w:ascii="Arial" w:eastAsia="Times New Roman" w:hAnsi="Arial" w:cs="Arial"/>
                <w:sz w:val="20"/>
                <w:szCs w:val="20"/>
              </w:rPr>
            </w:pPr>
            <w:r w:rsidRPr="009A50CD">
              <w:rPr>
                <w:rFonts w:ascii="Arial" w:eastAsia="Times New Roman" w:hAnsi="Arial" w:cs="Arial"/>
                <w:sz w:val="20"/>
                <w:szCs w:val="20"/>
              </w:rPr>
              <w:t>11</w:t>
            </w:r>
          </w:p>
        </w:tc>
        <w:tc>
          <w:tcPr>
            <w:tcW w:w="6401"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ind w:firstLineChars="100" w:firstLine="200"/>
              <w:rPr>
                <w:rFonts w:ascii="Arial" w:eastAsia="Times New Roman" w:hAnsi="Arial" w:cs="Arial"/>
                <w:sz w:val="20"/>
                <w:szCs w:val="20"/>
              </w:rPr>
            </w:pPr>
            <w:r w:rsidRPr="009A50CD">
              <w:rPr>
                <w:rFonts w:ascii="Arial" w:eastAsia="Times New Roman" w:hAnsi="Arial" w:cs="Arial"/>
                <w:sz w:val="20"/>
                <w:szCs w:val="20"/>
              </w:rPr>
              <w:t>SISTEM_INFORMASI_PUSKESMAS_DIGUNAKAN</w:t>
            </w:r>
          </w:p>
        </w:tc>
        <w:tc>
          <w:tcPr>
            <w:tcW w:w="5110" w:type="dxa"/>
            <w:tcBorders>
              <w:top w:val="nil"/>
              <w:left w:val="nil"/>
              <w:bottom w:val="single" w:sz="4" w:space="0" w:color="auto"/>
              <w:right w:val="single" w:sz="4" w:space="0" w:color="auto"/>
            </w:tcBorders>
            <w:shd w:val="clear" w:color="auto" w:fill="auto"/>
            <w:noWrap/>
            <w:vAlign w:val="bottom"/>
            <w:hideMark/>
          </w:tcPr>
          <w:p w:rsidR="009A50CD" w:rsidRPr="009A50CD" w:rsidRDefault="009A50CD" w:rsidP="009A50CD">
            <w:pPr>
              <w:spacing w:after="0" w:line="240" w:lineRule="auto"/>
              <w:jc w:val="center"/>
              <w:rPr>
                <w:rFonts w:ascii="Arial" w:eastAsia="Times New Roman" w:hAnsi="Arial" w:cs="Arial"/>
                <w:sz w:val="20"/>
                <w:szCs w:val="20"/>
              </w:rPr>
            </w:pPr>
            <w:r w:rsidRPr="009A50CD">
              <w:rPr>
                <w:rFonts w:ascii="Arial" w:eastAsia="Times New Roman" w:hAnsi="Arial" w:cs="Arial"/>
                <w:sz w:val="20"/>
                <w:szCs w:val="20"/>
              </w:rPr>
              <w:t> </w:t>
            </w:r>
          </w:p>
        </w:tc>
      </w:tr>
    </w:tbl>
    <w:p w:rsidR="009A50CD" w:rsidRPr="009A50CD" w:rsidRDefault="009A50CD" w:rsidP="009A50CD">
      <w:pPr>
        <w:tabs>
          <w:tab w:val="left" w:pos="851"/>
        </w:tabs>
        <w:spacing w:after="0" w:line="240" w:lineRule="auto"/>
        <w:ind w:left="567"/>
        <w:jc w:val="center"/>
        <w:rPr>
          <w:rFonts w:ascii="Arial" w:hAnsi="Arial" w:cs="Arial"/>
          <w:b/>
          <w:sz w:val="24"/>
          <w:szCs w:val="24"/>
        </w:rPr>
      </w:pPr>
    </w:p>
    <w:p w:rsidR="009A50CD" w:rsidRDefault="009A50CD" w:rsidP="00440E3D">
      <w:pPr>
        <w:tabs>
          <w:tab w:val="left" w:pos="851"/>
        </w:tabs>
        <w:spacing w:line="360" w:lineRule="auto"/>
        <w:ind w:left="567"/>
        <w:jc w:val="both"/>
        <w:rPr>
          <w:rFonts w:ascii="Arial" w:hAnsi="Arial" w:cs="Arial"/>
          <w:sz w:val="24"/>
          <w:szCs w:val="24"/>
        </w:rPr>
      </w:pPr>
    </w:p>
    <w:p w:rsidR="00594A25" w:rsidRDefault="00594A25" w:rsidP="00440E3D">
      <w:pPr>
        <w:tabs>
          <w:tab w:val="left" w:pos="851"/>
        </w:tabs>
        <w:spacing w:line="360" w:lineRule="auto"/>
        <w:ind w:left="567"/>
        <w:jc w:val="both"/>
        <w:rPr>
          <w:rFonts w:ascii="Arial" w:hAnsi="Arial" w:cs="Arial"/>
          <w:sz w:val="24"/>
          <w:szCs w:val="24"/>
        </w:rPr>
      </w:pPr>
    </w:p>
    <w:p w:rsidR="009A50CD" w:rsidRPr="00A518D6" w:rsidRDefault="00A518D6" w:rsidP="00A518D6">
      <w:pPr>
        <w:tabs>
          <w:tab w:val="left" w:pos="851"/>
        </w:tabs>
        <w:spacing w:after="0" w:line="240" w:lineRule="auto"/>
        <w:ind w:left="567"/>
        <w:jc w:val="center"/>
        <w:rPr>
          <w:rFonts w:ascii="Arial" w:hAnsi="Arial" w:cs="Arial"/>
          <w:b/>
          <w:sz w:val="24"/>
          <w:szCs w:val="24"/>
        </w:rPr>
      </w:pPr>
      <w:r>
        <w:rPr>
          <w:rFonts w:ascii="Arial" w:hAnsi="Arial" w:cs="Arial"/>
          <w:b/>
          <w:sz w:val="24"/>
          <w:szCs w:val="24"/>
        </w:rPr>
        <w:lastRenderedPageBreak/>
        <w:t xml:space="preserve">RESUME PROFIL KESEHATAN </w:t>
      </w:r>
    </w:p>
    <w:tbl>
      <w:tblPr>
        <w:tblW w:w="1472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6020"/>
        <w:gridCol w:w="950"/>
        <w:gridCol w:w="950"/>
        <w:gridCol w:w="950"/>
        <w:gridCol w:w="3931"/>
        <w:gridCol w:w="1379"/>
      </w:tblGrid>
      <w:tr w:rsidR="00294594" w:rsidRPr="00294594" w:rsidTr="006557EE">
        <w:trPr>
          <w:trHeight w:val="270"/>
          <w:jc w:val="center"/>
        </w:trPr>
        <w:tc>
          <w:tcPr>
            <w:tcW w:w="540" w:type="dxa"/>
            <w:vMerge w:val="restart"/>
            <w:shd w:val="clear" w:color="auto" w:fill="auto"/>
            <w:noWrap/>
            <w:vAlign w:val="center"/>
            <w:hideMark/>
          </w:tcPr>
          <w:p w:rsidR="00294594" w:rsidRPr="00294594" w:rsidRDefault="00294594" w:rsidP="00294594">
            <w:pPr>
              <w:spacing w:after="0" w:line="240" w:lineRule="auto"/>
              <w:jc w:val="center"/>
              <w:rPr>
                <w:rFonts w:ascii="Arial" w:eastAsia="Times New Roman" w:hAnsi="Arial" w:cs="Arial"/>
                <w:b/>
                <w:bCs/>
              </w:rPr>
            </w:pPr>
            <w:r w:rsidRPr="00294594">
              <w:rPr>
                <w:rFonts w:ascii="Arial" w:eastAsia="Times New Roman" w:hAnsi="Arial" w:cs="Arial"/>
                <w:b/>
                <w:bCs/>
              </w:rPr>
              <w:t>NO</w:t>
            </w:r>
          </w:p>
        </w:tc>
        <w:tc>
          <w:tcPr>
            <w:tcW w:w="6020" w:type="dxa"/>
            <w:vMerge w:val="restart"/>
            <w:shd w:val="clear" w:color="auto" w:fill="auto"/>
            <w:noWrap/>
            <w:vAlign w:val="center"/>
            <w:hideMark/>
          </w:tcPr>
          <w:p w:rsidR="00294594" w:rsidRPr="00294594" w:rsidRDefault="00294594" w:rsidP="00294594">
            <w:pPr>
              <w:spacing w:after="0" w:line="240" w:lineRule="auto"/>
              <w:jc w:val="center"/>
              <w:rPr>
                <w:rFonts w:ascii="Arial" w:eastAsia="Times New Roman" w:hAnsi="Arial" w:cs="Arial"/>
                <w:b/>
                <w:bCs/>
              </w:rPr>
            </w:pPr>
            <w:r w:rsidRPr="00294594">
              <w:rPr>
                <w:rFonts w:ascii="Arial" w:eastAsia="Times New Roman" w:hAnsi="Arial" w:cs="Arial"/>
                <w:b/>
                <w:bCs/>
              </w:rPr>
              <w:t>INDIKATOR</w:t>
            </w:r>
          </w:p>
        </w:tc>
        <w:tc>
          <w:tcPr>
            <w:tcW w:w="6781" w:type="dxa"/>
            <w:gridSpan w:val="4"/>
            <w:shd w:val="clear" w:color="auto" w:fill="auto"/>
            <w:noWrap/>
            <w:vAlign w:val="center"/>
            <w:hideMark/>
          </w:tcPr>
          <w:p w:rsidR="00294594" w:rsidRPr="00294594" w:rsidRDefault="00294594" w:rsidP="00294594">
            <w:pPr>
              <w:spacing w:after="0" w:line="240" w:lineRule="auto"/>
              <w:jc w:val="center"/>
              <w:rPr>
                <w:rFonts w:ascii="Arial" w:eastAsia="Times New Roman" w:hAnsi="Arial" w:cs="Arial"/>
                <w:b/>
                <w:bCs/>
              </w:rPr>
            </w:pPr>
            <w:r w:rsidRPr="00294594">
              <w:rPr>
                <w:rFonts w:ascii="Arial" w:eastAsia="Times New Roman" w:hAnsi="Arial" w:cs="Arial"/>
                <w:b/>
                <w:bCs/>
              </w:rPr>
              <w:t>ANGKA/NILAI</w:t>
            </w:r>
          </w:p>
        </w:tc>
        <w:tc>
          <w:tcPr>
            <w:tcW w:w="1379" w:type="dxa"/>
            <w:vMerge w:val="restart"/>
            <w:shd w:val="clear" w:color="auto" w:fill="auto"/>
            <w:vAlign w:val="center"/>
            <w:hideMark/>
          </w:tcPr>
          <w:p w:rsidR="00294594" w:rsidRPr="00294594" w:rsidRDefault="00294594" w:rsidP="00294594">
            <w:pPr>
              <w:spacing w:after="0" w:line="240" w:lineRule="auto"/>
              <w:jc w:val="center"/>
              <w:rPr>
                <w:rFonts w:ascii="Arial" w:eastAsia="Times New Roman" w:hAnsi="Arial" w:cs="Arial"/>
                <w:b/>
                <w:bCs/>
              </w:rPr>
            </w:pPr>
            <w:r w:rsidRPr="00294594">
              <w:rPr>
                <w:rFonts w:ascii="Arial" w:eastAsia="Times New Roman" w:hAnsi="Arial" w:cs="Arial"/>
                <w:b/>
                <w:bCs/>
              </w:rPr>
              <w:t>No. Lampiran</w:t>
            </w:r>
          </w:p>
        </w:tc>
      </w:tr>
      <w:tr w:rsidR="00294594" w:rsidRPr="00294594" w:rsidTr="006557EE">
        <w:trPr>
          <w:trHeight w:val="300"/>
          <w:jc w:val="center"/>
        </w:trPr>
        <w:tc>
          <w:tcPr>
            <w:tcW w:w="540" w:type="dxa"/>
            <w:vMerge/>
            <w:vAlign w:val="center"/>
            <w:hideMark/>
          </w:tcPr>
          <w:p w:rsidR="00294594" w:rsidRPr="00294594" w:rsidRDefault="00294594" w:rsidP="00294594">
            <w:pPr>
              <w:spacing w:after="0" w:line="240" w:lineRule="auto"/>
              <w:rPr>
                <w:rFonts w:ascii="Arial" w:eastAsia="Times New Roman" w:hAnsi="Arial" w:cs="Arial"/>
                <w:b/>
                <w:bCs/>
              </w:rPr>
            </w:pPr>
          </w:p>
        </w:tc>
        <w:tc>
          <w:tcPr>
            <w:tcW w:w="6020" w:type="dxa"/>
            <w:vMerge/>
            <w:vAlign w:val="center"/>
            <w:hideMark/>
          </w:tcPr>
          <w:p w:rsidR="00294594" w:rsidRPr="00294594" w:rsidRDefault="00294594" w:rsidP="00294594">
            <w:pPr>
              <w:spacing w:after="0" w:line="240" w:lineRule="auto"/>
              <w:rPr>
                <w:rFonts w:ascii="Arial" w:eastAsia="Times New Roman" w:hAnsi="Arial" w:cs="Arial"/>
                <w:b/>
                <w:bCs/>
              </w:rPr>
            </w:pPr>
          </w:p>
        </w:tc>
        <w:tc>
          <w:tcPr>
            <w:tcW w:w="950" w:type="dxa"/>
            <w:shd w:val="clear" w:color="auto" w:fill="auto"/>
            <w:noWrap/>
            <w:vAlign w:val="center"/>
            <w:hideMark/>
          </w:tcPr>
          <w:p w:rsidR="00294594" w:rsidRPr="00294594" w:rsidRDefault="00294594" w:rsidP="00294594">
            <w:pPr>
              <w:spacing w:after="0" w:line="240" w:lineRule="auto"/>
              <w:jc w:val="center"/>
              <w:rPr>
                <w:rFonts w:ascii="Arial" w:eastAsia="Times New Roman" w:hAnsi="Arial" w:cs="Arial"/>
                <w:b/>
                <w:bCs/>
              </w:rPr>
            </w:pPr>
            <w:r w:rsidRPr="00294594">
              <w:rPr>
                <w:rFonts w:ascii="Arial" w:eastAsia="Times New Roman" w:hAnsi="Arial" w:cs="Arial"/>
                <w:b/>
                <w:bCs/>
              </w:rPr>
              <w:t>L</w:t>
            </w:r>
          </w:p>
        </w:tc>
        <w:tc>
          <w:tcPr>
            <w:tcW w:w="950" w:type="dxa"/>
            <w:shd w:val="clear" w:color="auto" w:fill="auto"/>
            <w:noWrap/>
            <w:vAlign w:val="center"/>
            <w:hideMark/>
          </w:tcPr>
          <w:p w:rsidR="00294594" w:rsidRPr="00294594" w:rsidRDefault="00294594" w:rsidP="00294594">
            <w:pPr>
              <w:spacing w:after="0" w:line="240" w:lineRule="auto"/>
              <w:jc w:val="center"/>
              <w:rPr>
                <w:rFonts w:ascii="Arial" w:eastAsia="Times New Roman" w:hAnsi="Arial" w:cs="Arial"/>
                <w:b/>
                <w:bCs/>
              </w:rPr>
            </w:pPr>
            <w:r w:rsidRPr="00294594">
              <w:rPr>
                <w:rFonts w:ascii="Arial" w:eastAsia="Times New Roman" w:hAnsi="Arial" w:cs="Arial"/>
                <w:b/>
                <w:bCs/>
              </w:rPr>
              <w:t>P</w:t>
            </w:r>
          </w:p>
        </w:tc>
        <w:tc>
          <w:tcPr>
            <w:tcW w:w="950" w:type="dxa"/>
            <w:shd w:val="clear" w:color="auto" w:fill="auto"/>
            <w:noWrap/>
            <w:vAlign w:val="center"/>
            <w:hideMark/>
          </w:tcPr>
          <w:p w:rsidR="00294594" w:rsidRPr="00294594" w:rsidRDefault="00294594" w:rsidP="00294594">
            <w:pPr>
              <w:spacing w:after="0" w:line="240" w:lineRule="auto"/>
              <w:jc w:val="center"/>
              <w:rPr>
                <w:rFonts w:ascii="Arial" w:eastAsia="Times New Roman" w:hAnsi="Arial" w:cs="Arial"/>
                <w:b/>
                <w:bCs/>
              </w:rPr>
            </w:pPr>
            <w:r w:rsidRPr="00294594">
              <w:rPr>
                <w:rFonts w:ascii="Arial" w:eastAsia="Times New Roman" w:hAnsi="Arial" w:cs="Arial"/>
                <w:b/>
                <w:bCs/>
              </w:rPr>
              <w:t>L + P</w:t>
            </w:r>
          </w:p>
        </w:tc>
        <w:tc>
          <w:tcPr>
            <w:tcW w:w="3931" w:type="dxa"/>
            <w:shd w:val="clear" w:color="auto" w:fill="auto"/>
            <w:noWrap/>
            <w:vAlign w:val="center"/>
            <w:hideMark/>
          </w:tcPr>
          <w:p w:rsidR="00294594" w:rsidRPr="00294594" w:rsidRDefault="00294594" w:rsidP="00294594">
            <w:pPr>
              <w:spacing w:after="0" w:line="240" w:lineRule="auto"/>
              <w:jc w:val="center"/>
              <w:rPr>
                <w:rFonts w:ascii="Arial" w:eastAsia="Times New Roman" w:hAnsi="Arial" w:cs="Arial"/>
                <w:b/>
                <w:bCs/>
              </w:rPr>
            </w:pPr>
            <w:r w:rsidRPr="00294594">
              <w:rPr>
                <w:rFonts w:ascii="Arial" w:eastAsia="Times New Roman" w:hAnsi="Arial" w:cs="Arial"/>
                <w:b/>
                <w:bCs/>
              </w:rPr>
              <w:t>Satuan</w:t>
            </w:r>
          </w:p>
        </w:tc>
        <w:tc>
          <w:tcPr>
            <w:tcW w:w="1379" w:type="dxa"/>
            <w:vMerge/>
            <w:vAlign w:val="center"/>
            <w:hideMark/>
          </w:tcPr>
          <w:p w:rsidR="00294594" w:rsidRPr="00294594" w:rsidRDefault="00294594" w:rsidP="00294594">
            <w:pPr>
              <w:spacing w:after="0" w:line="240" w:lineRule="auto"/>
              <w:rPr>
                <w:rFonts w:ascii="Arial" w:eastAsia="Times New Roman" w:hAnsi="Arial" w:cs="Arial"/>
                <w:b/>
                <w:bCs/>
              </w:rPr>
            </w:pP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I</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GAMBARAN UMUM</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rPr>
            </w:pPr>
            <w:r w:rsidRPr="00294594">
              <w:rPr>
                <w:rFonts w:ascii="Arial" w:eastAsia="Times New Roman" w:hAnsi="Arial" w:cs="Arial"/>
              </w:rPr>
              <w:t> </w:t>
            </w:r>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Luas Wilayah</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Km</w:t>
            </w:r>
            <w:r w:rsidRPr="00294594">
              <w:rPr>
                <w:rFonts w:ascii="Arial" w:eastAsia="Times New Roman" w:hAnsi="Arial" w:cs="Arial"/>
                <w:vertAlign w:val="superscript"/>
              </w:rPr>
              <w:t>2</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41" w:anchor="'1'!A1" w:history="1">
              <w:r w:rsidR="00294594" w:rsidRPr="00294594">
                <w:rPr>
                  <w:rFonts w:ascii="Arial" w:eastAsia="Times New Roman" w:hAnsi="Arial" w:cs="Arial"/>
                  <w:color w:val="0000D4"/>
                  <w:sz w:val="20"/>
                  <w:szCs w:val="20"/>
                  <w:u w:val="single"/>
                </w:rPr>
                <w:t>Tabel 1</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Desa/Kelurahan</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Desa/Kelurahan</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42" w:anchor="'1'!A1" w:history="1">
              <w:r w:rsidR="00294594" w:rsidRPr="00294594">
                <w:rPr>
                  <w:rFonts w:ascii="Arial" w:eastAsia="Times New Roman" w:hAnsi="Arial" w:cs="Arial"/>
                  <w:color w:val="0000D4"/>
                  <w:sz w:val="20"/>
                  <w:szCs w:val="20"/>
                  <w:u w:val="single"/>
                </w:rPr>
                <w:t>Tabel 1</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Penduduk</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7.507</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7.420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14.927</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Jiwa</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43" w:anchor="'2'!A1" w:history="1">
              <w:r w:rsidR="00294594" w:rsidRPr="00294594">
                <w:rPr>
                  <w:rFonts w:ascii="Arial" w:eastAsia="Times New Roman" w:hAnsi="Arial" w:cs="Arial"/>
                  <w:color w:val="0000D4"/>
                  <w:sz w:val="20"/>
                  <w:szCs w:val="20"/>
                  <w:u w:val="single"/>
                </w:rPr>
                <w:t>Tabel 2</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Rata-rata jiwa/rumah tangga</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5,4</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Jiwa</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44" w:anchor="'1'!A1" w:history="1">
              <w:r w:rsidR="00294594" w:rsidRPr="00294594">
                <w:rPr>
                  <w:rFonts w:ascii="Arial" w:eastAsia="Times New Roman" w:hAnsi="Arial" w:cs="Arial"/>
                  <w:color w:val="0000D4"/>
                  <w:sz w:val="20"/>
                  <w:szCs w:val="20"/>
                  <w:u w:val="single"/>
                </w:rPr>
                <w:t>Tabel 1</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Kepadatan Penduduk /Km</w:t>
            </w:r>
            <w:r w:rsidRPr="00294594">
              <w:rPr>
                <w:rFonts w:ascii="Arial" w:eastAsia="Times New Roman" w:hAnsi="Arial" w:cs="Arial"/>
                <w:vertAlign w:val="superscript"/>
              </w:rPr>
              <w:t>2</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center"/>
            <w:hideMark/>
          </w:tcPr>
          <w:p w:rsidR="00294594" w:rsidRPr="00294594" w:rsidRDefault="00294594" w:rsidP="00294594">
            <w:pPr>
              <w:spacing w:after="0" w:line="240" w:lineRule="auto"/>
              <w:rPr>
                <w:rFonts w:ascii="Arial" w:eastAsia="Times New Roman" w:hAnsi="Arial" w:cs="Arial"/>
                <w:color w:val="000000"/>
              </w:rPr>
            </w:pPr>
            <w:r w:rsidRPr="00294594">
              <w:rPr>
                <w:rFonts w:ascii="Arial" w:eastAsia="Times New Roman" w:hAnsi="Arial" w:cs="Arial"/>
                <w:color w:val="000000"/>
              </w:rPr>
              <w:t> </w:t>
            </w:r>
          </w:p>
        </w:tc>
        <w:tc>
          <w:tcPr>
            <w:tcW w:w="950" w:type="dxa"/>
            <w:shd w:val="clear" w:color="auto" w:fill="auto"/>
            <w:noWrap/>
            <w:vAlign w:val="center"/>
            <w:hideMark/>
          </w:tcPr>
          <w:p w:rsidR="00294594" w:rsidRPr="00294594" w:rsidRDefault="00294594" w:rsidP="00294594">
            <w:pPr>
              <w:spacing w:after="0" w:line="240" w:lineRule="auto"/>
              <w:rPr>
                <w:rFonts w:ascii="Arial" w:eastAsia="Times New Roman" w:hAnsi="Arial" w:cs="Arial"/>
                <w:color w:val="000000"/>
              </w:rPr>
            </w:pPr>
            <w:r w:rsidRPr="00294594">
              <w:rPr>
                <w:rFonts w:ascii="Arial" w:eastAsia="Times New Roman" w:hAnsi="Arial" w:cs="Arial"/>
                <w:color w:val="000000"/>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Jiwa/Km</w:t>
            </w:r>
            <w:r w:rsidRPr="00294594">
              <w:rPr>
                <w:rFonts w:ascii="Arial" w:eastAsia="Times New Roman" w:hAnsi="Arial" w:cs="Arial"/>
                <w:vertAlign w:val="superscript"/>
              </w:rPr>
              <w:t>2</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45" w:anchor="'1'!A1" w:history="1">
              <w:r w:rsidR="00294594" w:rsidRPr="00294594">
                <w:rPr>
                  <w:rFonts w:ascii="Arial" w:eastAsia="Times New Roman" w:hAnsi="Arial" w:cs="Arial"/>
                  <w:color w:val="0000D4"/>
                  <w:sz w:val="20"/>
                  <w:szCs w:val="20"/>
                  <w:u w:val="single"/>
                </w:rPr>
                <w:t>Tabel 1</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Rasio Beban Tanggungan</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34,3</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 penduduk produktif</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46" w:anchor="'2'!A1" w:history="1">
              <w:r w:rsidR="00294594" w:rsidRPr="00294594">
                <w:rPr>
                  <w:rFonts w:ascii="Arial" w:eastAsia="Times New Roman" w:hAnsi="Arial" w:cs="Arial"/>
                  <w:color w:val="0000D4"/>
                  <w:sz w:val="20"/>
                  <w:szCs w:val="20"/>
                  <w:u w:val="single"/>
                </w:rPr>
                <w:t>Tabel 2</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Rasio Jenis Kelamin</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101,2</w:t>
            </w:r>
          </w:p>
        </w:tc>
        <w:tc>
          <w:tcPr>
            <w:tcW w:w="3931"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47" w:anchor="'2'!A1" w:history="1">
              <w:r w:rsidR="00294594" w:rsidRPr="00294594">
                <w:rPr>
                  <w:rFonts w:ascii="Arial" w:eastAsia="Times New Roman" w:hAnsi="Arial" w:cs="Arial"/>
                  <w:color w:val="0000D4"/>
                  <w:sz w:val="20"/>
                  <w:szCs w:val="20"/>
                  <w:u w:val="single"/>
                </w:rPr>
                <w:t>Tabel 2</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Penduduk 15 tahun ke atas melek huruf</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48" w:anchor="'3'!A1" w:history="1">
              <w:r w:rsidR="00294594" w:rsidRPr="00294594">
                <w:rPr>
                  <w:rFonts w:ascii="Arial" w:eastAsia="Times New Roman" w:hAnsi="Arial" w:cs="Arial"/>
                  <w:color w:val="0000D4"/>
                  <w:sz w:val="20"/>
                  <w:szCs w:val="20"/>
                  <w:u w:val="single"/>
                </w:rPr>
                <w:t>Tabel 3</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Penduduk 15 tahun yang memiliki ijazah tertinggi</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 SMP/ MTs</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49" w:anchor="'3'!A1" w:history="1">
              <w:r w:rsidR="00294594" w:rsidRPr="00294594">
                <w:rPr>
                  <w:rFonts w:ascii="Arial" w:eastAsia="Times New Roman" w:hAnsi="Arial" w:cs="Arial"/>
                  <w:color w:val="0000D4"/>
                  <w:sz w:val="20"/>
                  <w:szCs w:val="20"/>
                  <w:u w:val="single"/>
                </w:rPr>
                <w:t>Tabel 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b. SMA/ MA</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50" w:anchor="'3'!A1" w:history="1">
              <w:r w:rsidR="00294594" w:rsidRPr="00294594">
                <w:rPr>
                  <w:rFonts w:ascii="Arial" w:eastAsia="Times New Roman" w:hAnsi="Arial" w:cs="Arial"/>
                  <w:color w:val="0000D4"/>
                  <w:sz w:val="20"/>
                  <w:szCs w:val="20"/>
                  <w:u w:val="single"/>
                </w:rPr>
                <w:t>Tabel 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c. Sekolah menengah kejuruan</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51" w:anchor="'3'!A1" w:history="1">
              <w:r w:rsidR="00294594" w:rsidRPr="00294594">
                <w:rPr>
                  <w:rFonts w:ascii="Arial" w:eastAsia="Times New Roman" w:hAnsi="Arial" w:cs="Arial"/>
                  <w:color w:val="0000D4"/>
                  <w:sz w:val="20"/>
                  <w:szCs w:val="20"/>
                  <w:u w:val="single"/>
                </w:rPr>
                <w:t>Tabel 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d. Diploma I/Diploma II</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52" w:anchor="'3'!A1" w:history="1">
              <w:r w:rsidR="00294594" w:rsidRPr="00294594">
                <w:rPr>
                  <w:rFonts w:ascii="Arial" w:eastAsia="Times New Roman" w:hAnsi="Arial" w:cs="Arial"/>
                  <w:color w:val="0000D4"/>
                  <w:sz w:val="20"/>
                  <w:szCs w:val="20"/>
                  <w:u w:val="single"/>
                </w:rPr>
                <w:t>Tabel 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e. Akademi/Diploma III</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53" w:anchor="'3'!A1" w:history="1">
              <w:r w:rsidR="00294594" w:rsidRPr="00294594">
                <w:rPr>
                  <w:rFonts w:ascii="Arial" w:eastAsia="Times New Roman" w:hAnsi="Arial" w:cs="Arial"/>
                  <w:color w:val="0000D4"/>
                  <w:sz w:val="20"/>
                  <w:szCs w:val="20"/>
                  <w:u w:val="single"/>
                </w:rPr>
                <w:t>Tabel 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f.  S1/Diploma IV</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54" w:anchor="'3'!A1" w:history="1">
              <w:r w:rsidR="00294594" w:rsidRPr="00294594">
                <w:rPr>
                  <w:rFonts w:ascii="Arial" w:eastAsia="Times New Roman" w:hAnsi="Arial" w:cs="Arial"/>
                  <w:color w:val="0000D4"/>
                  <w:sz w:val="20"/>
                  <w:szCs w:val="20"/>
                  <w:u w:val="single"/>
                </w:rPr>
                <w:t>Tabel 3</w:t>
              </w:r>
            </w:hyperlink>
          </w:p>
        </w:tc>
      </w:tr>
      <w:tr w:rsidR="00294594" w:rsidRPr="00294594" w:rsidTr="006557EE">
        <w:trPr>
          <w:trHeight w:val="255"/>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g. S2/S3 (Master/Doktor)</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55" w:anchor="'3'!A1" w:history="1">
              <w:r w:rsidR="00294594" w:rsidRPr="00294594">
                <w:rPr>
                  <w:rFonts w:ascii="Arial" w:eastAsia="Times New Roman" w:hAnsi="Arial" w:cs="Arial"/>
                  <w:color w:val="0000D4"/>
                  <w:sz w:val="20"/>
                  <w:szCs w:val="20"/>
                  <w:u w:val="single"/>
                </w:rPr>
                <w:t>Tabel 3</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II</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SARANA KESEHATAN</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rPr>
            </w:pPr>
            <w:r w:rsidRPr="00294594">
              <w:rPr>
                <w:rFonts w:ascii="Arial" w:eastAsia="Times New Roman" w:hAnsi="Arial" w:cs="Arial"/>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II.1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Sarana Kesehatan</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rPr>
            </w:pPr>
            <w:r w:rsidRPr="00294594">
              <w:rPr>
                <w:rFonts w:ascii="Arial" w:eastAsia="Times New Roman" w:hAnsi="Arial" w:cs="Arial"/>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Rumah Sakit Umum</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RS</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56" w:anchor="'4'!A1" w:history="1">
              <w:r w:rsidR="00294594" w:rsidRPr="00294594">
                <w:rPr>
                  <w:rFonts w:ascii="Arial" w:eastAsia="Times New Roman" w:hAnsi="Arial" w:cs="Arial"/>
                  <w:color w:val="0000D4"/>
                  <w:sz w:val="20"/>
                  <w:szCs w:val="20"/>
                  <w:u w:val="single"/>
                </w:rPr>
                <w:t>Tabel 4</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Rumah Sakit Khusus</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RS</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57" w:anchor="'4'!A1" w:history="1">
              <w:r w:rsidR="00294594" w:rsidRPr="00294594">
                <w:rPr>
                  <w:rFonts w:ascii="Arial" w:eastAsia="Times New Roman" w:hAnsi="Arial" w:cs="Arial"/>
                  <w:color w:val="0000D4"/>
                  <w:sz w:val="20"/>
                  <w:szCs w:val="20"/>
                  <w:u w:val="single"/>
                </w:rPr>
                <w:t>Tabel 4</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Puskesmas Rawat Inap</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Puskesmas</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58" w:anchor="'4'!A1" w:history="1">
              <w:r w:rsidR="00294594" w:rsidRPr="00294594">
                <w:rPr>
                  <w:rFonts w:ascii="Arial" w:eastAsia="Times New Roman" w:hAnsi="Arial" w:cs="Arial"/>
                  <w:color w:val="0000D4"/>
                  <w:sz w:val="20"/>
                  <w:szCs w:val="20"/>
                  <w:u w:val="single"/>
                </w:rPr>
                <w:t>Tabel 4</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Puskesmas non-Rawat Inap</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Puskesmas</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59" w:anchor="'4'!A1" w:history="1">
              <w:r w:rsidR="00294594" w:rsidRPr="00294594">
                <w:rPr>
                  <w:rFonts w:ascii="Arial" w:eastAsia="Times New Roman" w:hAnsi="Arial" w:cs="Arial"/>
                  <w:color w:val="0000D4"/>
                  <w:sz w:val="20"/>
                  <w:szCs w:val="20"/>
                  <w:u w:val="single"/>
                </w:rPr>
                <w:t>Tabel 4</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Puskesmas Keliling</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Puskesmas keliling</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60" w:anchor="'4'!A1" w:history="1">
              <w:r w:rsidR="00294594" w:rsidRPr="00294594">
                <w:rPr>
                  <w:rFonts w:ascii="Arial" w:eastAsia="Times New Roman" w:hAnsi="Arial" w:cs="Arial"/>
                  <w:color w:val="0000D4"/>
                  <w:sz w:val="20"/>
                  <w:szCs w:val="20"/>
                  <w:u w:val="single"/>
                </w:rPr>
                <w:t>Tabel 4</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Puskesmas pembantu</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Pustu</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61" w:anchor="'4'!A1" w:history="1">
              <w:r w:rsidR="00294594" w:rsidRPr="00294594">
                <w:rPr>
                  <w:rFonts w:ascii="Arial" w:eastAsia="Times New Roman" w:hAnsi="Arial" w:cs="Arial"/>
                  <w:color w:val="0000D4"/>
                  <w:sz w:val="20"/>
                  <w:szCs w:val="20"/>
                  <w:u w:val="single"/>
                </w:rPr>
                <w:t>Tabel 4</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Apotek</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969696"/>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Apotek</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62" w:anchor="'4'!A1" w:history="1">
              <w:r w:rsidR="00294594" w:rsidRPr="00294594">
                <w:rPr>
                  <w:rFonts w:ascii="Arial" w:eastAsia="Times New Roman" w:hAnsi="Arial" w:cs="Arial"/>
                  <w:color w:val="0000D4"/>
                  <w:sz w:val="20"/>
                  <w:szCs w:val="20"/>
                  <w:u w:val="single"/>
                </w:rPr>
                <w:t>Tabel 4</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17</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RS dengan kemampuan pelayanan gadar level 1</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#DIV/0!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63" w:anchor="'6'!A1" w:history="1">
              <w:r w:rsidR="00294594" w:rsidRPr="00294594">
                <w:rPr>
                  <w:rFonts w:ascii="Arial" w:eastAsia="Times New Roman" w:hAnsi="Arial" w:cs="Arial"/>
                  <w:color w:val="0000D4"/>
                  <w:sz w:val="20"/>
                  <w:szCs w:val="20"/>
                  <w:u w:val="single"/>
                </w:rPr>
                <w:t>Tabel 6</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color w:val="DD0806"/>
              </w:rPr>
            </w:pPr>
            <w:r w:rsidRPr="00294594">
              <w:rPr>
                <w:rFonts w:ascii="Arial" w:eastAsia="Times New Roman" w:hAnsi="Arial" w:cs="Arial"/>
                <w:color w:val="DD0806"/>
              </w:rPr>
              <w:lastRenderedPageBreak/>
              <w:t> </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969696"/>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II.2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Akses dan Mutu Pelayanan Kesehatan</w:t>
            </w:r>
          </w:p>
        </w:tc>
        <w:tc>
          <w:tcPr>
            <w:tcW w:w="950" w:type="dxa"/>
            <w:shd w:val="clear" w:color="000000" w:fill="969696"/>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969696"/>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18</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Cakupan Kunjungan Rawat Jalan</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213,1</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306,4</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259,5</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64" w:anchor="'5'!A1" w:history="1">
              <w:r w:rsidR="00294594" w:rsidRPr="00294594">
                <w:rPr>
                  <w:rFonts w:ascii="Arial" w:eastAsia="Times New Roman" w:hAnsi="Arial" w:cs="Arial"/>
                  <w:color w:val="0000D4"/>
                  <w:sz w:val="20"/>
                  <w:szCs w:val="20"/>
                  <w:u w:val="single"/>
                </w:rPr>
                <w:t>Tabel 5</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19</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Cakupan Kunjungan Rawat Inap</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65" w:anchor="'5'!A1" w:history="1">
              <w:r w:rsidR="00294594" w:rsidRPr="00294594">
                <w:rPr>
                  <w:rFonts w:ascii="Arial" w:eastAsia="Times New Roman" w:hAnsi="Arial" w:cs="Arial"/>
                  <w:color w:val="0000D4"/>
                  <w:sz w:val="20"/>
                  <w:szCs w:val="20"/>
                  <w:u w:val="single"/>
                </w:rPr>
                <w:t>Tabel 5</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20</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Angka kematian kasar/</w:t>
            </w:r>
            <w:r w:rsidRPr="00294594">
              <w:rPr>
                <w:rFonts w:ascii="Arial" w:eastAsia="Times New Roman" w:hAnsi="Arial" w:cs="Arial"/>
                <w:i/>
                <w:iCs/>
              </w:rPr>
              <w:t>Gross Death Rate</w:t>
            </w:r>
            <w:r w:rsidRPr="00294594">
              <w:rPr>
                <w:rFonts w:ascii="Arial" w:eastAsia="Times New Roman" w:hAnsi="Arial" w:cs="Arial"/>
              </w:rPr>
              <w:t xml:space="preserve"> (GDR) di RS</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#DIV/0!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#DIV/0!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#DIV/0!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 pasien keluar</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66" w:anchor="'7'!A1" w:history="1">
              <w:r w:rsidR="00294594" w:rsidRPr="00294594">
                <w:rPr>
                  <w:rFonts w:ascii="Arial" w:eastAsia="Times New Roman" w:hAnsi="Arial" w:cs="Arial"/>
                  <w:color w:val="0000D4"/>
                  <w:sz w:val="20"/>
                  <w:szCs w:val="20"/>
                  <w:u w:val="single"/>
                </w:rPr>
                <w:t>Tabel 7</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Angka kematian murni/</w:t>
            </w:r>
            <w:r w:rsidRPr="00294594">
              <w:rPr>
                <w:rFonts w:ascii="Arial" w:eastAsia="Times New Roman" w:hAnsi="Arial" w:cs="Arial"/>
                <w:i/>
                <w:iCs/>
              </w:rPr>
              <w:t xml:space="preserve">Nett Death Rate </w:t>
            </w:r>
            <w:r w:rsidRPr="00294594">
              <w:rPr>
                <w:rFonts w:ascii="Arial" w:eastAsia="Times New Roman" w:hAnsi="Arial" w:cs="Arial"/>
              </w:rPr>
              <w:t>(NDR) di RS</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#DIV/0!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#DIV/0!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#DIV/0!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 pasien keluar</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67" w:anchor="'7'!A1" w:history="1">
              <w:r w:rsidR="00294594" w:rsidRPr="00294594">
                <w:rPr>
                  <w:rFonts w:ascii="Arial" w:eastAsia="Times New Roman" w:hAnsi="Arial" w:cs="Arial"/>
                  <w:color w:val="0000D4"/>
                  <w:sz w:val="20"/>
                  <w:szCs w:val="20"/>
                  <w:u w:val="single"/>
                </w:rPr>
                <w:t>Tabel 7</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i/>
                <w:iCs/>
              </w:rPr>
              <w:t>Bed Occupation Rate</w:t>
            </w:r>
            <w:r w:rsidRPr="00294594">
              <w:rPr>
                <w:rFonts w:ascii="Arial" w:eastAsia="Times New Roman" w:hAnsi="Arial" w:cs="Arial"/>
              </w:rPr>
              <w:t xml:space="preserve"> (BOR) di RS</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#DIV/0!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68" w:anchor="'8'!A1" w:history="1">
              <w:r w:rsidR="00294594" w:rsidRPr="00294594">
                <w:rPr>
                  <w:rFonts w:ascii="Arial" w:eastAsia="Times New Roman" w:hAnsi="Arial" w:cs="Arial"/>
                  <w:color w:val="0000D4"/>
                  <w:sz w:val="20"/>
                  <w:szCs w:val="20"/>
                  <w:u w:val="single"/>
                </w:rPr>
                <w:t>Tabel 8</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i/>
                <w:iCs/>
              </w:rPr>
              <w:t>Bed Turn Over</w:t>
            </w:r>
            <w:r w:rsidRPr="00294594">
              <w:rPr>
                <w:rFonts w:ascii="Arial" w:eastAsia="Times New Roman" w:hAnsi="Arial" w:cs="Arial"/>
              </w:rPr>
              <w:t xml:space="preserve"> (BTO) di RS</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#DIV/0!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Kali</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69" w:anchor="'8'!A1" w:history="1">
              <w:r w:rsidR="00294594" w:rsidRPr="00294594">
                <w:rPr>
                  <w:rFonts w:ascii="Arial" w:eastAsia="Times New Roman" w:hAnsi="Arial" w:cs="Arial"/>
                  <w:color w:val="0000D4"/>
                  <w:sz w:val="20"/>
                  <w:szCs w:val="20"/>
                  <w:u w:val="single"/>
                </w:rPr>
                <w:t>Tabel 8</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i/>
                <w:iCs/>
              </w:rPr>
              <w:t>Turn of Interval</w:t>
            </w:r>
            <w:r w:rsidRPr="00294594">
              <w:rPr>
                <w:rFonts w:ascii="Arial" w:eastAsia="Times New Roman" w:hAnsi="Arial" w:cs="Arial"/>
              </w:rPr>
              <w:t xml:space="preserve"> (TOI) di RS</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-2,6</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Hari</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70" w:anchor="'8'!A1" w:history="1">
              <w:r w:rsidR="00294594" w:rsidRPr="00294594">
                <w:rPr>
                  <w:rFonts w:ascii="Arial" w:eastAsia="Times New Roman" w:hAnsi="Arial" w:cs="Arial"/>
                  <w:color w:val="0000D4"/>
                  <w:sz w:val="20"/>
                  <w:szCs w:val="20"/>
                  <w:u w:val="single"/>
                </w:rPr>
                <w:t>Tabel 8</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i/>
                <w:iCs/>
              </w:rPr>
              <w:t>Average Length of Stay</w:t>
            </w:r>
            <w:r w:rsidRPr="00294594">
              <w:rPr>
                <w:rFonts w:ascii="Arial" w:eastAsia="Times New Roman" w:hAnsi="Arial" w:cs="Arial"/>
              </w:rPr>
              <w:t xml:space="preserve"> (ALOS) di RS</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Hari</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71" w:anchor="'8'!A1" w:history="1">
              <w:r w:rsidR="00294594" w:rsidRPr="00294594">
                <w:rPr>
                  <w:rFonts w:ascii="Arial" w:eastAsia="Times New Roman" w:hAnsi="Arial" w:cs="Arial"/>
                  <w:color w:val="0000D4"/>
                  <w:sz w:val="20"/>
                  <w:szCs w:val="20"/>
                  <w:u w:val="single"/>
                </w:rPr>
                <w:t>Tabel 8</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Puskesmas dengan ketersediaan obat vaksin &amp; essensial</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72" w:anchor="'9'!A1" w:history="1">
              <w:r w:rsidR="00294594" w:rsidRPr="00294594">
                <w:rPr>
                  <w:rFonts w:ascii="Arial" w:eastAsia="Times New Roman" w:hAnsi="Arial" w:cs="Arial"/>
                  <w:color w:val="0000D4"/>
                  <w:sz w:val="20"/>
                  <w:szCs w:val="20"/>
                  <w:u w:val="single"/>
                </w:rPr>
                <w:t>Tabel 9</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II.3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Upaya Kesehatan Bersumberdaya Masyarakat (UKBM)</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27</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Posyandu</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Posyandu</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73" w:anchor="'10'!A1" w:history="1">
              <w:r w:rsidR="00294594" w:rsidRPr="00294594">
                <w:rPr>
                  <w:rFonts w:ascii="Arial" w:eastAsia="Times New Roman" w:hAnsi="Arial" w:cs="Arial"/>
                  <w:color w:val="0000D4"/>
                  <w:sz w:val="20"/>
                  <w:szCs w:val="20"/>
                  <w:u w:val="single"/>
                </w:rPr>
                <w:t>Tabel 10</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28</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Posyandu Aktif</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74" w:anchor="'10'!A1" w:history="1">
              <w:r w:rsidR="00294594" w:rsidRPr="00294594">
                <w:rPr>
                  <w:rFonts w:ascii="Arial" w:eastAsia="Times New Roman" w:hAnsi="Arial" w:cs="Arial"/>
                  <w:color w:val="0000D4"/>
                  <w:sz w:val="20"/>
                  <w:szCs w:val="20"/>
                  <w:u w:val="single"/>
                </w:rPr>
                <w:t>Tabel 10</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29</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Rasio posyandu per 100 balita</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0,6</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 balita</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75" w:anchor="'10'!A1" w:history="1">
              <w:r w:rsidR="00294594" w:rsidRPr="00294594">
                <w:rPr>
                  <w:rFonts w:ascii="Arial" w:eastAsia="Times New Roman" w:hAnsi="Arial" w:cs="Arial"/>
                  <w:color w:val="0000D4"/>
                  <w:sz w:val="20"/>
                  <w:szCs w:val="20"/>
                  <w:u w:val="single"/>
                </w:rPr>
                <w:t>Tabel 10</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30</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Posbindu PTM</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Posbindu PTM</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76" w:anchor="'10'!A1" w:history="1">
              <w:r w:rsidR="00294594" w:rsidRPr="00294594">
                <w:rPr>
                  <w:rFonts w:ascii="Arial" w:eastAsia="Times New Roman" w:hAnsi="Arial" w:cs="Arial"/>
                  <w:color w:val="0000D4"/>
                  <w:sz w:val="20"/>
                  <w:szCs w:val="20"/>
                  <w:u w:val="single"/>
                </w:rPr>
                <w:t>Tabel 10</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III</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SUMBER DAYA MANUSIA KESEHATAN</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rPr>
            </w:pPr>
            <w:r w:rsidRPr="00294594">
              <w:rPr>
                <w:rFonts w:ascii="Arial" w:eastAsia="Times New Roman" w:hAnsi="Arial" w:cs="Arial"/>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Dokter Spesialis</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Orang</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77" w:anchor="'11'!A1" w:history="1">
              <w:r w:rsidR="00294594" w:rsidRPr="00294594">
                <w:rPr>
                  <w:rFonts w:ascii="Arial" w:eastAsia="Times New Roman" w:hAnsi="Arial" w:cs="Arial"/>
                  <w:color w:val="0000D4"/>
                  <w:sz w:val="20"/>
                  <w:szCs w:val="20"/>
                  <w:u w:val="single"/>
                </w:rPr>
                <w:t>Tabel 11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Dokter Umum</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Orang</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78" w:anchor="'72'!A1" w:history="1">
              <w:r w:rsidR="00294594" w:rsidRPr="00294594">
                <w:rPr>
                  <w:rFonts w:ascii="Arial" w:eastAsia="Times New Roman" w:hAnsi="Arial" w:cs="Arial"/>
                  <w:color w:val="0000D4"/>
                  <w:sz w:val="20"/>
                  <w:szCs w:val="20"/>
                  <w:u w:val="single"/>
                </w:rPr>
                <w:t>Tabel 11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xml:space="preserve">Rasio Dokter (spesialis+umum) </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100.000 penduduk</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79" w:anchor="'72'!A1" w:history="1">
              <w:r w:rsidR="00294594" w:rsidRPr="00294594">
                <w:rPr>
                  <w:rFonts w:ascii="Arial" w:eastAsia="Times New Roman" w:hAnsi="Arial" w:cs="Arial"/>
                  <w:color w:val="0000D4"/>
                  <w:sz w:val="20"/>
                  <w:szCs w:val="20"/>
                  <w:u w:val="single"/>
                </w:rPr>
                <w:t>Tabel 11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Dokter Gigi + Dokter Gigi Spesialis</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Orang</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80" w:anchor="'72'!A1" w:history="1">
              <w:r w:rsidR="00294594" w:rsidRPr="00294594">
                <w:rPr>
                  <w:rFonts w:ascii="Arial" w:eastAsia="Times New Roman" w:hAnsi="Arial" w:cs="Arial"/>
                  <w:color w:val="0000D4"/>
                  <w:sz w:val="20"/>
                  <w:szCs w:val="20"/>
                  <w:u w:val="single"/>
                </w:rPr>
                <w:t>Tabel 11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Rasio Dokter Gigi (termasuk Dokter Gigi Spesialis)</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100.000 penduduk</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81" w:anchor="'72'!A1" w:history="1">
              <w:r w:rsidR="00294594" w:rsidRPr="00294594">
                <w:rPr>
                  <w:rFonts w:ascii="Arial" w:eastAsia="Times New Roman" w:hAnsi="Arial" w:cs="Arial"/>
                  <w:color w:val="0000D4"/>
                  <w:sz w:val="20"/>
                  <w:szCs w:val="20"/>
                  <w:u w:val="single"/>
                </w:rPr>
                <w:t>Tabel 11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Bidan</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Orang</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82" w:anchor="'12'!A1" w:history="1">
              <w:r w:rsidR="00294594" w:rsidRPr="00294594">
                <w:rPr>
                  <w:rFonts w:ascii="Arial" w:eastAsia="Times New Roman" w:hAnsi="Arial" w:cs="Arial"/>
                  <w:color w:val="0000D4"/>
                  <w:sz w:val="20"/>
                  <w:szCs w:val="20"/>
                  <w:u w:val="single"/>
                </w:rPr>
                <w:t>Tabel 12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37</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Rasio Bidan per 100.000 penduduk</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100.000 penduduk</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83" w:anchor="'12'!A1" w:history="1">
              <w:r w:rsidR="00294594" w:rsidRPr="00294594">
                <w:rPr>
                  <w:rFonts w:ascii="Arial" w:eastAsia="Times New Roman" w:hAnsi="Arial" w:cs="Arial"/>
                  <w:color w:val="0000D4"/>
                  <w:sz w:val="20"/>
                  <w:szCs w:val="20"/>
                  <w:u w:val="single"/>
                </w:rPr>
                <w:t>Tabel 12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38</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Perawat</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Orang</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84" w:anchor="'12'!A1" w:history="1">
              <w:r w:rsidR="00294594" w:rsidRPr="00294594">
                <w:rPr>
                  <w:rFonts w:ascii="Arial" w:eastAsia="Times New Roman" w:hAnsi="Arial" w:cs="Arial"/>
                  <w:color w:val="0000D4"/>
                  <w:sz w:val="20"/>
                  <w:szCs w:val="20"/>
                  <w:u w:val="single"/>
                </w:rPr>
                <w:t>Tabel 12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39</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Rasio Perawat per 100.000 penduduk</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100.000 penduduk</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85" w:anchor="'12'!A1" w:history="1">
              <w:r w:rsidR="00294594" w:rsidRPr="00294594">
                <w:rPr>
                  <w:rFonts w:ascii="Arial" w:eastAsia="Times New Roman" w:hAnsi="Arial" w:cs="Arial"/>
                  <w:color w:val="0000D4"/>
                  <w:sz w:val="20"/>
                  <w:szCs w:val="20"/>
                  <w:u w:val="single"/>
                </w:rPr>
                <w:t>Tabel 12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40</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Tenaga Kesehatan Masyarakat</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Orang</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86" w:anchor="'13'!A1" w:history="1">
              <w:r w:rsidR="00294594" w:rsidRPr="00294594">
                <w:rPr>
                  <w:rFonts w:ascii="Arial" w:eastAsia="Times New Roman" w:hAnsi="Arial" w:cs="Arial"/>
                  <w:color w:val="0000D4"/>
                  <w:sz w:val="20"/>
                  <w:szCs w:val="20"/>
                  <w:u w:val="single"/>
                </w:rPr>
                <w:t>Tabel 13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Tenaga Sanitasi</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Orang</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87" w:anchor="'13'!A1" w:history="1">
              <w:r w:rsidR="00294594" w:rsidRPr="00294594">
                <w:rPr>
                  <w:rFonts w:ascii="Arial" w:eastAsia="Times New Roman" w:hAnsi="Arial" w:cs="Arial"/>
                  <w:color w:val="0000D4"/>
                  <w:sz w:val="20"/>
                  <w:szCs w:val="20"/>
                  <w:u w:val="single"/>
                </w:rPr>
                <w:t>Tabel 13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Tenaga Gizi</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Orang</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88" w:anchor="'13'!A1" w:history="1">
              <w:r w:rsidR="00294594" w:rsidRPr="00294594">
                <w:rPr>
                  <w:rFonts w:ascii="Arial" w:eastAsia="Times New Roman" w:hAnsi="Arial" w:cs="Arial"/>
                  <w:color w:val="0000D4"/>
                  <w:sz w:val="20"/>
                  <w:szCs w:val="20"/>
                  <w:u w:val="single"/>
                </w:rPr>
                <w:t>Tabel 13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lastRenderedPageBreak/>
              <w:t>43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Tenaga Kefarmasian</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Orang</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89" w:anchor="'15'!A1" w:history="1">
              <w:r w:rsidR="00294594" w:rsidRPr="00294594">
                <w:rPr>
                  <w:rFonts w:ascii="Arial" w:eastAsia="Times New Roman" w:hAnsi="Arial" w:cs="Arial"/>
                  <w:color w:val="0000D4"/>
                  <w:sz w:val="20"/>
                  <w:szCs w:val="20"/>
                  <w:u w:val="single"/>
                </w:rPr>
                <w:t>Tabel 15</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IV</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PEMBIAYAAN KESEHATAN</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rPr>
            </w:pPr>
            <w:r w:rsidRPr="00294594">
              <w:rPr>
                <w:rFonts w:ascii="Arial" w:eastAsia="Times New Roman" w:hAnsi="Arial" w:cs="Arial"/>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Peserta Jaminan Pemeliharaan Kesehatan</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65,2</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90" w:anchor="'17'!A1" w:history="1">
              <w:r w:rsidR="00294594" w:rsidRPr="00294594">
                <w:rPr>
                  <w:rFonts w:ascii="Arial" w:eastAsia="Times New Roman" w:hAnsi="Arial" w:cs="Arial"/>
                  <w:color w:val="0000D4"/>
                  <w:sz w:val="20"/>
                  <w:szCs w:val="20"/>
                  <w:u w:val="single"/>
                </w:rPr>
                <w:t>Tabel 17</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Desa yang memanfaatkan dana desa untuk kesehatan</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91" w:anchor="'18'!A1" w:history="1">
              <w:r w:rsidR="00294594" w:rsidRPr="00294594">
                <w:rPr>
                  <w:rFonts w:ascii="Arial" w:eastAsia="Times New Roman" w:hAnsi="Arial" w:cs="Arial"/>
                  <w:color w:val="0000D4"/>
                  <w:sz w:val="20"/>
                  <w:szCs w:val="20"/>
                  <w:u w:val="single"/>
                </w:rPr>
                <w:t>Tabel 18</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Total anggaran kesehatan</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Rp0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Rp</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92" w:anchor="'19'!A1" w:history="1">
              <w:r w:rsidR="00294594" w:rsidRPr="00294594">
                <w:rPr>
                  <w:rFonts w:ascii="Arial" w:eastAsia="Times New Roman" w:hAnsi="Arial" w:cs="Arial"/>
                  <w:color w:val="0000D4"/>
                  <w:sz w:val="20"/>
                  <w:szCs w:val="20"/>
                  <w:u w:val="single"/>
                </w:rPr>
                <w:t>Tabel 19</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47</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APBD kesehatan terhadap APBD kab/kota</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#DIV/0!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93" w:anchor="'19'!A1" w:history="1">
              <w:r w:rsidR="00294594" w:rsidRPr="00294594">
                <w:rPr>
                  <w:rFonts w:ascii="Arial" w:eastAsia="Times New Roman" w:hAnsi="Arial" w:cs="Arial"/>
                  <w:color w:val="0000D4"/>
                  <w:sz w:val="20"/>
                  <w:szCs w:val="20"/>
                  <w:u w:val="single"/>
                </w:rPr>
                <w:t>Tabel 19</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48</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Anggaran kesehatan perkapita</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Rp0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Rp</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94" w:anchor="'19'!A1" w:history="1">
              <w:r w:rsidR="00294594" w:rsidRPr="00294594">
                <w:rPr>
                  <w:rFonts w:ascii="Arial" w:eastAsia="Times New Roman" w:hAnsi="Arial" w:cs="Arial"/>
                  <w:color w:val="0000D4"/>
                  <w:sz w:val="20"/>
                  <w:szCs w:val="20"/>
                  <w:u w:val="single"/>
                </w:rPr>
                <w:t>Tabel 19</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V</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KESEHATAN KELUARGA</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rPr>
            </w:pPr>
            <w:r w:rsidRPr="00294594">
              <w:rPr>
                <w:rFonts w:ascii="Arial" w:eastAsia="Times New Roman" w:hAnsi="Arial" w:cs="Arial"/>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V.1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Kesehatan Ibu</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rPr>
            </w:pPr>
            <w:r w:rsidRPr="00294594">
              <w:rPr>
                <w:rFonts w:ascii="Arial" w:eastAsia="Times New Roman" w:hAnsi="Arial" w:cs="Arial"/>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49</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Lahir Hidup</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154</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150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304</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Orang</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95" w:anchor="'20'!A1" w:history="1">
              <w:r w:rsidR="00294594" w:rsidRPr="00294594">
                <w:rPr>
                  <w:rFonts w:ascii="Arial" w:eastAsia="Times New Roman" w:hAnsi="Arial" w:cs="Arial"/>
                  <w:color w:val="0000D4"/>
                  <w:sz w:val="20"/>
                  <w:szCs w:val="20"/>
                  <w:u w:val="single"/>
                </w:rPr>
                <w:t>Tabel 20</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50</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Angka Lahir Mati (dilaporkan)</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6,6</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3,3</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 Kelahiran Hidup</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96" w:anchor="'20'!A1" w:history="1">
              <w:r w:rsidR="00294594" w:rsidRPr="00294594">
                <w:rPr>
                  <w:rFonts w:ascii="Arial" w:eastAsia="Times New Roman" w:hAnsi="Arial" w:cs="Arial"/>
                  <w:color w:val="0000D4"/>
                  <w:sz w:val="20"/>
                  <w:szCs w:val="20"/>
                  <w:u w:val="single"/>
                </w:rPr>
                <w:t>Tabel 20</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Kematian Ibu</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Ibu</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97" w:anchor="'21'!A1" w:history="1">
              <w:r w:rsidR="00294594" w:rsidRPr="00294594">
                <w:rPr>
                  <w:rFonts w:ascii="Arial" w:eastAsia="Times New Roman" w:hAnsi="Arial" w:cs="Arial"/>
                  <w:color w:val="0000D4"/>
                  <w:sz w:val="20"/>
                  <w:szCs w:val="20"/>
                  <w:u w:val="single"/>
                </w:rPr>
                <w:t>Tabel 21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Angka Kematian Ibu (dilaporkan)</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100.000 Kelahiran Hidup</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98" w:anchor="'21'!A1" w:history="1">
              <w:r w:rsidR="00294594" w:rsidRPr="00294594">
                <w:rPr>
                  <w:rFonts w:ascii="Arial" w:eastAsia="Times New Roman" w:hAnsi="Arial" w:cs="Arial"/>
                  <w:color w:val="0000D4"/>
                  <w:sz w:val="20"/>
                  <w:szCs w:val="20"/>
                  <w:u w:val="single"/>
                </w:rPr>
                <w:t>Tabel 21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Kunjungan Ibu Hamil (K1)</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101,6</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99" w:anchor="'23'!A1" w:history="1">
              <w:r w:rsidR="00294594" w:rsidRPr="00294594">
                <w:rPr>
                  <w:rFonts w:ascii="Arial" w:eastAsia="Times New Roman" w:hAnsi="Arial" w:cs="Arial"/>
                  <w:color w:val="0000D4"/>
                  <w:sz w:val="20"/>
                  <w:szCs w:val="20"/>
                  <w:u w:val="single"/>
                </w:rPr>
                <w:t>Tabel 23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Kunjungan Ibu Hamil (K4)</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101,6</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00" w:anchor="'23'!A1" w:history="1">
              <w:r w:rsidR="00294594" w:rsidRPr="00294594">
                <w:rPr>
                  <w:rFonts w:ascii="Arial" w:eastAsia="Times New Roman" w:hAnsi="Arial" w:cs="Arial"/>
                  <w:color w:val="0000D4"/>
                  <w:sz w:val="20"/>
                  <w:szCs w:val="20"/>
                  <w:u w:val="single"/>
                </w:rPr>
                <w:t>Tabel 23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Ibu hamil dengan imunisasi Td2+</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303,7</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01" w:anchor="'24'!A1" w:history="1">
              <w:r w:rsidR="00294594" w:rsidRPr="00294594">
                <w:rPr>
                  <w:rFonts w:ascii="Arial" w:eastAsia="Times New Roman" w:hAnsi="Arial" w:cs="Arial"/>
                  <w:color w:val="0000D4"/>
                  <w:sz w:val="20"/>
                  <w:szCs w:val="20"/>
                  <w:u w:val="single"/>
                </w:rPr>
                <w:t>Tabel 24</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xml:space="preserve">Ibu Hamil Mendapat Tablet Tambah Darah 90 </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101,6</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02" w:anchor="'27'!A1" w:history="1">
              <w:r w:rsidR="00294594" w:rsidRPr="00294594">
                <w:rPr>
                  <w:rFonts w:ascii="Arial" w:eastAsia="Times New Roman" w:hAnsi="Arial" w:cs="Arial"/>
                  <w:color w:val="0000D4"/>
                  <w:sz w:val="20"/>
                  <w:szCs w:val="20"/>
                  <w:u w:val="single"/>
                </w:rPr>
                <w:t>Tabel 27</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57</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Persalinan ditolong Tenaga Kesehatan</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104,9</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03" w:anchor="'23'!A1" w:history="1">
              <w:r w:rsidR="00294594" w:rsidRPr="00294594">
                <w:rPr>
                  <w:rFonts w:ascii="Arial" w:eastAsia="Times New Roman" w:hAnsi="Arial" w:cs="Arial"/>
                  <w:color w:val="0000D4"/>
                  <w:sz w:val="20"/>
                  <w:szCs w:val="20"/>
                  <w:u w:val="single"/>
                </w:rPr>
                <w:t>Tabel 23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58</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Persalinan ditolong Tenaga Kesehatan di Fasyankes</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104,9</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04" w:anchor="'23'!A1" w:history="1">
              <w:r w:rsidR="00294594" w:rsidRPr="00294594">
                <w:rPr>
                  <w:rFonts w:ascii="Arial" w:eastAsia="Times New Roman" w:hAnsi="Arial" w:cs="Arial"/>
                  <w:color w:val="0000D4"/>
                  <w:sz w:val="20"/>
                  <w:szCs w:val="20"/>
                  <w:u w:val="single"/>
                </w:rPr>
                <w:t>Tabel 23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59</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Pelayanan Ibu Nifas KF3</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104,9</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05" w:anchor="'23'!A1" w:history="1">
              <w:r w:rsidR="00294594" w:rsidRPr="00294594">
                <w:rPr>
                  <w:rFonts w:ascii="Arial" w:eastAsia="Times New Roman" w:hAnsi="Arial" w:cs="Arial"/>
                  <w:color w:val="0000D4"/>
                  <w:sz w:val="20"/>
                  <w:szCs w:val="20"/>
                  <w:u w:val="single"/>
                </w:rPr>
                <w:t>Tabel 23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60</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Ibu Nifas Mendapat Vitamin A</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104,9</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06" w:anchor="'23'!A1" w:history="1">
              <w:r w:rsidR="00294594" w:rsidRPr="00294594">
                <w:rPr>
                  <w:rFonts w:ascii="Arial" w:eastAsia="Times New Roman" w:hAnsi="Arial" w:cs="Arial"/>
                  <w:color w:val="0000D4"/>
                  <w:sz w:val="20"/>
                  <w:szCs w:val="20"/>
                  <w:u w:val="single"/>
                </w:rPr>
                <w:t>Tabel 23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Penanganan komplikasi kebidanan</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88,4</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Tabel 30</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Peserta KB Aktif</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110,9</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Tabel 28</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Peserta KB Pasca Persalinan</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#DIV/0!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07" w:anchor="'29'!A1" w:history="1">
              <w:r w:rsidR="00294594" w:rsidRPr="00294594">
                <w:rPr>
                  <w:rFonts w:ascii="Arial" w:eastAsia="Times New Roman" w:hAnsi="Arial" w:cs="Arial"/>
                  <w:color w:val="0000D4"/>
                  <w:sz w:val="20"/>
                  <w:szCs w:val="20"/>
                  <w:u w:val="single"/>
                </w:rPr>
                <w:t>Tabel 29</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V.2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Kesehatan Anak</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rPr>
            </w:pPr>
            <w:r w:rsidRPr="00294594">
              <w:rPr>
                <w:rFonts w:ascii="Arial" w:eastAsia="Times New Roman" w:hAnsi="Arial" w:cs="Arial"/>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Kematian Neonatal</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neonatal</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08" w:anchor="'31'!A1" w:history="1">
              <w:r w:rsidR="00294594" w:rsidRPr="00294594">
                <w:rPr>
                  <w:rFonts w:ascii="Arial" w:eastAsia="Times New Roman" w:hAnsi="Arial" w:cs="Arial"/>
                  <w:color w:val="0000D4"/>
                  <w:sz w:val="20"/>
                  <w:szCs w:val="20"/>
                  <w:u w:val="single"/>
                </w:rPr>
                <w:t>Tabel 31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Angka Kematian Neonatal (dilaporkan)</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6,7</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3,3</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 Kelahiran Hidup</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09" w:anchor="'31'!A1" w:history="1">
              <w:r w:rsidR="00294594" w:rsidRPr="00294594">
                <w:rPr>
                  <w:rFonts w:ascii="Arial" w:eastAsia="Times New Roman" w:hAnsi="Arial" w:cs="Arial"/>
                  <w:color w:val="0000D4"/>
                  <w:sz w:val="20"/>
                  <w:szCs w:val="20"/>
                  <w:u w:val="single"/>
                </w:rPr>
                <w:t>Tabel 31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Bayi Mati</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bayi</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10" w:anchor="'31'!A1" w:history="1">
              <w:r w:rsidR="00294594" w:rsidRPr="00294594">
                <w:rPr>
                  <w:rFonts w:ascii="Arial" w:eastAsia="Times New Roman" w:hAnsi="Arial" w:cs="Arial"/>
                  <w:color w:val="0000D4"/>
                  <w:sz w:val="20"/>
                  <w:szCs w:val="20"/>
                  <w:u w:val="single"/>
                </w:rPr>
                <w:t>Tabel 31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67</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Angka Kematian Bayi (dilaporkan)</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6,7</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3,3</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 Kelahiran Hidup</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11" w:anchor="'31'!A1" w:history="1">
              <w:r w:rsidR="00294594" w:rsidRPr="00294594">
                <w:rPr>
                  <w:rFonts w:ascii="Arial" w:eastAsia="Times New Roman" w:hAnsi="Arial" w:cs="Arial"/>
                  <w:color w:val="0000D4"/>
                  <w:sz w:val="20"/>
                  <w:szCs w:val="20"/>
                  <w:u w:val="single"/>
                </w:rPr>
                <w:t>Tabel 31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lastRenderedPageBreak/>
              <w:t>68</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Balita Mati</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Balita</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12" w:anchor="'31'!A1" w:history="1">
              <w:r w:rsidR="00294594" w:rsidRPr="00294594">
                <w:rPr>
                  <w:rFonts w:ascii="Arial" w:eastAsia="Times New Roman" w:hAnsi="Arial" w:cs="Arial"/>
                  <w:color w:val="0000D4"/>
                  <w:sz w:val="20"/>
                  <w:szCs w:val="20"/>
                  <w:u w:val="single"/>
                </w:rPr>
                <w:t>Tabel 31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69</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Angka Kematian Balita (dilaporkan)</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6,7</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3,3</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 Kelahiran Hidup</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13" w:anchor="'31'!A1" w:history="1">
              <w:r w:rsidR="00294594" w:rsidRPr="00294594">
                <w:rPr>
                  <w:rFonts w:ascii="Arial" w:eastAsia="Times New Roman" w:hAnsi="Arial" w:cs="Arial"/>
                  <w:color w:val="0000D4"/>
                  <w:sz w:val="20"/>
                  <w:szCs w:val="20"/>
                  <w:u w:val="single"/>
                </w:rPr>
                <w:t>Tabel 31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70</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Penanganan komplikasi Neonatal</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73,5</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75,6</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74,5</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Tabel 30</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xml:space="preserve">Bayi baru lahir ditimbang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14" w:anchor="'33'!A1" w:history="1">
              <w:r w:rsidR="00294594" w:rsidRPr="00294594">
                <w:rPr>
                  <w:rFonts w:ascii="Arial" w:eastAsia="Times New Roman" w:hAnsi="Arial" w:cs="Arial"/>
                  <w:color w:val="0000D4"/>
                  <w:sz w:val="20"/>
                  <w:szCs w:val="20"/>
                  <w:u w:val="single"/>
                </w:rPr>
                <w:t>Tabel 33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xml:space="preserve">Berat Badan Bayi Lahir Rendah (BBLR)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0,6</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1,3</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15" w:anchor="'33'!A1" w:history="1">
              <w:r w:rsidR="00294594" w:rsidRPr="00294594">
                <w:rPr>
                  <w:rFonts w:ascii="Arial" w:eastAsia="Times New Roman" w:hAnsi="Arial" w:cs="Arial"/>
                  <w:color w:val="0000D4"/>
                  <w:sz w:val="20"/>
                  <w:szCs w:val="20"/>
                  <w:u w:val="single"/>
                </w:rPr>
                <w:t>Tabel 33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Kunjungan Neonatus 1 (KN 1)</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88,9</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90,7</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89,8</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16" w:anchor="'34'!A1" w:history="1">
              <w:r w:rsidR="00294594" w:rsidRPr="00294594">
                <w:rPr>
                  <w:rFonts w:ascii="Arial" w:eastAsia="Times New Roman" w:hAnsi="Arial" w:cs="Arial"/>
                  <w:color w:val="0000D4"/>
                  <w:sz w:val="20"/>
                  <w:szCs w:val="20"/>
                  <w:u w:val="single"/>
                </w:rPr>
                <w:t>Tabel 34</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Kunjungan Neonatus 3 kali (KN Lengkap)</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88,9</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90,7</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89,8</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17" w:anchor="'34'!A1" w:history="1">
              <w:r w:rsidR="00294594" w:rsidRPr="00294594">
                <w:rPr>
                  <w:rFonts w:ascii="Arial" w:eastAsia="Times New Roman" w:hAnsi="Arial" w:cs="Arial"/>
                  <w:color w:val="0000D4"/>
                  <w:sz w:val="20"/>
                  <w:szCs w:val="20"/>
                  <w:u w:val="single"/>
                </w:rPr>
                <w:t>Tabel 34</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Bayi yang diberi ASI Eksklusif</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80,2</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18" w:anchor="'35'!A1" w:history="1">
              <w:r w:rsidR="00294594" w:rsidRPr="00294594">
                <w:rPr>
                  <w:rFonts w:ascii="Arial" w:eastAsia="Times New Roman" w:hAnsi="Arial" w:cs="Arial"/>
                  <w:color w:val="0000D4"/>
                  <w:sz w:val="20"/>
                  <w:szCs w:val="20"/>
                  <w:u w:val="single"/>
                </w:rPr>
                <w:t>Tabel 35</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Pelayanan kesehatan bayi</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106,7</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105,1</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105,9</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19" w:anchor="'36'!A1" w:history="1">
              <w:r w:rsidR="00294594" w:rsidRPr="00294594">
                <w:rPr>
                  <w:rFonts w:ascii="Arial" w:eastAsia="Times New Roman" w:hAnsi="Arial" w:cs="Arial"/>
                  <w:color w:val="0000D4"/>
                  <w:sz w:val="20"/>
                  <w:szCs w:val="20"/>
                  <w:u w:val="single"/>
                </w:rPr>
                <w:t>Tabel 36</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77</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Desa/Kelurahan UCI</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20" w:anchor="'37'!A1" w:history="1">
              <w:r w:rsidR="00294594" w:rsidRPr="00294594">
                <w:rPr>
                  <w:rFonts w:ascii="Arial" w:eastAsia="Times New Roman" w:hAnsi="Arial" w:cs="Arial"/>
                  <w:color w:val="0000D4"/>
                  <w:sz w:val="20"/>
                  <w:szCs w:val="20"/>
                  <w:u w:val="single"/>
                </w:rPr>
                <w:t>Tabel 37</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78</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Cakupan Imunisasi Campak/MR pada Bayi</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97,6</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99,2</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98,4</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21" w:anchor="'39'!A1" w:history="1">
              <w:r w:rsidR="00294594" w:rsidRPr="00294594">
                <w:rPr>
                  <w:rFonts w:ascii="Arial" w:eastAsia="Times New Roman" w:hAnsi="Arial" w:cs="Arial"/>
                  <w:color w:val="0000D4"/>
                  <w:sz w:val="20"/>
                  <w:szCs w:val="20"/>
                  <w:u w:val="single"/>
                </w:rPr>
                <w:t>Tabel 39</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79</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Imunisasi dasar lengkap pada bayi</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96,8</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98,4</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22" w:anchor="'39'!A1" w:history="1">
              <w:r w:rsidR="00294594" w:rsidRPr="00294594">
                <w:rPr>
                  <w:rFonts w:ascii="Arial" w:eastAsia="Times New Roman" w:hAnsi="Arial" w:cs="Arial"/>
                  <w:color w:val="0000D4"/>
                  <w:sz w:val="20"/>
                  <w:szCs w:val="20"/>
                  <w:u w:val="single"/>
                </w:rPr>
                <w:t>Tabel 39</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80</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Bayi Mendapat Vitamin A</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49,5</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23" w:anchor="'41'!A1" w:history="1">
              <w:r w:rsidR="00294594" w:rsidRPr="00294594">
                <w:rPr>
                  <w:rFonts w:ascii="Arial" w:eastAsia="Times New Roman" w:hAnsi="Arial" w:cs="Arial"/>
                  <w:color w:val="0000D4"/>
                  <w:sz w:val="20"/>
                  <w:szCs w:val="20"/>
                  <w:u w:val="single"/>
                </w:rPr>
                <w:t>Tabel 41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Anak Balita Mendapat Vitamin A</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72,7</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24" w:anchor="'41'!A1" w:history="1">
              <w:r w:rsidR="00294594" w:rsidRPr="00294594">
                <w:rPr>
                  <w:rFonts w:ascii="Arial" w:eastAsia="Times New Roman" w:hAnsi="Arial" w:cs="Arial"/>
                  <w:color w:val="0000D4"/>
                  <w:sz w:val="20"/>
                  <w:szCs w:val="20"/>
                  <w:u w:val="single"/>
                </w:rPr>
                <w:t>Tabel 41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Pelayanan kesehatan balita</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95,0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115,6</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104,0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25" w:anchor="'42'!A1" w:history="1">
              <w:r w:rsidR="00294594" w:rsidRPr="00294594">
                <w:rPr>
                  <w:rFonts w:ascii="Arial" w:eastAsia="Times New Roman" w:hAnsi="Arial" w:cs="Arial"/>
                  <w:color w:val="0000D4"/>
                  <w:sz w:val="20"/>
                  <w:szCs w:val="20"/>
                  <w:u w:val="single"/>
                </w:rPr>
                <w:t>Tabel 42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Balita ditimbang (D/S)</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45,2</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38,2</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41,8</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26" w:anchor="'43'!A1" w:history="1">
              <w:r w:rsidR="00294594" w:rsidRPr="00294594">
                <w:rPr>
                  <w:rFonts w:ascii="Arial" w:eastAsia="Times New Roman" w:hAnsi="Arial" w:cs="Arial"/>
                  <w:color w:val="0000D4"/>
                  <w:sz w:val="20"/>
                  <w:szCs w:val="20"/>
                  <w:u w:val="single"/>
                </w:rPr>
                <w:t>Tabel 43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Balita gizi kurang (BB/umur)</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4,7</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27" w:anchor="'44'!A1" w:history="1">
              <w:r w:rsidR="00294594" w:rsidRPr="00294594">
                <w:rPr>
                  <w:rFonts w:ascii="Arial" w:eastAsia="Times New Roman" w:hAnsi="Arial" w:cs="Arial"/>
                  <w:color w:val="0000D4"/>
                  <w:sz w:val="20"/>
                  <w:szCs w:val="20"/>
                  <w:u w:val="single"/>
                </w:rPr>
                <w:t>Tabel 44</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Balita pendek (TB/umur)</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4,6</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28" w:anchor="'44'!A1" w:history="1">
              <w:r w:rsidR="00294594" w:rsidRPr="00294594">
                <w:rPr>
                  <w:rFonts w:ascii="Arial" w:eastAsia="Times New Roman" w:hAnsi="Arial" w:cs="Arial"/>
                  <w:color w:val="0000D4"/>
                  <w:sz w:val="20"/>
                  <w:szCs w:val="20"/>
                  <w:u w:val="single"/>
                </w:rPr>
                <w:t>Tabel 44</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Balita kurus (BB/TB)</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0,9</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29" w:anchor="'44'!A1" w:history="1">
              <w:r w:rsidR="00294594" w:rsidRPr="00294594">
                <w:rPr>
                  <w:rFonts w:ascii="Arial" w:eastAsia="Times New Roman" w:hAnsi="Arial" w:cs="Arial"/>
                  <w:color w:val="0000D4"/>
                  <w:sz w:val="20"/>
                  <w:szCs w:val="20"/>
                  <w:u w:val="single"/>
                </w:rPr>
                <w:t>Tabel 44</w:t>
              </w:r>
            </w:hyperlink>
          </w:p>
        </w:tc>
      </w:tr>
      <w:tr w:rsidR="00294594" w:rsidRPr="00294594" w:rsidTr="006557EE">
        <w:trPr>
          <w:trHeight w:val="33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87</w:t>
            </w:r>
          </w:p>
        </w:tc>
        <w:tc>
          <w:tcPr>
            <w:tcW w:w="6020" w:type="dxa"/>
            <w:shd w:val="clear" w:color="auto" w:fill="auto"/>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Cakupan Penjaringan Kesehatan Siswa Kelas 1 SD/MI</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84,4</w:t>
            </w:r>
          </w:p>
        </w:tc>
        <w:tc>
          <w:tcPr>
            <w:tcW w:w="3931" w:type="dxa"/>
            <w:shd w:val="clear" w:color="auto" w:fill="auto"/>
            <w:noWrap/>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30" w:anchor="'45'!A1" w:history="1">
              <w:r w:rsidR="00294594" w:rsidRPr="00294594">
                <w:rPr>
                  <w:rFonts w:ascii="Arial" w:eastAsia="Times New Roman" w:hAnsi="Arial" w:cs="Arial"/>
                  <w:color w:val="0000D4"/>
                  <w:sz w:val="20"/>
                  <w:szCs w:val="20"/>
                  <w:u w:val="single"/>
                </w:rPr>
                <w:t>Tabel 45</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88</w:t>
            </w:r>
          </w:p>
        </w:tc>
        <w:tc>
          <w:tcPr>
            <w:tcW w:w="6020" w:type="dxa"/>
            <w:shd w:val="clear" w:color="auto" w:fill="auto"/>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Cakupan Penjaringan Kesehatan Siswa Kelas 7 SMP/MTs</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119,0</w:t>
            </w:r>
          </w:p>
        </w:tc>
        <w:tc>
          <w:tcPr>
            <w:tcW w:w="3931" w:type="dxa"/>
            <w:shd w:val="clear" w:color="auto" w:fill="auto"/>
            <w:noWrap/>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31" w:anchor="'45'!A1" w:history="1">
              <w:r w:rsidR="00294594" w:rsidRPr="00294594">
                <w:rPr>
                  <w:rFonts w:ascii="Arial" w:eastAsia="Times New Roman" w:hAnsi="Arial" w:cs="Arial"/>
                  <w:color w:val="0000D4"/>
                  <w:sz w:val="20"/>
                  <w:szCs w:val="20"/>
                  <w:u w:val="single"/>
                </w:rPr>
                <w:t>Tabel 45</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89</w:t>
            </w:r>
          </w:p>
        </w:tc>
        <w:tc>
          <w:tcPr>
            <w:tcW w:w="6020" w:type="dxa"/>
            <w:shd w:val="clear" w:color="auto" w:fill="auto"/>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Cakupan Penjaringan Kesehatan Siswa Kelas 10 SMA/MA</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39,4</w:t>
            </w:r>
          </w:p>
        </w:tc>
        <w:tc>
          <w:tcPr>
            <w:tcW w:w="3931" w:type="dxa"/>
            <w:shd w:val="clear" w:color="auto" w:fill="auto"/>
            <w:noWrap/>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32" w:anchor="'45'!A1" w:history="1">
              <w:r w:rsidR="00294594" w:rsidRPr="00294594">
                <w:rPr>
                  <w:rFonts w:ascii="Arial" w:eastAsia="Times New Roman" w:hAnsi="Arial" w:cs="Arial"/>
                  <w:color w:val="0000D4"/>
                  <w:sz w:val="20"/>
                  <w:szCs w:val="20"/>
                  <w:u w:val="single"/>
                </w:rPr>
                <w:t>Tabel 45</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90</w:t>
            </w:r>
          </w:p>
        </w:tc>
        <w:tc>
          <w:tcPr>
            <w:tcW w:w="6020" w:type="dxa"/>
            <w:shd w:val="clear" w:color="auto" w:fill="auto"/>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Pelayanan kesehatan pada usia pendidikan dasar</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87,4</w:t>
            </w:r>
          </w:p>
        </w:tc>
        <w:tc>
          <w:tcPr>
            <w:tcW w:w="3931" w:type="dxa"/>
            <w:shd w:val="clear" w:color="auto" w:fill="auto"/>
            <w:noWrap/>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33" w:anchor="'45'!A1" w:history="1">
              <w:r w:rsidR="00294594" w:rsidRPr="00294594">
                <w:rPr>
                  <w:rFonts w:ascii="Arial" w:eastAsia="Times New Roman" w:hAnsi="Arial" w:cs="Arial"/>
                  <w:color w:val="0000D4"/>
                  <w:sz w:val="20"/>
                  <w:szCs w:val="20"/>
                  <w:u w:val="single"/>
                </w:rPr>
                <w:t>Tabel 45</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6020" w:type="dxa"/>
            <w:shd w:val="clear" w:color="auto" w:fill="auto"/>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V.3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Kesehatan Usia Produktif dan Usia Lanjut</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Pelayanan Kesehatan Usia Produktif</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109,2</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176,9</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143,5</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34" w:anchor="'48'!A1" w:history="1">
              <w:r w:rsidR="00294594" w:rsidRPr="00294594">
                <w:rPr>
                  <w:rFonts w:ascii="Arial" w:eastAsia="Times New Roman" w:hAnsi="Arial" w:cs="Arial"/>
                  <w:color w:val="0000D4"/>
                  <w:sz w:val="20"/>
                  <w:szCs w:val="20"/>
                  <w:u w:val="single"/>
                </w:rPr>
                <w:t>Tabel 48</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Pelayanan Kesehatan Usila (60+ tahun)</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144,9</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143,6</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144,2</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35" w:anchor="'49'!A1" w:history="1">
              <w:r w:rsidR="00294594" w:rsidRPr="00294594">
                <w:rPr>
                  <w:rFonts w:ascii="Arial" w:eastAsia="Times New Roman" w:hAnsi="Arial" w:cs="Arial"/>
                  <w:color w:val="0000D4"/>
                  <w:sz w:val="20"/>
                  <w:szCs w:val="20"/>
                  <w:u w:val="single"/>
                </w:rPr>
                <w:t>Tabel 49</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u w:val="single"/>
              </w:rPr>
            </w:pPr>
            <w:r w:rsidRPr="00294594">
              <w:rPr>
                <w:rFonts w:ascii="Arial" w:eastAsia="Times New Roman" w:hAnsi="Arial" w:cs="Arial"/>
                <w:color w:val="0000D4"/>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VI</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PENGENDALIAN PENYAKIT</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rPr>
            </w:pPr>
            <w:r w:rsidRPr="00294594">
              <w:rPr>
                <w:rFonts w:ascii="Arial" w:eastAsia="Times New Roman" w:hAnsi="Arial" w:cs="Arial"/>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VI.1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Pengendalian Penyakit Menular Langsung</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rPr>
            </w:pPr>
            <w:r w:rsidRPr="00294594">
              <w:rPr>
                <w:rFonts w:ascii="Arial" w:eastAsia="Times New Roman" w:hAnsi="Arial" w:cs="Arial"/>
              </w:rPr>
              <w:t> </w:t>
            </w:r>
          </w:p>
        </w:tc>
      </w:tr>
      <w:tr w:rsidR="00294594" w:rsidRPr="00294594" w:rsidTr="006557EE">
        <w:trPr>
          <w:trHeight w:val="56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lastRenderedPageBreak/>
              <w:t>93</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Persentase orang terduga TBC mendapatkan pelayanan kesehatan sesuai standar</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75,00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36" w:anchor="'51'!A1" w:history="1">
              <w:r w:rsidR="00294594" w:rsidRPr="00294594">
                <w:rPr>
                  <w:rFonts w:ascii="Arial" w:eastAsia="Times New Roman" w:hAnsi="Arial" w:cs="Arial"/>
                  <w:color w:val="0000D4"/>
                  <w:sz w:val="20"/>
                  <w:szCs w:val="20"/>
                  <w:u w:val="single"/>
                </w:rPr>
                <w:t>Tabel 51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CNR seluruh kasus TBC</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100.000 penduduk</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37" w:anchor="'51'!A1" w:history="1">
              <w:r w:rsidR="00294594" w:rsidRPr="00294594">
                <w:rPr>
                  <w:rFonts w:ascii="Arial" w:eastAsia="Times New Roman" w:hAnsi="Arial" w:cs="Arial"/>
                  <w:color w:val="0000D4"/>
                  <w:sz w:val="20"/>
                  <w:szCs w:val="20"/>
                  <w:u w:val="single"/>
                </w:rPr>
                <w:t>Tabel 51</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i/>
                <w:iCs/>
              </w:rPr>
              <w:t>Case detection rate</w:t>
            </w:r>
            <w:r w:rsidRPr="00294594">
              <w:rPr>
                <w:rFonts w:ascii="Arial" w:eastAsia="Times New Roman" w:hAnsi="Arial" w:cs="Arial"/>
              </w:rPr>
              <w:t xml:space="preserve"> TBC</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#DIV/0!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38" w:anchor="'51'!A1" w:history="1">
              <w:r w:rsidR="00294594" w:rsidRPr="00294594">
                <w:rPr>
                  <w:rFonts w:ascii="Arial" w:eastAsia="Times New Roman" w:hAnsi="Arial" w:cs="Arial"/>
                  <w:color w:val="0000D4"/>
                  <w:sz w:val="20"/>
                  <w:szCs w:val="20"/>
                  <w:u w:val="single"/>
                </w:rPr>
                <w:t>Tabel 51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Cakupan penemuan kasus TBC anak</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#DIV/0!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xml:space="preserve"> % </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39" w:anchor="'51'!A1" w:history="1">
              <w:r w:rsidR="00294594" w:rsidRPr="00294594">
                <w:rPr>
                  <w:rFonts w:ascii="Arial" w:eastAsia="Times New Roman" w:hAnsi="Arial" w:cs="Arial"/>
                  <w:color w:val="0000D4"/>
                  <w:sz w:val="20"/>
                  <w:szCs w:val="20"/>
                  <w:u w:val="single"/>
                </w:rPr>
                <w:t>Tabel 51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97</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Angka kesembuhan BTA+</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28,6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0,0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22,2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40" w:anchor="'52'!A1" w:history="1">
              <w:r w:rsidR="00294594" w:rsidRPr="00294594">
                <w:rPr>
                  <w:rFonts w:ascii="Arial" w:eastAsia="Times New Roman" w:hAnsi="Arial" w:cs="Arial"/>
                  <w:color w:val="0000D4"/>
                  <w:sz w:val="20"/>
                  <w:szCs w:val="20"/>
                  <w:u w:val="single"/>
                </w:rPr>
                <w:t>Tabel 52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98</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Angka pengobatan lengkap semua kasus TBC</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72,7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83,3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76,5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41" w:anchor="'52'!A1" w:history="1">
              <w:r w:rsidR="00294594" w:rsidRPr="00294594">
                <w:rPr>
                  <w:rFonts w:ascii="Arial" w:eastAsia="Times New Roman" w:hAnsi="Arial" w:cs="Arial"/>
                  <w:color w:val="0000D4"/>
                  <w:sz w:val="20"/>
                  <w:szCs w:val="20"/>
                  <w:u w:val="single"/>
                </w:rPr>
                <w:t>Tabel 52</w:t>
              </w:r>
            </w:hyperlink>
          </w:p>
        </w:tc>
      </w:tr>
      <w:tr w:rsidR="00294594" w:rsidRPr="00294594" w:rsidTr="006557EE">
        <w:trPr>
          <w:trHeight w:val="57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99</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xml:space="preserve">Angka keberhasilan pengobatan </w:t>
            </w:r>
            <w:r w:rsidRPr="00294594">
              <w:rPr>
                <w:rFonts w:ascii="Arial" w:eastAsia="Times New Roman" w:hAnsi="Arial" w:cs="Arial"/>
                <w:i/>
                <w:iCs/>
              </w:rPr>
              <w:t>(Success Rate)</w:t>
            </w:r>
            <w:r w:rsidRPr="00294594">
              <w:rPr>
                <w:rFonts w:ascii="Arial" w:eastAsia="Times New Roman" w:hAnsi="Arial" w:cs="Arial"/>
              </w:rPr>
              <w:t xml:space="preserve"> semua kasus TBC</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90,9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83,3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88,2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42" w:anchor="'52'!A1" w:history="1">
              <w:r w:rsidR="00294594" w:rsidRPr="00294594">
                <w:rPr>
                  <w:rFonts w:ascii="Arial" w:eastAsia="Times New Roman" w:hAnsi="Arial" w:cs="Arial"/>
                  <w:color w:val="0000D4"/>
                  <w:sz w:val="20"/>
                  <w:szCs w:val="20"/>
                  <w:u w:val="single"/>
                </w:rPr>
                <w:t>Tabel 52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100</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kematian selama pengobatan tuberkulosis</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100.000 penduduk</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43" w:anchor="'52'!A1" w:history="1">
              <w:r w:rsidR="00294594" w:rsidRPr="00294594">
                <w:rPr>
                  <w:rFonts w:ascii="Arial" w:eastAsia="Times New Roman" w:hAnsi="Arial" w:cs="Arial"/>
                  <w:color w:val="0000D4"/>
                  <w:sz w:val="20"/>
                  <w:szCs w:val="20"/>
                  <w:u w:val="single"/>
                </w:rPr>
                <w:t>Tabel 52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Penemuan penderita pneumonia pada balita</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12,0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44" w:anchor="'53'!A1" w:history="1">
              <w:r w:rsidR="00294594" w:rsidRPr="00294594">
                <w:rPr>
                  <w:rFonts w:ascii="Arial" w:eastAsia="Times New Roman" w:hAnsi="Arial" w:cs="Arial"/>
                  <w:color w:val="0000D4"/>
                  <w:sz w:val="20"/>
                  <w:szCs w:val="20"/>
                  <w:u w:val="single"/>
                </w:rPr>
                <w:t>Tabel 53</w:t>
              </w:r>
            </w:hyperlink>
          </w:p>
        </w:tc>
      </w:tr>
      <w:tr w:rsidR="00294594" w:rsidRPr="00294594" w:rsidTr="006557EE">
        <w:trPr>
          <w:trHeight w:val="56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102</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Puskesmas yang melakukan tatalaksana standar pneumonia min 60%</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45" w:anchor="'53'!A1" w:history="1">
              <w:r w:rsidR="00294594" w:rsidRPr="00294594">
                <w:rPr>
                  <w:rFonts w:ascii="Arial" w:eastAsia="Times New Roman" w:hAnsi="Arial" w:cs="Arial"/>
                  <w:color w:val="0000D4"/>
                  <w:sz w:val="20"/>
                  <w:szCs w:val="20"/>
                  <w:u w:val="single"/>
                </w:rPr>
                <w:t>Tabel 53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Kasus HIV</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150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712</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886</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Kasus</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46" w:anchor="'54'!A1" w:history="1">
              <w:r w:rsidR="00294594" w:rsidRPr="00294594">
                <w:rPr>
                  <w:rFonts w:ascii="Arial" w:eastAsia="Times New Roman" w:hAnsi="Arial" w:cs="Arial"/>
                  <w:color w:val="0000D4"/>
                  <w:sz w:val="20"/>
                  <w:szCs w:val="20"/>
                  <w:u w:val="single"/>
                </w:rPr>
                <w:t>Tabel 54</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Kasus Baru AIDS</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21</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54</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Kasus</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47" w:anchor="'55'!A1" w:history="1">
              <w:r w:rsidR="00294594" w:rsidRPr="00294594">
                <w:rPr>
                  <w:rFonts w:ascii="Arial" w:eastAsia="Times New Roman" w:hAnsi="Arial" w:cs="Arial"/>
                  <w:color w:val="0000D4"/>
                  <w:sz w:val="20"/>
                  <w:szCs w:val="20"/>
                  <w:u w:val="single"/>
                </w:rPr>
                <w:t>Tabel 55</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Kematian akibat AIDS</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Jiwa</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48" w:anchor="'55'!A1" w:history="1">
              <w:r w:rsidR="00294594" w:rsidRPr="00294594">
                <w:rPr>
                  <w:rFonts w:ascii="Arial" w:eastAsia="Times New Roman" w:hAnsi="Arial" w:cs="Arial"/>
                  <w:color w:val="0000D4"/>
                  <w:sz w:val="20"/>
                  <w:szCs w:val="20"/>
                  <w:u w:val="single"/>
                </w:rPr>
                <w:t>Tabel 55</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Persentase Diare ditemukan dan ditangani pada balita</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59,2</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49" w:anchor="'56'!A1" w:history="1">
              <w:r w:rsidR="00294594" w:rsidRPr="00294594">
                <w:rPr>
                  <w:rFonts w:ascii="Arial" w:eastAsia="Times New Roman" w:hAnsi="Arial" w:cs="Arial"/>
                  <w:color w:val="0000D4"/>
                  <w:sz w:val="20"/>
                  <w:szCs w:val="20"/>
                  <w:u w:val="single"/>
                </w:rPr>
                <w:t>Tabel 56</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107</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Persentase Diare ditemukan dan ditangani pada semua umur</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88,8</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50" w:anchor="'56'!A1" w:history="1">
              <w:r w:rsidR="00294594" w:rsidRPr="00294594">
                <w:rPr>
                  <w:rFonts w:ascii="Arial" w:eastAsia="Times New Roman" w:hAnsi="Arial" w:cs="Arial"/>
                  <w:color w:val="0000D4"/>
                  <w:sz w:val="20"/>
                  <w:szCs w:val="20"/>
                  <w:u w:val="single"/>
                </w:rPr>
                <w:t>Tabel 56</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108</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Kasus Baru Kusta (PB+MB)</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21</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54</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75</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Kasus</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51" w:anchor="'57'!A1" w:history="1">
              <w:r w:rsidR="00294594" w:rsidRPr="00294594">
                <w:rPr>
                  <w:rFonts w:ascii="Arial" w:eastAsia="Times New Roman" w:hAnsi="Arial" w:cs="Arial"/>
                  <w:color w:val="0000D4"/>
                  <w:sz w:val="20"/>
                  <w:szCs w:val="20"/>
                  <w:u w:val="single"/>
                </w:rPr>
                <w:t>Tabel 57</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109</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Angka penemuan kasus baru kusta (NCDR)</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274</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728</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100.000 penduduk</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52" w:anchor="'57'!A1" w:history="1">
              <w:r w:rsidR="00294594" w:rsidRPr="00294594">
                <w:rPr>
                  <w:rFonts w:ascii="Arial" w:eastAsia="Times New Roman" w:hAnsi="Arial" w:cs="Arial"/>
                  <w:color w:val="0000D4"/>
                  <w:sz w:val="20"/>
                  <w:szCs w:val="20"/>
                  <w:u w:val="single"/>
                </w:rPr>
                <w:t>Tabel 57</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110</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Persentase Kasus Baru Kusta anak 0-14 Tahun</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Tabel 58</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Persentase Cacat Tingkat 0 Penderita Kusta</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56,7</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Tabel 58</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Persentase Cacat Tingkat 2 Penderita Kusta</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Tabel 58</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Angka Cacat Tingkat 2 Penderita Kusta</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100.000 penduduk</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Tabel 58</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xml:space="preserve">Angka Prevalensi Kusta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10.000 Penduduk</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53" w:anchor="'59'!A1" w:history="1">
              <w:r w:rsidR="00294594" w:rsidRPr="00294594">
                <w:rPr>
                  <w:rFonts w:ascii="Arial" w:eastAsia="Times New Roman" w:hAnsi="Arial" w:cs="Arial"/>
                  <w:color w:val="0000D4"/>
                  <w:sz w:val="20"/>
                  <w:szCs w:val="20"/>
                  <w:u w:val="single"/>
                </w:rPr>
                <w:t>Tabel 59</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Penderita Kusta PB Selesai Berobat (RFT PB)</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54" w:anchor="'60'!A1" w:history="1">
              <w:r w:rsidR="00294594" w:rsidRPr="00294594">
                <w:rPr>
                  <w:rFonts w:ascii="Arial" w:eastAsia="Times New Roman" w:hAnsi="Arial" w:cs="Arial"/>
                  <w:color w:val="0000D4"/>
                  <w:sz w:val="20"/>
                  <w:szCs w:val="20"/>
                  <w:u w:val="single"/>
                </w:rPr>
                <w:t>Tabel 60</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Penderita Kusta MB Selesai Berobat (RFT MB)</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55" w:anchor="'60'!A1" w:history="1">
              <w:r w:rsidR="00294594" w:rsidRPr="00294594">
                <w:rPr>
                  <w:rFonts w:ascii="Arial" w:eastAsia="Times New Roman" w:hAnsi="Arial" w:cs="Arial"/>
                  <w:color w:val="0000D4"/>
                  <w:sz w:val="20"/>
                  <w:szCs w:val="20"/>
                  <w:u w:val="single"/>
                </w:rPr>
                <w:t>Tabel 60</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56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VI.2</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Pengendalian Penyakit yang Dapat Dicegah dengan Imunisasi</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117</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AFP Rate (non polio) &lt; 15 tahun</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sz w:val="20"/>
                <w:szCs w:val="20"/>
              </w:rPr>
            </w:pPr>
            <w:r w:rsidRPr="00294594">
              <w:rPr>
                <w:rFonts w:ascii="Arial" w:eastAsia="Times New Roman" w:hAnsi="Arial" w:cs="Arial"/>
                <w:sz w:val="20"/>
                <w:szCs w:val="20"/>
              </w:rPr>
              <w:t>per 100.000 penduduk &lt;15 tahun</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56" w:anchor="'61'!A1" w:history="1">
              <w:r w:rsidR="00294594" w:rsidRPr="00294594">
                <w:rPr>
                  <w:rFonts w:ascii="Arial" w:eastAsia="Times New Roman" w:hAnsi="Arial" w:cs="Arial"/>
                  <w:color w:val="0000D4"/>
                  <w:sz w:val="20"/>
                  <w:szCs w:val="20"/>
                  <w:u w:val="single"/>
                </w:rPr>
                <w:t>Tabel 61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lastRenderedPageBreak/>
              <w:t>118</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kasus difteri</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Kasus</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57" w:anchor="'62'!A1" w:history="1">
              <w:r w:rsidR="00294594" w:rsidRPr="00294594">
                <w:rPr>
                  <w:rFonts w:ascii="Arial" w:eastAsia="Times New Roman" w:hAnsi="Arial" w:cs="Arial"/>
                  <w:color w:val="0000D4"/>
                  <w:sz w:val="20"/>
                  <w:szCs w:val="20"/>
                  <w:u w:val="single"/>
                </w:rPr>
                <w:t>Tabel 62</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119</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i/>
                <w:iCs/>
              </w:rPr>
              <w:t>Case fatality rate</w:t>
            </w:r>
            <w:r w:rsidRPr="00294594">
              <w:rPr>
                <w:rFonts w:ascii="Arial" w:eastAsia="Times New Roman" w:hAnsi="Arial" w:cs="Arial"/>
              </w:rPr>
              <w:t xml:space="preserve"> difteri</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58" w:anchor="'62'!A1" w:history="1">
              <w:r w:rsidR="00294594" w:rsidRPr="00294594">
                <w:rPr>
                  <w:rFonts w:ascii="Arial" w:eastAsia="Times New Roman" w:hAnsi="Arial" w:cs="Arial"/>
                  <w:color w:val="0000D4"/>
                  <w:sz w:val="20"/>
                  <w:szCs w:val="20"/>
                  <w:u w:val="single"/>
                </w:rPr>
                <w:t>Tabel 62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120</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kasus pertusis</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Kasus</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59" w:anchor="'62'!A1" w:history="1">
              <w:r w:rsidR="00294594" w:rsidRPr="00294594">
                <w:rPr>
                  <w:rFonts w:ascii="Arial" w:eastAsia="Times New Roman" w:hAnsi="Arial" w:cs="Arial"/>
                  <w:color w:val="0000D4"/>
                  <w:sz w:val="20"/>
                  <w:szCs w:val="20"/>
                  <w:u w:val="single"/>
                </w:rPr>
                <w:t>Tabel 62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121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kasus tetanus neonatorum</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Kasus</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60" w:anchor="'62'!A1" w:history="1">
              <w:r w:rsidR="00294594" w:rsidRPr="00294594">
                <w:rPr>
                  <w:rFonts w:ascii="Arial" w:eastAsia="Times New Roman" w:hAnsi="Arial" w:cs="Arial"/>
                  <w:color w:val="0000D4"/>
                  <w:sz w:val="20"/>
                  <w:szCs w:val="20"/>
                  <w:u w:val="single"/>
                </w:rPr>
                <w:t>Tabel 62</w:t>
              </w:r>
            </w:hyperlink>
          </w:p>
        </w:tc>
      </w:tr>
      <w:tr w:rsidR="00294594" w:rsidRPr="00294594" w:rsidTr="006557EE">
        <w:trPr>
          <w:trHeight w:val="29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122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i/>
                <w:iCs/>
              </w:rPr>
              <w:t>Case fatality rate</w:t>
            </w:r>
            <w:r w:rsidRPr="00294594">
              <w:rPr>
                <w:rFonts w:ascii="Arial" w:eastAsia="Times New Roman" w:hAnsi="Arial" w:cs="Arial"/>
              </w:rPr>
              <w:t xml:space="preserve"> tetanus neonatorum</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61" w:anchor="'62'!A1" w:history="1">
              <w:r w:rsidR="00294594" w:rsidRPr="00294594">
                <w:rPr>
                  <w:rFonts w:ascii="Arial" w:eastAsia="Times New Roman" w:hAnsi="Arial" w:cs="Arial"/>
                  <w:color w:val="0000D4"/>
                  <w:sz w:val="20"/>
                  <w:szCs w:val="20"/>
                  <w:u w:val="single"/>
                </w:rPr>
                <w:t>Tabel 62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123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kasus hepatitis B</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Kasus</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62" w:anchor="'62'!A1" w:history="1">
              <w:r w:rsidR="00294594" w:rsidRPr="00294594">
                <w:rPr>
                  <w:rFonts w:ascii="Arial" w:eastAsia="Times New Roman" w:hAnsi="Arial" w:cs="Arial"/>
                  <w:color w:val="0000D4"/>
                  <w:sz w:val="20"/>
                  <w:szCs w:val="20"/>
                  <w:u w:val="single"/>
                </w:rPr>
                <w:t>Tabel 62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124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Jumlah kasus suspek campak</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Kasus</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63" w:anchor="'62'!A1" w:history="1">
              <w:r w:rsidR="00294594" w:rsidRPr="00294594">
                <w:rPr>
                  <w:rFonts w:ascii="Arial" w:eastAsia="Times New Roman" w:hAnsi="Arial" w:cs="Arial"/>
                  <w:color w:val="0000D4"/>
                  <w:sz w:val="20"/>
                  <w:szCs w:val="20"/>
                  <w:u w:val="single"/>
                </w:rPr>
                <w:t>Tabel 62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125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xml:space="preserve">Insiden rate suspek campak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100.000 penduduk</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64" w:anchor="'62'!A1" w:history="1">
              <w:r w:rsidR="00294594" w:rsidRPr="00294594">
                <w:rPr>
                  <w:rFonts w:ascii="Arial" w:eastAsia="Times New Roman" w:hAnsi="Arial" w:cs="Arial"/>
                  <w:color w:val="0000D4"/>
                  <w:sz w:val="20"/>
                  <w:szCs w:val="20"/>
                  <w:u w:val="single"/>
                </w:rPr>
                <w:t>Tabel 62</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126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KLB ditangani &lt; 24 jam</w:t>
            </w:r>
          </w:p>
        </w:tc>
        <w:tc>
          <w:tcPr>
            <w:tcW w:w="950" w:type="dxa"/>
            <w:shd w:val="clear" w:color="000000" w:fill="808080"/>
            <w:noWrap/>
            <w:vAlign w:val="center"/>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center"/>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65" w:anchor="'63'!A1" w:history="1">
              <w:r w:rsidR="00294594" w:rsidRPr="00294594">
                <w:rPr>
                  <w:rFonts w:ascii="Arial" w:eastAsia="Times New Roman" w:hAnsi="Arial" w:cs="Arial"/>
                  <w:color w:val="0000D4"/>
                  <w:sz w:val="20"/>
                  <w:szCs w:val="20"/>
                  <w:u w:val="single"/>
                </w:rPr>
                <w:t>Tabel 63</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center"/>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center"/>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VI.3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Pengendalian Penyakit Tular Vektor dan Zoonotik</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127</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i/>
                <w:iCs/>
              </w:rPr>
            </w:pPr>
            <w:r w:rsidRPr="00294594">
              <w:rPr>
                <w:rFonts w:ascii="Arial" w:eastAsia="Times New Roman" w:hAnsi="Arial" w:cs="Arial"/>
              </w:rPr>
              <w:t>Angka kesakitan (</w:t>
            </w:r>
            <w:r w:rsidRPr="00294594">
              <w:rPr>
                <w:rFonts w:ascii="Arial" w:eastAsia="Times New Roman" w:hAnsi="Arial" w:cs="Arial"/>
                <w:i/>
                <w:iCs/>
              </w:rPr>
              <w:t>incidence rate)</w:t>
            </w:r>
            <w:r w:rsidRPr="00294594">
              <w:rPr>
                <w:rFonts w:ascii="Arial" w:eastAsia="Times New Roman" w:hAnsi="Arial" w:cs="Arial"/>
              </w:rPr>
              <w:t>DBD</w:t>
            </w:r>
          </w:p>
        </w:tc>
        <w:tc>
          <w:tcPr>
            <w:tcW w:w="950" w:type="dxa"/>
            <w:shd w:val="clear" w:color="auto" w:fill="auto"/>
            <w:noWrap/>
            <w:vAlign w:val="center"/>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113,9</w:t>
            </w:r>
          </w:p>
        </w:tc>
        <w:tc>
          <w:tcPr>
            <w:tcW w:w="950" w:type="dxa"/>
            <w:shd w:val="clear" w:color="auto" w:fill="auto"/>
            <w:noWrap/>
            <w:vAlign w:val="center"/>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60,3</w:t>
            </w:r>
          </w:p>
        </w:tc>
        <w:tc>
          <w:tcPr>
            <w:tcW w:w="950" w:type="dxa"/>
            <w:shd w:val="clear" w:color="auto" w:fill="auto"/>
            <w:noWrap/>
            <w:vAlign w:val="center"/>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174,2</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100.000 penduduk</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66" w:anchor="'65'!A1" w:history="1">
              <w:r w:rsidR="00294594" w:rsidRPr="00294594">
                <w:rPr>
                  <w:rFonts w:ascii="Arial" w:eastAsia="Times New Roman" w:hAnsi="Arial" w:cs="Arial"/>
                  <w:color w:val="0000D4"/>
                  <w:sz w:val="20"/>
                  <w:szCs w:val="20"/>
                  <w:u w:val="single"/>
                </w:rPr>
                <w:t>Tabel 65</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128</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i/>
                <w:iCs/>
              </w:rPr>
            </w:pPr>
            <w:r w:rsidRPr="00294594">
              <w:rPr>
                <w:rFonts w:ascii="Arial" w:eastAsia="Times New Roman" w:hAnsi="Arial" w:cs="Arial"/>
              </w:rPr>
              <w:t>Angka kematian</w:t>
            </w:r>
            <w:r w:rsidRPr="00294594">
              <w:rPr>
                <w:rFonts w:ascii="Arial" w:eastAsia="Times New Roman" w:hAnsi="Arial" w:cs="Arial"/>
                <w:i/>
                <w:iCs/>
              </w:rPr>
              <w:t xml:space="preserve"> (case fatality rate)</w:t>
            </w:r>
            <w:r w:rsidRPr="00294594">
              <w:rPr>
                <w:rFonts w:ascii="Arial" w:eastAsia="Times New Roman" w:hAnsi="Arial" w:cs="Arial"/>
              </w:rPr>
              <w:t xml:space="preserve"> DBD</w:t>
            </w:r>
          </w:p>
        </w:tc>
        <w:tc>
          <w:tcPr>
            <w:tcW w:w="950" w:type="dxa"/>
            <w:shd w:val="clear" w:color="auto" w:fill="auto"/>
            <w:noWrap/>
            <w:vAlign w:val="center"/>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center"/>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center"/>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67" w:anchor="'65'!A1" w:history="1">
              <w:r w:rsidR="00294594" w:rsidRPr="00294594">
                <w:rPr>
                  <w:rFonts w:ascii="Arial" w:eastAsia="Times New Roman" w:hAnsi="Arial" w:cs="Arial"/>
                  <w:color w:val="0000D4"/>
                  <w:sz w:val="20"/>
                  <w:szCs w:val="20"/>
                  <w:u w:val="single"/>
                </w:rPr>
                <w:t>Tabel 65</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129</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Angka kesakitan malaria (</w:t>
            </w:r>
            <w:r w:rsidRPr="00294594">
              <w:rPr>
                <w:rFonts w:ascii="Arial" w:eastAsia="Times New Roman" w:hAnsi="Arial" w:cs="Arial"/>
                <w:i/>
                <w:iCs/>
              </w:rPr>
              <w:t>annual parasit incidence</w:t>
            </w:r>
            <w:r w:rsidRPr="00294594">
              <w:rPr>
                <w:rFonts w:ascii="Arial" w:eastAsia="Times New Roman" w:hAnsi="Arial" w:cs="Arial"/>
              </w:rPr>
              <w:t>)</w:t>
            </w:r>
          </w:p>
        </w:tc>
        <w:tc>
          <w:tcPr>
            <w:tcW w:w="950" w:type="dxa"/>
            <w:shd w:val="clear" w:color="auto" w:fill="auto"/>
            <w:noWrap/>
            <w:vAlign w:val="center"/>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center"/>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center"/>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 1.000 penduduk</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68" w:anchor="'66'!A1" w:history="1">
              <w:r w:rsidR="00294594" w:rsidRPr="00294594">
                <w:rPr>
                  <w:rFonts w:ascii="Arial" w:eastAsia="Times New Roman" w:hAnsi="Arial" w:cs="Arial"/>
                  <w:color w:val="0000D4"/>
                  <w:sz w:val="20"/>
                  <w:szCs w:val="20"/>
                  <w:u w:val="single"/>
                </w:rPr>
                <w:t>Tabel 66</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130</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Konfirmasi laboratorium pada suspek malaria</w:t>
            </w:r>
          </w:p>
        </w:tc>
        <w:tc>
          <w:tcPr>
            <w:tcW w:w="950" w:type="dxa"/>
            <w:shd w:val="clear" w:color="000000" w:fill="808080"/>
            <w:noWrap/>
            <w:vAlign w:val="center"/>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center"/>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center"/>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69" w:anchor="'66'!A1" w:history="1">
              <w:r w:rsidR="00294594" w:rsidRPr="00294594">
                <w:rPr>
                  <w:rFonts w:ascii="Arial" w:eastAsia="Times New Roman" w:hAnsi="Arial" w:cs="Arial"/>
                  <w:color w:val="0000D4"/>
                  <w:sz w:val="20"/>
                  <w:szCs w:val="20"/>
                  <w:u w:val="single"/>
                </w:rPr>
                <w:t>Tabel 66</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131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Pengobatan standar kasus malaria positif</w:t>
            </w:r>
          </w:p>
        </w:tc>
        <w:tc>
          <w:tcPr>
            <w:tcW w:w="950" w:type="dxa"/>
            <w:shd w:val="clear" w:color="000000" w:fill="808080"/>
            <w:noWrap/>
            <w:vAlign w:val="center"/>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center"/>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center"/>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70" w:anchor="'66'!A1" w:history="1">
              <w:r w:rsidR="00294594" w:rsidRPr="00294594">
                <w:rPr>
                  <w:rFonts w:ascii="Arial" w:eastAsia="Times New Roman" w:hAnsi="Arial" w:cs="Arial"/>
                  <w:color w:val="0000D4"/>
                  <w:sz w:val="20"/>
                  <w:szCs w:val="20"/>
                  <w:u w:val="single"/>
                </w:rPr>
                <w:t>Tabel 66</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132</w:t>
            </w:r>
          </w:p>
        </w:tc>
        <w:tc>
          <w:tcPr>
            <w:tcW w:w="6020" w:type="dxa"/>
            <w:shd w:val="clear" w:color="auto" w:fill="auto"/>
            <w:noWrap/>
            <w:hideMark/>
          </w:tcPr>
          <w:p w:rsidR="00294594" w:rsidRPr="00294594" w:rsidRDefault="00294594" w:rsidP="00294594">
            <w:pPr>
              <w:spacing w:after="0" w:line="240" w:lineRule="auto"/>
              <w:rPr>
                <w:rFonts w:ascii="Arial" w:eastAsia="Times New Roman" w:hAnsi="Arial" w:cs="Arial"/>
                <w:i/>
                <w:iCs/>
              </w:rPr>
            </w:pPr>
            <w:r w:rsidRPr="00294594">
              <w:rPr>
                <w:rFonts w:ascii="Arial" w:eastAsia="Times New Roman" w:hAnsi="Arial" w:cs="Arial"/>
                <w:i/>
                <w:iCs/>
              </w:rPr>
              <w:t>Case fatality rate</w:t>
            </w:r>
            <w:r w:rsidRPr="00294594">
              <w:rPr>
                <w:rFonts w:ascii="Arial" w:eastAsia="Times New Roman" w:hAnsi="Arial" w:cs="Arial"/>
              </w:rPr>
              <w:t xml:space="preserve"> malaria</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71" w:anchor="'66'!A1" w:history="1">
              <w:r w:rsidR="00294594" w:rsidRPr="00294594">
                <w:rPr>
                  <w:rFonts w:ascii="Arial" w:eastAsia="Times New Roman" w:hAnsi="Arial" w:cs="Arial"/>
                  <w:color w:val="0000D4"/>
                  <w:sz w:val="20"/>
                  <w:szCs w:val="20"/>
                  <w:u w:val="single"/>
                </w:rPr>
                <w:t>Tabel 66</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133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Penderita kronis filariasis</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Kasus</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72" w:anchor="'67'!A1" w:history="1">
              <w:r w:rsidR="00294594" w:rsidRPr="00294594">
                <w:rPr>
                  <w:rFonts w:ascii="Arial" w:eastAsia="Times New Roman" w:hAnsi="Arial" w:cs="Arial"/>
                  <w:color w:val="0000D4"/>
                  <w:sz w:val="20"/>
                  <w:szCs w:val="20"/>
                  <w:u w:val="single"/>
                </w:rPr>
                <w:t>Tabel 67</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VI.4</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Pengendalian Penyakit Tidak Menular</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color w:val="0000D4"/>
                <w:sz w:val="20"/>
                <w:szCs w:val="20"/>
                <w:u w:val="single"/>
              </w:rPr>
            </w:pPr>
            <w:r w:rsidRPr="00294594">
              <w:rPr>
                <w:rFonts w:ascii="Arial" w:eastAsia="Times New Roman" w:hAnsi="Arial" w:cs="Arial"/>
                <w:color w:val="0000D4"/>
                <w:sz w:val="20"/>
                <w:szCs w:val="20"/>
                <w:u w:val="single"/>
              </w:rPr>
              <w:t> </w:t>
            </w:r>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135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Penderita Hipertensi Mendapat Pelayanan Kesehatan</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45,7</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71,2</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58,6</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73" w:anchor="'68'!A1" w:history="1">
              <w:r w:rsidR="00294594" w:rsidRPr="00294594">
                <w:rPr>
                  <w:rFonts w:ascii="Arial" w:eastAsia="Times New Roman" w:hAnsi="Arial" w:cs="Arial"/>
                  <w:color w:val="0000D4"/>
                  <w:sz w:val="20"/>
                  <w:szCs w:val="20"/>
                  <w:u w:val="single"/>
                </w:rPr>
                <w:t>Tabel 68</w:t>
              </w:r>
            </w:hyperlink>
          </w:p>
        </w:tc>
      </w:tr>
      <w:tr w:rsidR="00294594" w:rsidRPr="00294594" w:rsidTr="006557EE">
        <w:trPr>
          <w:trHeight w:val="56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136</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xml:space="preserve">Penyandang DM  mendapatkan pelayanan kesehatan sesuai standar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140,5</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74" w:anchor="'69'!A1" w:history="1">
              <w:r w:rsidR="00294594" w:rsidRPr="00294594">
                <w:rPr>
                  <w:rFonts w:ascii="Arial" w:eastAsia="Times New Roman" w:hAnsi="Arial" w:cs="Arial"/>
                  <w:color w:val="0000D4"/>
                  <w:sz w:val="20"/>
                  <w:szCs w:val="20"/>
                  <w:u w:val="single"/>
                </w:rPr>
                <w:t>Tabel 69</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138</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Deteksi Dini Kanker Leher Rahim dan Kanker Payudara</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3,8</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perempuan usia 30-50 tahun</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75" w:anchor="'70'!A1" w:history="1">
              <w:r w:rsidR="00294594" w:rsidRPr="00294594">
                <w:rPr>
                  <w:rFonts w:ascii="Arial" w:eastAsia="Times New Roman" w:hAnsi="Arial" w:cs="Arial"/>
                  <w:color w:val="0000D4"/>
                  <w:sz w:val="20"/>
                  <w:szCs w:val="20"/>
                  <w:u w:val="single"/>
                </w:rPr>
                <w:t>Tabel 70</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139</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Persentase IVA positif pada perempuan usia 30-50 tahun</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76" w:anchor="'70'!A1" w:history="1">
              <w:r w:rsidR="00294594" w:rsidRPr="00294594">
                <w:rPr>
                  <w:rFonts w:ascii="Arial" w:eastAsia="Times New Roman" w:hAnsi="Arial" w:cs="Arial"/>
                  <w:color w:val="0000D4"/>
                  <w:sz w:val="20"/>
                  <w:szCs w:val="20"/>
                  <w:u w:val="single"/>
                </w:rPr>
                <w:t>Tabel 70</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140</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tumor/benjolan payudara pada perempuan 30-50 tahun</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0,0</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77" w:anchor="'70'!A1" w:history="1">
              <w:r w:rsidR="00294594" w:rsidRPr="00294594">
                <w:rPr>
                  <w:rFonts w:ascii="Arial" w:eastAsia="Times New Roman" w:hAnsi="Arial" w:cs="Arial"/>
                  <w:color w:val="0000D4"/>
                  <w:sz w:val="20"/>
                  <w:szCs w:val="20"/>
                  <w:u w:val="single"/>
                </w:rPr>
                <w:t>Tabel 70</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141</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Pelayanan Kesehatan Orang dengan Gangguan Jiwa Berat</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262,1</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78" w:anchor="'71'!A1" w:history="1">
              <w:r w:rsidR="00294594" w:rsidRPr="00294594">
                <w:rPr>
                  <w:rFonts w:ascii="Arial" w:eastAsia="Times New Roman" w:hAnsi="Arial" w:cs="Arial"/>
                  <w:color w:val="0000D4"/>
                  <w:sz w:val="20"/>
                  <w:szCs w:val="20"/>
                  <w:u w:val="single"/>
                </w:rPr>
                <w:t>Tabel 71</w:t>
              </w:r>
            </w:hyperlink>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color w:val="DD0806"/>
              </w:rPr>
            </w:pPr>
            <w:r w:rsidRPr="00294594">
              <w:rPr>
                <w:rFonts w:ascii="Arial" w:eastAsia="Times New Roman" w:hAnsi="Arial" w:cs="Arial"/>
                <w:color w:val="DD0806"/>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rPr>
            </w:pPr>
            <w:r w:rsidRPr="00294594">
              <w:rPr>
                <w:rFonts w:ascii="Arial" w:eastAsia="Times New Roman" w:hAnsi="Arial" w:cs="Arial"/>
              </w:rPr>
              <w:t> </w:t>
            </w:r>
          </w:p>
        </w:tc>
      </w:tr>
      <w:tr w:rsidR="00294594" w:rsidRPr="00294594" w:rsidTr="006557EE">
        <w:trPr>
          <w:trHeight w:val="28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b/>
                <w:bCs/>
              </w:rPr>
            </w:pPr>
            <w:r w:rsidRPr="00294594">
              <w:rPr>
                <w:rFonts w:ascii="Arial" w:eastAsia="Times New Roman" w:hAnsi="Arial" w:cs="Arial"/>
                <w:b/>
                <w:bCs/>
              </w:rPr>
              <w:t>VII</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b/>
                <w:bCs/>
              </w:rPr>
            </w:pPr>
            <w:r w:rsidRPr="00294594">
              <w:rPr>
                <w:rFonts w:ascii="Arial" w:eastAsia="Times New Roman" w:hAnsi="Arial" w:cs="Arial"/>
                <w:b/>
                <w:bCs/>
              </w:rPr>
              <w:t>KESEHATAN LINGKUNGAN</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950" w:type="dxa"/>
            <w:shd w:val="clear" w:color="auto" w:fill="auto"/>
            <w:noWrap/>
            <w:vAlign w:val="bottom"/>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1379" w:type="dxa"/>
            <w:shd w:val="clear" w:color="auto" w:fill="auto"/>
            <w:noWrap/>
            <w:vAlign w:val="bottom"/>
            <w:hideMark/>
          </w:tcPr>
          <w:p w:rsidR="00294594" w:rsidRPr="00294594" w:rsidRDefault="00294594" w:rsidP="00294594">
            <w:pPr>
              <w:spacing w:after="0" w:line="240" w:lineRule="auto"/>
              <w:jc w:val="center"/>
              <w:rPr>
                <w:rFonts w:ascii="Arial" w:eastAsia="Times New Roman" w:hAnsi="Arial" w:cs="Arial"/>
              </w:rPr>
            </w:pPr>
            <w:r w:rsidRPr="00294594">
              <w:rPr>
                <w:rFonts w:ascii="Arial" w:eastAsia="Times New Roman" w:hAnsi="Arial" w:cs="Arial"/>
              </w:rPr>
              <w:t> </w:t>
            </w:r>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142</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Sarana air minum dengan risiko rendah dan sedang</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85,7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79" w:anchor="'72'!A1" w:history="1">
              <w:r w:rsidR="00294594" w:rsidRPr="00294594">
                <w:rPr>
                  <w:rFonts w:ascii="Arial" w:eastAsia="Times New Roman" w:hAnsi="Arial" w:cs="Arial"/>
                  <w:color w:val="0000D4"/>
                  <w:sz w:val="20"/>
                  <w:szCs w:val="20"/>
                  <w:u w:val="single"/>
                </w:rPr>
                <w:t>Tabel 72</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143</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Sarana air minum memenuhi syarat</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0,0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80" w:anchor="'72'!A1" w:history="1">
              <w:r w:rsidR="00294594" w:rsidRPr="00294594">
                <w:rPr>
                  <w:rFonts w:ascii="Arial" w:eastAsia="Times New Roman" w:hAnsi="Arial" w:cs="Arial"/>
                  <w:color w:val="0000D4"/>
                  <w:sz w:val="20"/>
                  <w:szCs w:val="20"/>
                  <w:u w:val="single"/>
                </w:rPr>
                <w:t>Tabel 72</w:t>
              </w:r>
            </w:hyperlink>
          </w:p>
        </w:tc>
      </w:tr>
      <w:tr w:rsidR="00294594" w:rsidRPr="00294594" w:rsidTr="006557EE">
        <w:trPr>
          <w:trHeight w:val="56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lastRenderedPageBreak/>
              <w:t>144</w:t>
            </w:r>
          </w:p>
        </w:tc>
        <w:tc>
          <w:tcPr>
            <w:tcW w:w="6020" w:type="dxa"/>
            <w:shd w:val="clear" w:color="auto" w:fill="auto"/>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KK dengan akses terhadap sanitasi yang layak (jamban sehat)</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80,7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81" w:anchor="'73'!A1" w:history="1">
              <w:r w:rsidR="00294594" w:rsidRPr="00294594">
                <w:rPr>
                  <w:rFonts w:ascii="Arial" w:eastAsia="Times New Roman" w:hAnsi="Arial" w:cs="Arial"/>
                  <w:color w:val="0000D4"/>
                  <w:sz w:val="20"/>
                  <w:szCs w:val="20"/>
                  <w:u w:val="single"/>
                </w:rPr>
                <w:t>Tabel 73</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145</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Desa STBM</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100,0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82" w:anchor="'74'!A1" w:history="1">
              <w:r w:rsidR="00294594" w:rsidRPr="00294594">
                <w:rPr>
                  <w:rFonts w:ascii="Arial" w:eastAsia="Times New Roman" w:hAnsi="Arial" w:cs="Arial"/>
                  <w:color w:val="0000D4"/>
                  <w:sz w:val="20"/>
                  <w:szCs w:val="20"/>
                  <w:u w:val="single"/>
                </w:rPr>
                <w:t>Tabel 74</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146</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Tempat-tempat umum memenuhi syarat kesehatan</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50,0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83" w:anchor="'75'!A1" w:history="1">
              <w:r w:rsidR="00294594" w:rsidRPr="00294594">
                <w:rPr>
                  <w:rFonts w:ascii="Arial" w:eastAsia="Times New Roman" w:hAnsi="Arial" w:cs="Arial"/>
                  <w:color w:val="0000D4"/>
                  <w:sz w:val="20"/>
                  <w:szCs w:val="20"/>
                  <w:u w:val="single"/>
                </w:rPr>
                <w:t>Tabel 75</w:t>
              </w:r>
            </w:hyperlink>
          </w:p>
        </w:tc>
      </w:tr>
      <w:tr w:rsidR="00294594" w:rsidRPr="00294594" w:rsidTr="006557EE">
        <w:trPr>
          <w:trHeight w:val="300"/>
          <w:jc w:val="center"/>
        </w:trPr>
        <w:tc>
          <w:tcPr>
            <w:tcW w:w="54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147</w:t>
            </w:r>
          </w:p>
        </w:tc>
        <w:tc>
          <w:tcPr>
            <w:tcW w:w="6020"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Tempat pengelolaan makanan memenuhi syarat kesehatan</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000000" w:fill="808080"/>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 </w:t>
            </w:r>
          </w:p>
        </w:tc>
        <w:tc>
          <w:tcPr>
            <w:tcW w:w="950" w:type="dxa"/>
            <w:shd w:val="clear" w:color="auto" w:fill="auto"/>
            <w:noWrap/>
            <w:hideMark/>
          </w:tcPr>
          <w:p w:rsidR="00294594" w:rsidRPr="00294594" w:rsidRDefault="00294594" w:rsidP="00294594">
            <w:pPr>
              <w:spacing w:after="0" w:line="240" w:lineRule="auto"/>
              <w:jc w:val="right"/>
              <w:rPr>
                <w:rFonts w:ascii="Arial" w:eastAsia="Times New Roman" w:hAnsi="Arial" w:cs="Arial"/>
              </w:rPr>
            </w:pPr>
            <w:r w:rsidRPr="00294594">
              <w:rPr>
                <w:rFonts w:ascii="Arial" w:eastAsia="Times New Roman" w:hAnsi="Arial" w:cs="Arial"/>
              </w:rPr>
              <w:t xml:space="preserve">10,0 </w:t>
            </w:r>
          </w:p>
        </w:tc>
        <w:tc>
          <w:tcPr>
            <w:tcW w:w="3931" w:type="dxa"/>
            <w:shd w:val="clear" w:color="auto" w:fill="auto"/>
            <w:noWrap/>
            <w:vAlign w:val="bottom"/>
            <w:hideMark/>
          </w:tcPr>
          <w:p w:rsidR="00294594" w:rsidRPr="00294594" w:rsidRDefault="00294594" w:rsidP="00294594">
            <w:pPr>
              <w:spacing w:after="0" w:line="240" w:lineRule="auto"/>
              <w:rPr>
                <w:rFonts w:ascii="Arial" w:eastAsia="Times New Roman" w:hAnsi="Arial" w:cs="Arial"/>
              </w:rPr>
            </w:pPr>
            <w:r w:rsidRPr="00294594">
              <w:rPr>
                <w:rFonts w:ascii="Arial" w:eastAsia="Times New Roman" w:hAnsi="Arial" w:cs="Arial"/>
              </w:rPr>
              <w:t>%</w:t>
            </w:r>
          </w:p>
        </w:tc>
        <w:tc>
          <w:tcPr>
            <w:tcW w:w="1379" w:type="dxa"/>
            <w:shd w:val="clear" w:color="auto" w:fill="auto"/>
            <w:noWrap/>
            <w:vAlign w:val="bottom"/>
            <w:hideMark/>
          </w:tcPr>
          <w:p w:rsidR="00294594" w:rsidRPr="00294594" w:rsidRDefault="00E52B2C" w:rsidP="00294594">
            <w:pPr>
              <w:spacing w:after="0" w:line="240" w:lineRule="auto"/>
              <w:jc w:val="center"/>
              <w:rPr>
                <w:rFonts w:ascii="Arial" w:eastAsia="Times New Roman" w:hAnsi="Arial" w:cs="Arial"/>
                <w:color w:val="0000D4"/>
                <w:sz w:val="20"/>
                <w:szCs w:val="20"/>
                <w:u w:val="single"/>
              </w:rPr>
            </w:pPr>
            <w:hyperlink r:id="rId184" w:anchor="'76'!A1" w:history="1">
              <w:r w:rsidR="00294594" w:rsidRPr="00294594">
                <w:rPr>
                  <w:rFonts w:ascii="Arial" w:eastAsia="Times New Roman" w:hAnsi="Arial" w:cs="Arial"/>
                  <w:color w:val="0000D4"/>
                  <w:sz w:val="20"/>
                  <w:szCs w:val="20"/>
                  <w:u w:val="single"/>
                </w:rPr>
                <w:t>Tabel 76</w:t>
              </w:r>
            </w:hyperlink>
          </w:p>
        </w:tc>
      </w:tr>
    </w:tbl>
    <w:p w:rsidR="0088112C" w:rsidRDefault="0088112C" w:rsidP="00440E3D">
      <w:pPr>
        <w:tabs>
          <w:tab w:val="left" w:pos="851"/>
        </w:tabs>
        <w:spacing w:line="360" w:lineRule="auto"/>
        <w:ind w:left="567"/>
        <w:jc w:val="both"/>
        <w:rPr>
          <w:rFonts w:ascii="Arial" w:hAnsi="Arial" w:cs="Arial"/>
          <w:sz w:val="24"/>
          <w:szCs w:val="24"/>
        </w:rPr>
      </w:pPr>
    </w:p>
    <w:p w:rsidR="009A50CD" w:rsidRDefault="00A518D6" w:rsidP="00440E3D">
      <w:pPr>
        <w:tabs>
          <w:tab w:val="left" w:pos="851"/>
        </w:tabs>
        <w:spacing w:line="360" w:lineRule="auto"/>
        <w:ind w:left="567"/>
        <w:jc w:val="both"/>
        <w:rPr>
          <w:rFonts w:ascii="Arial" w:hAnsi="Arial" w:cs="Arial"/>
          <w:sz w:val="24"/>
          <w:szCs w:val="24"/>
        </w:rPr>
      </w:pPr>
      <w:r>
        <w:rPr>
          <w:rFonts w:ascii="Arial" w:hAnsi="Arial" w:cs="Arial"/>
          <w:sz w:val="24"/>
          <w:szCs w:val="24"/>
        </w:rPr>
        <w:t xml:space="preserve">Tabel 1 </w:t>
      </w:r>
    </w:p>
    <w:p w:rsidR="00A518D6" w:rsidRDefault="00A518D6" w:rsidP="00A518D6">
      <w:pPr>
        <w:tabs>
          <w:tab w:val="left" w:pos="851"/>
        </w:tabs>
        <w:spacing w:line="360" w:lineRule="auto"/>
        <w:ind w:left="567"/>
        <w:jc w:val="center"/>
        <w:rPr>
          <w:rFonts w:ascii="Arial" w:hAnsi="Arial" w:cs="Arial"/>
          <w:sz w:val="24"/>
          <w:szCs w:val="24"/>
        </w:rPr>
      </w:pPr>
      <w:r>
        <w:rPr>
          <w:rFonts w:ascii="Arial" w:hAnsi="Arial" w:cs="Arial"/>
          <w:sz w:val="24"/>
          <w:szCs w:val="24"/>
        </w:rPr>
        <w:t>LUAS WILAYAH, JUMLAH DESA/KELURAHAN, JUMLAH PENDUDUK, JUMLAH RUMAH TANGGA, DAN KEPADATAN PENDUDUK MENURUT KELURAHAN BEJI TIMUR KOTA DEPOK TAHUN 2021</w:t>
      </w:r>
    </w:p>
    <w:tbl>
      <w:tblPr>
        <w:tblW w:w="1642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0"/>
        <w:gridCol w:w="1540"/>
        <w:gridCol w:w="899"/>
        <w:gridCol w:w="2002"/>
        <w:gridCol w:w="2139"/>
        <w:gridCol w:w="1680"/>
        <w:gridCol w:w="1820"/>
        <w:gridCol w:w="1760"/>
        <w:gridCol w:w="1680"/>
      </w:tblGrid>
      <w:tr w:rsidR="00A518D6" w:rsidRPr="00A518D6" w:rsidTr="00A518D6">
        <w:trPr>
          <w:trHeight w:val="310"/>
        </w:trPr>
        <w:tc>
          <w:tcPr>
            <w:tcW w:w="500" w:type="dxa"/>
            <w:vMerge w:val="restart"/>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NO</w:t>
            </w:r>
          </w:p>
        </w:tc>
        <w:tc>
          <w:tcPr>
            <w:tcW w:w="2400" w:type="dxa"/>
            <w:vMerge w:val="restart"/>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KECAMATAN</w:t>
            </w:r>
          </w:p>
        </w:tc>
        <w:tc>
          <w:tcPr>
            <w:tcW w:w="154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LUAS</w:t>
            </w:r>
          </w:p>
        </w:tc>
        <w:tc>
          <w:tcPr>
            <w:tcW w:w="5040" w:type="dxa"/>
            <w:gridSpan w:val="3"/>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JUMLAH</w:t>
            </w:r>
          </w:p>
        </w:tc>
        <w:tc>
          <w:tcPr>
            <w:tcW w:w="1680" w:type="dxa"/>
            <w:vMerge w:val="restart"/>
            <w:shd w:val="clear" w:color="auto" w:fill="auto"/>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JUMLAH PENDUDUK</w:t>
            </w:r>
          </w:p>
        </w:tc>
        <w:tc>
          <w:tcPr>
            <w:tcW w:w="182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JUMLAH</w:t>
            </w:r>
          </w:p>
        </w:tc>
        <w:tc>
          <w:tcPr>
            <w:tcW w:w="176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RATA-RATA</w:t>
            </w:r>
          </w:p>
        </w:tc>
        <w:tc>
          <w:tcPr>
            <w:tcW w:w="16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KEPADATAN</w:t>
            </w:r>
          </w:p>
        </w:tc>
      </w:tr>
      <w:tr w:rsidR="00A518D6" w:rsidRPr="00A518D6" w:rsidTr="00A518D6">
        <w:trPr>
          <w:trHeight w:val="310"/>
        </w:trPr>
        <w:tc>
          <w:tcPr>
            <w:tcW w:w="500" w:type="dxa"/>
            <w:vMerge/>
            <w:vAlign w:val="center"/>
            <w:hideMark/>
          </w:tcPr>
          <w:p w:rsidR="00A518D6" w:rsidRPr="00A518D6" w:rsidRDefault="00A518D6" w:rsidP="00A518D6">
            <w:pPr>
              <w:spacing w:after="0" w:line="240" w:lineRule="auto"/>
              <w:rPr>
                <w:rFonts w:ascii="Arial" w:eastAsia="Times New Roman" w:hAnsi="Arial" w:cs="Arial"/>
                <w:sz w:val="24"/>
                <w:szCs w:val="24"/>
              </w:rPr>
            </w:pPr>
          </w:p>
        </w:tc>
        <w:tc>
          <w:tcPr>
            <w:tcW w:w="2400" w:type="dxa"/>
            <w:vMerge/>
            <w:vAlign w:val="center"/>
            <w:hideMark/>
          </w:tcPr>
          <w:p w:rsidR="00A518D6" w:rsidRPr="00A518D6" w:rsidRDefault="00A518D6" w:rsidP="00A518D6">
            <w:pPr>
              <w:spacing w:after="0" w:line="240" w:lineRule="auto"/>
              <w:rPr>
                <w:rFonts w:ascii="Arial" w:eastAsia="Times New Roman" w:hAnsi="Arial" w:cs="Arial"/>
                <w:sz w:val="24"/>
                <w:szCs w:val="24"/>
              </w:rPr>
            </w:pPr>
          </w:p>
        </w:tc>
        <w:tc>
          <w:tcPr>
            <w:tcW w:w="154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WILAYAH</w:t>
            </w:r>
          </w:p>
        </w:tc>
        <w:tc>
          <w:tcPr>
            <w:tcW w:w="899" w:type="dxa"/>
            <w:vMerge w:val="restart"/>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 xml:space="preserve">DESA </w:t>
            </w:r>
          </w:p>
        </w:tc>
        <w:tc>
          <w:tcPr>
            <w:tcW w:w="2002" w:type="dxa"/>
            <w:vMerge w:val="restart"/>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KELURAHAN</w:t>
            </w:r>
          </w:p>
        </w:tc>
        <w:tc>
          <w:tcPr>
            <w:tcW w:w="2139" w:type="dxa"/>
            <w:vMerge w:val="restart"/>
            <w:shd w:val="clear" w:color="auto" w:fill="auto"/>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DESA + KELURAHAN</w:t>
            </w:r>
          </w:p>
        </w:tc>
        <w:tc>
          <w:tcPr>
            <w:tcW w:w="1680" w:type="dxa"/>
            <w:vMerge/>
            <w:vAlign w:val="center"/>
            <w:hideMark/>
          </w:tcPr>
          <w:p w:rsidR="00A518D6" w:rsidRPr="00A518D6" w:rsidRDefault="00A518D6" w:rsidP="00A518D6">
            <w:pPr>
              <w:spacing w:after="0" w:line="240" w:lineRule="auto"/>
              <w:rPr>
                <w:rFonts w:ascii="Arial" w:eastAsia="Times New Roman" w:hAnsi="Arial" w:cs="Arial"/>
                <w:sz w:val="24"/>
                <w:szCs w:val="24"/>
              </w:rPr>
            </w:pPr>
          </w:p>
        </w:tc>
        <w:tc>
          <w:tcPr>
            <w:tcW w:w="182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RUMAH</w:t>
            </w:r>
          </w:p>
        </w:tc>
        <w:tc>
          <w:tcPr>
            <w:tcW w:w="176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JIWA/RUMAH</w:t>
            </w:r>
          </w:p>
        </w:tc>
        <w:tc>
          <w:tcPr>
            <w:tcW w:w="16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PENDUDUK</w:t>
            </w:r>
          </w:p>
        </w:tc>
      </w:tr>
      <w:tr w:rsidR="00A518D6" w:rsidRPr="00A518D6" w:rsidTr="00A518D6">
        <w:trPr>
          <w:trHeight w:val="370"/>
        </w:trPr>
        <w:tc>
          <w:tcPr>
            <w:tcW w:w="500" w:type="dxa"/>
            <w:vMerge/>
            <w:vAlign w:val="center"/>
            <w:hideMark/>
          </w:tcPr>
          <w:p w:rsidR="00A518D6" w:rsidRPr="00A518D6" w:rsidRDefault="00A518D6" w:rsidP="00A518D6">
            <w:pPr>
              <w:spacing w:after="0" w:line="240" w:lineRule="auto"/>
              <w:rPr>
                <w:rFonts w:ascii="Arial" w:eastAsia="Times New Roman" w:hAnsi="Arial" w:cs="Arial"/>
                <w:sz w:val="24"/>
                <w:szCs w:val="24"/>
              </w:rPr>
            </w:pPr>
          </w:p>
        </w:tc>
        <w:tc>
          <w:tcPr>
            <w:tcW w:w="2400" w:type="dxa"/>
            <w:vMerge/>
            <w:vAlign w:val="center"/>
            <w:hideMark/>
          </w:tcPr>
          <w:p w:rsidR="00A518D6" w:rsidRPr="00A518D6" w:rsidRDefault="00A518D6" w:rsidP="00A518D6">
            <w:pPr>
              <w:spacing w:after="0" w:line="240" w:lineRule="auto"/>
              <w:rPr>
                <w:rFonts w:ascii="Arial" w:eastAsia="Times New Roman" w:hAnsi="Arial" w:cs="Arial"/>
                <w:sz w:val="24"/>
                <w:szCs w:val="24"/>
              </w:rPr>
            </w:pPr>
          </w:p>
        </w:tc>
        <w:tc>
          <w:tcPr>
            <w:tcW w:w="154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w:t>
            </w:r>
            <w:r w:rsidRPr="00A518D6">
              <w:rPr>
                <w:rFonts w:ascii="Arial" w:eastAsia="Times New Roman" w:hAnsi="Arial" w:cs="Arial"/>
                <w:i/>
                <w:iCs/>
                <w:sz w:val="24"/>
                <w:szCs w:val="24"/>
              </w:rPr>
              <w:t>km</w:t>
            </w:r>
            <w:r w:rsidRPr="00A518D6">
              <w:rPr>
                <w:rFonts w:ascii="Arial" w:eastAsia="Times New Roman" w:hAnsi="Arial" w:cs="Arial"/>
                <w:sz w:val="24"/>
                <w:szCs w:val="24"/>
                <w:vertAlign w:val="superscript"/>
              </w:rPr>
              <w:t>2</w:t>
            </w:r>
            <w:r w:rsidRPr="00A518D6">
              <w:rPr>
                <w:rFonts w:ascii="Arial" w:eastAsia="Times New Roman" w:hAnsi="Arial" w:cs="Arial"/>
                <w:sz w:val="24"/>
                <w:szCs w:val="24"/>
              </w:rPr>
              <w:t>)</w:t>
            </w:r>
          </w:p>
        </w:tc>
        <w:tc>
          <w:tcPr>
            <w:tcW w:w="899" w:type="dxa"/>
            <w:vMerge/>
            <w:vAlign w:val="center"/>
            <w:hideMark/>
          </w:tcPr>
          <w:p w:rsidR="00A518D6" w:rsidRPr="00A518D6" w:rsidRDefault="00A518D6" w:rsidP="00A518D6">
            <w:pPr>
              <w:spacing w:after="0" w:line="240" w:lineRule="auto"/>
              <w:rPr>
                <w:rFonts w:ascii="Arial" w:eastAsia="Times New Roman" w:hAnsi="Arial" w:cs="Arial"/>
                <w:sz w:val="24"/>
                <w:szCs w:val="24"/>
              </w:rPr>
            </w:pPr>
          </w:p>
        </w:tc>
        <w:tc>
          <w:tcPr>
            <w:tcW w:w="2002" w:type="dxa"/>
            <w:vMerge/>
            <w:vAlign w:val="center"/>
            <w:hideMark/>
          </w:tcPr>
          <w:p w:rsidR="00A518D6" w:rsidRPr="00A518D6" w:rsidRDefault="00A518D6" w:rsidP="00A518D6">
            <w:pPr>
              <w:spacing w:after="0" w:line="240" w:lineRule="auto"/>
              <w:rPr>
                <w:rFonts w:ascii="Arial" w:eastAsia="Times New Roman" w:hAnsi="Arial" w:cs="Arial"/>
                <w:sz w:val="24"/>
                <w:szCs w:val="24"/>
              </w:rPr>
            </w:pPr>
          </w:p>
        </w:tc>
        <w:tc>
          <w:tcPr>
            <w:tcW w:w="2139" w:type="dxa"/>
            <w:vMerge/>
            <w:vAlign w:val="center"/>
            <w:hideMark/>
          </w:tcPr>
          <w:p w:rsidR="00A518D6" w:rsidRPr="00A518D6" w:rsidRDefault="00A518D6" w:rsidP="00A518D6">
            <w:pPr>
              <w:spacing w:after="0" w:line="240" w:lineRule="auto"/>
              <w:rPr>
                <w:rFonts w:ascii="Arial" w:eastAsia="Times New Roman" w:hAnsi="Arial" w:cs="Arial"/>
                <w:sz w:val="24"/>
                <w:szCs w:val="24"/>
              </w:rPr>
            </w:pPr>
          </w:p>
        </w:tc>
        <w:tc>
          <w:tcPr>
            <w:tcW w:w="1680" w:type="dxa"/>
            <w:vMerge/>
            <w:vAlign w:val="center"/>
            <w:hideMark/>
          </w:tcPr>
          <w:p w:rsidR="00A518D6" w:rsidRPr="00A518D6" w:rsidRDefault="00A518D6" w:rsidP="00A518D6">
            <w:pPr>
              <w:spacing w:after="0" w:line="240" w:lineRule="auto"/>
              <w:rPr>
                <w:rFonts w:ascii="Arial" w:eastAsia="Times New Roman" w:hAnsi="Arial" w:cs="Arial"/>
                <w:sz w:val="24"/>
                <w:szCs w:val="24"/>
              </w:rPr>
            </w:pPr>
          </w:p>
        </w:tc>
        <w:tc>
          <w:tcPr>
            <w:tcW w:w="182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 xml:space="preserve">TANGGA </w:t>
            </w:r>
          </w:p>
        </w:tc>
        <w:tc>
          <w:tcPr>
            <w:tcW w:w="176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 xml:space="preserve">TANGGA </w:t>
            </w:r>
          </w:p>
        </w:tc>
        <w:tc>
          <w:tcPr>
            <w:tcW w:w="16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i/>
                <w:iCs/>
                <w:sz w:val="24"/>
                <w:szCs w:val="24"/>
              </w:rPr>
              <w:t>per km</w:t>
            </w:r>
            <w:r w:rsidRPr="00A518D6">
              <w:rPr>
                <w:rFonts w:ascii="Arial" w:eastAsia="Times New Roman" w:hAnsi="Arial" w:cs="Arial"/>
                <w:sz w:val="24"/>
                <w:szCs w:val="24"/>
                <w:vertAlign w:val="superscript"/>
              </w:rPr>
              <w:t>2</w:t>
            </w:r>
          </w:p>
        </w:tc>
      </w:tr>
      <w:tr w:rsidR="00A518D6" w:rsidRPr="00A518D6" w:rsidTr="00A518D6">
        <w:trPr>
          <w:trHeight w:val="240"/>
        </w:trPr>
        <w:tc>
          <w:tcPr>
            <w:tcW w:w="50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sz w:val="18"/>
                <w:szCs w:val="18"/>
              </w:rPr>
            </w:pPr>
            <w:r w:rsidRPr="00A518D6">
              <w:rPr>
                <w:rFonts w:ascii="Arial" w:eastAsia="Times New Roman" w:hAnsi="Arial" w:cs="Arial"/>
                <w:i/>
                <w:iCs/>
                <w:sz w:val="18"/>
                <w:szCs w:val="18"/>
              </w:rPr>
              <w:t>1</w:t>
            </w:r>
          </w:p>
        </w:tc>
        <w:tc>
          <w:tcPr>
            <w:tcW w:w="240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sz w:val="18"/>
                <w:szCs w:val="18"/>
              </w:rPr>
            </w:pPr>
            <w:r w:rsidRPr="00A518D6">
              <w:rPr>
                <w:rFonts w:ascii="Arial" w:eastAsia="Times New Roman" w:hAnsi="Arial" w:cs="Arial"/>
                <w:i/>
                <w:iCs/>
                <w:sz w:val="18"/>
                <w:szCs w:val="18"/>
              </w:rPr>
              <w:t>2</w:t>
            </w:r>
          </w:p>
        </w:tc>
        <w:tc>
          <w:tcPr>
            <w:tcW w:w="154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sz w:val="18"/>
                <w:szCs w:val="18"/>
              </w:rPr>
            </w:pPr>
            <w:r w:rsidRPr="00A518D6">
              <w:rPr>
                <w:rFonts w:ascii="Arial" w:eastAsia="Times New Roman" w:hAnsi="Arial" w:cs="Arial"/>
                <w:i/>
                <w:iCs/>
                <w:sz w:val="18"/>
                <w:szCs w:val="18"/>
              </w:rPr>
              <w:t>3</w:t>
            </w:r>
          </w:p>
        </w:tc>
        <w:tc>
          <w:tcPr>
            <w:tcW w:w="899"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sz w:val="18"/>
                <w:szCs w:val="18"/>
              </w:rPr>
            </w:pPr>
            <w:r w:rsidRPr="00A518D6">
              <w:rPr>
                <w:rFonts w:ascii="Arial" w:eastAsia="Times New Roman" w:hAnsi="Arial" w:cs="Arial"/>
                <w:i/>
                <w:iCs/>
                <w:sz w:val="18"/>
                <w:szCs w:val="18"/>
              </w:rPr>
              <w:t>4</w:t>
            </w:r>
          </w:p>
        </w:tc>
        <w:tc>
          <w:tcPr>
            <w:tcW w:w="20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sz w:val="18"/>
                <w:szCs w:val="18"/>
              </w:rPr>
            </w:pPr>
            <w:r w:rsidRPr="00A518D6">
              <w:rPr>
                <w:rFonts w:ascii="Arial" w:eastAsia="Times New Roman" w:hAnsi="Arial" w:cs="Arial"/>
                <w:i/>
                <w:iCs/>
                <w:sz w:val="18"/>
                <w:szCs w:val="18"/>
              </w:rPr>
              <w:t>5</w:t>
            </w:r>
          </w:p>
        </w:tc>
        <w:tc>
          <w:tcPr>
            <w:tcW w:w="2139"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sz w:val="18"/>
                <w:szCs w:val="18"/>
              </w:rPr>
            </w:pPr>
            <w:r w:rsidRPr="00A518D6">
              <w:rPr>
                <w:rFonts w:ascii="Arial" w:eastAsia="Times New Roman" w:hAnsi="Arial" w:cs="Arial"/>
                <w:i/>
                <w:iCs/>
                <w:sz w:val="18"/>
                <w:szCs w:val="18"/>
              </w:rPr>
              <w:t>6</w:t>
            </w:r>
          </w:p>
        </w:tc>
        <w:tc>
          <w:tcPr>
            <w:tcW w:w="16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sz w:val="18"/>
                <w:szCs w:val="18"/>
              </w:rPr>
            </w:pPr>
            <w:r w:rsidRPr="00A518D6">
              <w:rPr>
                <w:rFonts w:ascii="Arial" w:eastAsia="Times New Roman" w:hAnsi="Arial" w:cs="Arial"/>
                <w:i/>
                <w:iCs/>
                <w:sz w:val="18"/>
                <w:szCs w:val="18"/>
              </w:rPr>
              <w:t>7</w:t>
            </w:r>
          </w:p>
        </w:tc>
        <w:tc>
          <w:tcPr>
            <w:tcW w:w="182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sz w:val="18"/>
                <w:szCs w:val="18"/>
              </w:rPr>
            </w:pPr>
            <w:r w:rsidRPr="00A518D6">
              <w:rPr>
                <w:rFonts w:ascii="Arial" w:eastAsia="Times New Roman" w:hAnsi="Arial" w:cs="Arial"/>
                <w:i/>
                <w:iCs/>
                <w:sz w:val="18"/>
                <w:szCs w:val="18"/>
              </w:rPr>
              <w:t>8</w:t>
            </w:r>
          </w:p>
        </w:tc>
        <w:tc>
          <w:tcPr>
            <w:tcW w:w="176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sz w:val="18"/>
                <w:szCs w:val="18"/>
              </w:rPr>
            </w:pPr>
            <w:r w:rsidRPr="00A518D6">
              <w:rPr>
                <w:rFonts w:ascii="Arial" w:eastAsia="Times New Roman" w:hAnsi="Arial" w:cs="Arial"/>
                <w:i/>
                <w:iCs/>
                <w:sz w:val="18"/>
                <w:szCs w:val="18"/>
              </w:rPr>
              <w:t>9</w:t>
            </w:r>
          </w:p>
        </w:tc>
        <w:tc>
          <w:tcPr>
            <w:tcW w:w="16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sz w:val="18"/>
                <w:szCs w:val="18"/>
              </w:rPr>
            </w:pPr>
            <w:r w:rsidRPr="00A518D6">
              <w:rPr>
                <w:rFonts w:ascii="Arial" w:eastAsia="Times New Roman" w:hAnsi="Arial" w:cs="Arial"/>
                <w:i/>
                <w:iCs/>
                <w:sz w:val="18"/>
                <w:szCs w:val="18"/>
              </w:rPr>
              <w:t>10</w:t>
            </w:r>
          </w:p>
        </w:tc>
      </w:tr>
      <w:tr w:rsidR="00A518D6" w:rsidRPr="00A518D6" w:rsidTr="00A518D6">
        <w:trPr>
          <w:trHeight w:val="310"/>
        </w:trPr>
        <w:tc>
          <w:tcPr>
            <w:tcW w:w="50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1</w:t>
            </w:r>
          </w:p>
        </w:tc>
        <w:tc>
          <w:tcPr>
            <w:tcW w:w="2400" w:type="dxa"/>
            <w:shd w:val="clear" w:color="auto" w:fill="auto"/>
            <w:noWrap/>
            <w:vAlign w:val="center"/>
            <w:hideMark/>
          </w:tcPr>
          <w:p w:rsidR="00A518D6" w:rsidRPr="00A518D6" w:rsidRDefault="00A518D6" w:rsidP="00A518D6">
            <w:pPr>
              <w:spacing w:after="0" w:line="240" w:lineRule="auto"/>
              <w:rPr>
                <w:rFonts w:ascii="Arial" w:eastAsia="Times New Roman" w:hAnsi="Arial" w:cs="Arial"/>
                <w:sz w:val="24"/>
                <w:szCs w:val="24"/>
              </w:rPr>
            </w:pPr>
            <w:r w:rsidRPr="00A518D6">
              <w:rPr>
                <w:rFonts w:ascii="Arial" w:eastAsia="Times New Roman" w:hAnsi="Arial" w:cs="Arial"/>
                <w:sz w:val="24"/>
                <w:szCs w:val="24"/>
              </w:rPr>
              <w:t xml:space="preserve">BEJI TIMUR </w:t>
            </w:r>
          </w:p>
        </w:tc>
        <w:tc>
          <w:tcPr>
            <w:tcW w:w="1540" w:type="dxa"/>
            <w:shd w:val="clear" w:color="auto" w:fill="auto"/>
            <w:noWrap/>
            <w:vAlign w:val="center"/>
            <w:hideMark/>
          </w:tcPr>
          <w:p w:rsidR="00A518D6" w:rsidRPr="00A518D6" w:rsidRDefault="00A518D6" w:rsidP="00A518D6">
            <w:pPr>
              <w:spacing w:after="0" w:line="240" w:lineRule="auto"/>
              <w:rPr>
                <w:rFonts w:ascii="Arial" w:eastAsia="Times New Roman" w:hAnsi="Arial" w:cs="Arial"/>
                <w:sz w:val="24"/>
                <w:szCs w:val="24"/>
              </w:rPr>
            </w:pPr>
            <w:r w:rsidRPr="00A518D6">
              <w:rPr>
                <w:rFonts w:ascii="Arial" w:eastAsia="Times New Roman" w:hAnsi="Arial" w:cs="Arial"/>
                <w:sz w:val="24"/>
                <w:szCs w:val="24"/>
              </w:rPr>
              <w:t xml:space="preserve">             0,71 </w:t>
            </w:r>
          </w:p>
        </w:tc>
        <w:tc>
          <w:tcPr>
            <w:tcW w:w="899" w:type="dxa"/>
            <w:shd w:val="clear" w:color="auto" w:fill="auto"/>
            <w:noWrap/>
            <w:vAlign w:val="center"/>
            <w:hideMark/>
          </w:tcPr>
          <w:p w:rsidR="00A518D6" w:rsidRPr="00A518D6" w:rsidRDefault="00A518D6" w:rsidP="00A518D6">
            <w:pPr>
              <w:spacing w:after="0" w:line="240" w:lineRule="auto"/>
              <w:jc w:val="right"/>
              <w:rPr>
                <w:rFonts w:ascii="Arial" w:eastAsia="Times New Roman" w:hAnsi="Arial" w:cs="Arial"/>
                <w:color w:val="000000"/>
              </w:rPr>
            </w:pPr>
            <w:r w:rsidRPr="00A518D6">
              <w:rPr>
                <w:rFonts w:ascii="Arial" w:eastAsia="Times New Roman" w:hAnsi="Arial" w:cs="Arial"/>
                <w:color w:val="000000"/>
              </w:rPr>
              <w:t>1</w:t>
            </w:r>
          </w:p>
        </w:tc>
        <w:tc>
          <w:tcPr>
            <w:tcW w:w="2002" w:type="dxa"/>
            <w:shd w:val="clear" w:color="auto" w:fill="auto"/>
            <w:noWrap/>
            <w:vAlign w:val="center"/>
            <w:hideMark/>
          </w:tcPr>
          <w:p w:rsidR="00A518D6" w:rsidRPr="00A518D6" w:rsidRDefault="00A518D6" w:rsidP="00A518D6">
            <w:pPr>
              <w:spacing w:after="0" w:line="240" w:lineRule="auto"/>
              <w:jc w:val="right"/>
              <w:rPr>
                <w:rFonts w:ascii="Arial" w:eastAsia="Times New Roman" w:hAnsi="Arial" w:cs="Arial"/>
                <w:color w:val="000000"/>
              </w:rPr>
            </w:pPr>
            <w:r w:rsidRPr="00A518D6">
              <w:rPr>
                <w:rFonts w:ascii="Arial" w:eastAsia="Times New Roman" w:hAnsi="Arial" w:cs="Arial"/>
                <w:color w:val="000000"/>
              </w:rPr>
              <w:t>1</w:t>
            </w:r>
          </w:p>
        </w:tc>
        <w:tc>
          <w:tcPr>
            <w:tcW w:w="2139" w:type="dxa"/>
            <w:shd w:val="clear" w:color="auto" w:fill="auto"/>
            <w:noWrap/>
            <w:vAlign w:val="center"/>
            <w:hideMark/>
          </w:tcPr>
          <w:p w:rsidR="00A518D6" w:rsidRPr="00A518D6" w:rsidRDefault="00A518D6" w:rsidP="00A518D6">
            <w:pPr>
              <w:spacing w:after="0" w:line="240" w:lineRule="auto"/>
              <w:jc w:val="right"/>
              <w:rPr>
                <w:rFonts w:ascii="Arial" w:eastAsia="Times New Roman" w:hAnsi="Arial" w:cs="Arial"/>
                <w:sz w:val="24"/>
                <w:szCs w:val="24"/>
              </w:rPr>
            </w:pPr>
            <w:r w:rsidRPr="00A518D6">
              <w:rPr>
                <w:rFonts w:ascii="Arial" w:eastAsia="Times New Roman" w:hAnsi="Arial" w:cs="Arial"/>
                <w:sz w:val="24"/>
                <w:szCs w:val="24"/>
              </w:rPr>
              <w:t>2</w:t>
            </w:r>
          </w:p>
        </w:tc>
        <w:tc>
          <w:tcPr>
            <w:tcW w:w="1680" w:type="dxa"/>
            <w:shd w:val="clear" w:color="auto" w:fill="auto"/>
            <w:noWrap/>
            <w:vAlign w:val="center"/>
            <w:hideMark/>
          </w:tcPr>
          <w:p w:rsidR="00A518D6" w:rsidRPr="00A518D6" w:rsidRDefault="00A518D6" w:rsidP="00A518D6">
            <w:pPr>
              <w:spacing w:after="0" w:line="240" w:lineRule="auto"/>
              <w:rPr>
                <w:rFonts w:ascii="Arial" w:eastAsia="Times New Roman" w:hAnsi="Arial" w:cs="Arial"/>
                <w:sz w:val="24"/>
                <w:szCs w:val="24"/>
              </w:rPr>
            </w:pPr>
            <w:r w:rsidRPr="00A518D6">
              <w:rPr>
                <w:rFonts w:ascii="Arial" w:eastAsia="Times New Roman" w:hAnsi="Arial" w:cs="Arial"/>
                <w:sz w:val="24"/>
                <w:szCs w:val="24"/>
              </w:rPr>
              <w:t xml:space="preserve">           14.927 </w:t>
            </w:r>
          </w:p>
        </w:tc>
        <w:tc>
          <w:tcPr>
            <w:tcW w:w="1820" w:type="dxa"/>
            <w:shd w:val="clear" w:color="auto" w:fill="auto"/>
            <w:noWrap/>
            <w:vAlign w:val="center"/>
            <w:hideMark/>
          </w:tcPr>
          <w:p w:rsidR="00A518D6" w:rsidRPr="00A518D6" w:rsidRDefault="00A518D6" w:rsidP="00A518D6">
            <w:pPr>
              <w:spacing w:after="0" w:line="240" w:lineRule="auto"/>
              <w:rPr>
                <w:rFonts w:ascii="Arial" w:eastAsia="Times New Roman" w:hAnsi="Arial" w:cs="Arial"/>
                <w:sz w:val="24"/>
                <w:szCs w:val="24"/>
              </w:rPr>
            </w:pPr>
            <w:r w:rsidRPr="00A518D6">
              <w:rPr>
                <w:rFonts w:ascii="Arial" w:eastAsia="Times New Roman" w:hAnsi="Arial" w:cs="Arial"/>
                <w:sz w:val="24"/>
                <w:szCs w:val="24"/>
              </w:rPr>
              <w:t xml:space="preserve">               2.781 </w:t>
            </w:r>
          </w:p>
        </w:tc>
        <w:tc>
          <w:tcPr>
            <w:tcW w:w="1760" w:type="dxa"/>
            <w:shd w:val="clear" w:color="auto" w:fill="auto"/>
            <w:noWrap/>
            <w:vAlign w:val="center"/>
            <w:hideMark/>
          </w:tcPr>
          <w:p w:rsidR="00A518D6" w:rsidRPr="00A518D6" w:rsidRDefault="00A518D6" w:rsidP="00A518D6">
            <w:pPr>
              <w:spacing w:after="0" w:line="240" w:lineRule="auto"/>
              <w:jc w:val="right"/>
              <w:rPr>
                <w:rFonts w:ascii="Arial" w:eastAsia="Times New Roman" w:hAnsi="Arial" w:cs="Arial"/>
                <w:sz w:val="24"/>
                <w:szCs w:val="24"/>
              </w:rPr>
            </w:pPr>
            <w:r w:rsidRPr="00A518D6">
              <w:rPr>
                <w:rFonts w:ascii="Arial" w:eastAsia="Times New Roman" w:hAnsi="Arial" w:cs="Arial"/>
                <w:sz w:val="24"/>
                <w:szCs w:val="24"/>
              </w:rPr>
              <w:t>5,4</w:t>
            </w:r>
          </w:p>
        </w:tc>
        <w:tc>
          <w:tcPr>
            <w:tcW w:w="1680" w:type="dxa"/>
            <w:shd w:val="clear" w:color="auto" w:fill="auto"/>
            <w:noWrap/>
            <w:vAlign w:val="center"/>
            <w:hideMark/>
          </w:tcPr>
          <w:p w:rsidR="00A518D6" w:rsidRPr="00A518D6" w:rsidRDefault="00A518D6" w:rsidP="00A518D6">
            <w:pPr>
              <w:spacing w:after="0" w:line="240" w:lineRule="auto"/>
              <w:jc w:val="right"/>
              <w:rPr>
                <w:rFonts w:ascii="Arial" w:eastAsia="Times New Roman" w:hAnsi="Arial" w:cs="Arial"/>
                <w:sz w:val="24"/>
                <w:szCs w:val="24"/>
              </w:rPr>
            </w:pPr>
            <w:r w:rsidRPr="00A518D6">
              <w:rPr>
                <w:rFonts w:ascii="Arial" w:eastAsia="Times New Roman" w:hAnsi="Arial" w:cs="Arial"/>
                <w:sz w:val="24"/>
                <w:szCs w:val="24"/>
              </w:rPr>
              <w:t>21023,9</w:t>
            </w:r>
          </w:p>
        </w:tc>
      </w:tr>
      <w:tr w:rsidR="00A518D6" w:rsidRPr="00A518D6" w:rsidTr="00A518D6">
        <w:trPr>
          <w:trHeight w:val="310"/>
        </w:trPr>
        <w:tc>
          <w:tcPr>
            <w:tcW w:w="50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2</w:t>
            </w:r>
          </w:p>
        </w:tc>
        <w:tc>
          <w:tcPr>
            <w:tcW w:w="2400" w:type="dxa"/>
            <w:shd w:val="clear" w:color="auto" w:fill="auto"/>
            <w:noWrap/>
            <w:vAlign w:val="center"/>
            <w:hideMark/>
          </w:tcPr>
          <w:p w:rsidR="00A518D6" w:rsidRPr="00A518D6" w:rsidRDefault="00A518D6" w:rsidP="00A518D6">
            <w:pPr>
              <w:spacing w:after="0" w:line="240" w:lineRule="auto"/>
              <w:rPr>
                <w:rFonts w:ascii="Arial" w:eastAsia="Times New Roman" w:hAnsi="Arial" w:cs="Arial"/>
                <w:sz w:val="24"/>
                <w:szCs w:val="24"/>
              </w:rPr>
            </w:pPr>
            <w:r w:rsidRPr="00A518D6">
              <w:rPr>
                <w:rFonts w:ascii="Arial" w:eastAsia="Times New Roman" w:hAnsi="Arial" w:cs="Arial"/>
                <w:sz w:val="24"/>
                <w:szCs w:val="24"/>
              </w:rPr>
              <w:t> </w:t>
            </w:r>
          </w:p>
        </w:tc>
        <w:tc>
          <w:tcPr>
            <w:tcW w:w="1540" w:type="dxa"/>
            <w:shd w:val="clear" w:color="auto" w:fill="auto"/>
            <w:noWrap/>
            <w:vAlign w:val="center"/>
            <w:hideMark/>
          </w:tcPr>
          <w:p w:rsidR="00A518D6" w:rsidRPr="00A518D6" w:rsidRDefault="00A518D6" w:rsidP="00A518D6">
            <w:pPr>
              <w:spacing w:after="0" w:line="240" w:lineRule="auto"/>
              <w:rPr>
                <w:rFonts w:ascii="Arial" w:eastAsia="Times New Roman" w:hAnsi="Arial" w:cs="Arial"/>
                <w:sz w:val="24"/>
                <w:szCs w:val="24"/>
              </w:rPr>
            </w:pPr>
            <w:r w:rsidRPr="00A518D6">
              <w:rPr>
                <w:rFonts w:ascii="Arial" w:eastAsia="Times New Roman" w:hAnsi="Arial" w:cs="Arial"/>
                <w:sz w:val="24"/>
                <w:szCs w:val="24"/>
              </w:rPr>
              <w:t> </w:t>
            </w:r>
          </w:p>
        </w:tc>
        <w:tc>
          <w:tcPr>
            <w:tcW w:w="899" w:type="dxa"/>
            <w:shd w:val="clear" w:color="auto" w:fill="auto"/>
            <w:noWrap/>
            <w:vAlign w:val="center"/>
            <w:hideMark/>
          </w:tcPr>
          <w:p w:rsidR="00A518D6" w:rsidRPr="00A518D6" w:rsidRDefault="00A518D6" w:rsidP="00A518D6">
            <w:pPr>
              <w:spacing w:after="0" w:line="240" w:lineRule="auto"/>
              <w:rPr>
                <w:rFonts w:ascii="Arial" w:eastAsia="Times New Roman" w:hAnsi="Arial" w:cs="Arial"/>
                <w:sz w:val="24"/>
                <w:szCs w:val="24"/>
              </w:rPr>
            </w:pPr>
            <w:r w:rsidRPr="00A518D6">
              <w:rPr>
                <w:rFonts w:ascii="Arial" w:eastAsia="Times New Roman" w:hAnsi="Arial" w:cs="Arial"/>
                <w:sz w:val="24"/>
                <w:szCs w:val="24"/>
              </w:rPr>
              <w:t> </w:t>
            </w:r>
          </w:p>
        </w:tc>
        <w:tc>
          <w:tcPr>
            <w:tcW w:w="2002" w:type="dxa"/>
            <w:shd w:val="clear" w:color="auto" w:fill="auto"/>
            <w:noWrap/>
            <w:vAlign w:val="center"/>
            <w:hideMark/>
          </w:tcPr>
          <w:p w:rsidR="00A518D6" w:rsidRPr="00A518D6" w:rsidRDefault="00A518D6" w:rsidP="00A518D6">
            <w:pPr>
              <w:spacing w:after="0" w:line="240" w:lineRule="auto"/>
              <w:rPr>
                <w:rFonts w:ascii="Arial" w:eastAsia="Times New Roman" w:hAnsi="Arial" w:cs="Arial"/>
                <w:sz w:val="24"/>
                <w:szCs w:val="24"/>
              </w:rPr>
            </w:pPr>
            <w:r w:rsidRPr="00A518D6">
              <w:rPr>
                <w:rFonts w:ascii="Arial" w:eastAsia="Times New Roman" w:hAnsi="Arial" w:cs="Arial"/>
                <w:sz w:val="24"/>
                <w:szCs w:val="24"/>
              </w:rPr>
              <w:t> </w:t>
            </w:r>
          </w:p>
        </w:tc>
        <w:tc>
          <w:tcPr>
            <w:tcW w:w="2139" w:type="dxa"/>
            <w:shd w:val="clear" w:color="auto" w:fill="auto"/>
            <w:noWrap/>
            <w:vAlign w:val="center"/>
            <w:hideMark/>
          </w:tcPr>
          <w:p w:rsidR="00A518D6" w:rsidRPr="00A518D6" w:rsidRDefault="00A518D6" w:rsidP="00A518D6">
            <w:pPr>
              <w:spacing w:after="0" w:line="240" w:lineRule="auto"/>
              <w:jc w:val="right"/>
              <w:rPr>
                <w:rFonts w:ascii="Arial" w:eastAsia="Times New Roman" w:hAnsi="Arial" w:cs="Arial"/>
                <w:sz w:val="24"/>
                <w:szCs w:val="24"/>
              </w:rPr>
            </w:pPr>
            <w:r w:rsidRPr="00A518D6">
              <w:rPr>
                <w:rFonts w:ascii="Arial" w:eastAsia="Times New Roman" w:hAnsi="Arial" w:cs="Arial"/>
                <w:sz w:val="24"/>
                <w:szCs w:val="24"/>
              </w:rPr>
              <w:t>0</w:t>
            </w:r>
          </w:p>
        </w:tc>
        <w:tc>
          <w:tcPr>
            <w:tcW w:w="1680" w:type="dxa"/>
            <w:shd w:val="clear" w:color="auto" w:fill="auto"/>
            <w:noWrap/>
            <w:vAlign w:val="center"/>
            <w:hideMark/>
          </w:tcPr>
          <w:p w:rsidR="00A518D6" w:rsidRPr="00A518D6" w:rsidRDefault="00A518D6" w:rsidP="00A518D6">
            <w:pPr>
              <w:spacing w:after="0" w:line="240" w:lineRule="auto"/>
              <w:rPr>
                <w:rFonts w:ascii="Arial" w:eastAsia="Times New Roman" w:hAnsi="Arial" w:cs="Arial"/>
                <w:sz w:val="24"/>
                <w:szCs w:val="24"/>
              </w:rPr>
            </w:pPr>
            <w:r w:rsidRPr="00A518D6">
              <w:rPr>
                <w:rFonts w:ascii="Arial" w:eastAsia="Times New Roman" w:hAnsi="Arial" w:cs="Arial"/>
                <w:sz w:val="24"/>
                <w:szCs w:val="24"/>
              </w:rPr>
              <w:t> </w:t>
            </w:r>
          </w:p>
        </w:tc>
        <w:tc>
          <w:tcPr>
            <w:tcW w:w="1820" w:type="dxa"/>
            <w:shd w:val="clear" w:color="auto" w:fill="auto"/>
            <w:noWrap/>
            <w:vAlign w:val="center"/>
            <w:hideMark/>
          </w:tcPr>
          <w:p w:rsidR="00A518D6" w:rsidRPr="00A518D6" w:rsidRDefault="00A518D6" w:rsidP="00A518D6">
            <w:pPr>
              <w:spacing w:after="0" w:line="240" w:lineRule="auto"/>
              <w:rPr>
                <w:rFonts w:ascii="Arial" w:eastAsia="Times New Roman" w:hAnsi="Arial" w:cs="Arial"/>
                <w:sz w:val="24"/>
                <w:szCs w:val="24"/>
              </w:rPr>
            </w:pPr>
            <w:r w:rsidRPr="00A518D6">
              <w:rPr>
                <w:rFonts w:ascii="Arial" w:eastAsia="Times New Roman" w:hAnsi="Arial" w:cs="Arial"/>
                <w:sz w:val="24"/>
                <w:szCs w:val="24"/>
              </w:rPr>
              <w:t> </w:t>
            </w:r>
          </w:p>
        </w:tc>
        <w:tc>
          <w:tcPr>
            <w:tcW w:w="176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#DIV/0!</w:t>
            </w:r>
          </w:p>
        </w:tc>
        <w:tc>
          <w:tcPr>
            <w:tcW w:w="16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sz w:val="24"/>
                <w:szCs w:val="24"/>
              </w:rPr>
            </w:pPr>
            <w:r w:rsidRPr="00A518D6">
              <w:rPr>
                <w:rFonts w:ascii="Arial" w:eastAsia="Times New Roman" w:hAnsi="Arial" w:cs="Arial"/>
                <w:sz w:val="24"/>
                <w:szCs w:val="24"/>
              </w:rPr>
              <w:t>#DIV/0!</w:t>
            </w:r>
          </w:p>
        </w:tc>
      </w:tr>
    </w:tbl>
    <w:p w:rsidR="00A518D6" w:rsidRDefault="00A518D6" w:rsidP="00A518D6">
      <w:pPr>
        <w:tabs>
          <w:tab w:val="left" w:pos="851"/>
        </w:tabs>
        <w:spacing w:line="360" w:lineRule="auto"/>
        <w:ind w:left="567"/>
        <w:jc w:val="center"/>
        <w:rPr>
          <w:rFonts w:ascii="Arial" w:hAnsi="Arial" w:cs="Arial"/>
          <w:sz w:val="24"/>
          <w:szCs w:val="24"/>
        </w:rPr>
      </w:pPr>
    </w:p>
    <w:p w:rsidR="00A518D6" w:rsidRDefault="00A518D6" w:rsidP="00A518D6">
      <w:pPr>
        <w:tabs>
          <w:tab w:val="left" w:pos="851"/>
        </w:tabs>
        <w:spacing w:line="360" w:lineRule="auto"/>
        <w:ind w:left="567"/>
        <w:jc w:val="center"/>
        <w:rPr>
          <w:rFonts w:ascii="Arial" w:hAnsi="Arial" w:cs="Arial"/>
          <w:sz w:val="24"/>
          <w:szCs w:val="24"/>
        </w:rPr>
      </w:pPr>
    </w:p>
    <w:p w:rsidR="00A518D6" w:rsidRDefault="00A518D6" w:rsidP="00A518D6">
      <w:pPr>
        <w:tabs>
          <w:tab w:val="left" w:pos="851"/>
        </w:tabs>
        <w:spacing w:line="360" w:lineRule="auto"/>
        <w:ind w:left="567"/>
        <w:jc w:val="center"/>
        <w:rPr>
          <w:rFonts w:ascii="Arial" w:hAnsi="Arial" w:cs="Arial"/>
          <w:sz w:val="24"/>
          <w:szCs w:val="24"/>
        </w:rPr>
      </w:pPr>
    </w:p>
    <w:p w:rsidR="00A518D6" w:rsidRDefault="00A518D6" w:rsidP="00A518D6">
      <w:pPr>
        <w:tabs>
          <w:tab w:val="left" w:pos="851"/>
        </w:tabs>
        <w:spacing w:line="360" w:lineRule="auto"/>
        <w:ind w:left="567"/>
        <w:jc w:val="center"/>
        <w:rPr>
          <w:rFonts w:ascii="Arial" w:hAnsi="Arial" w:cs="Arial"/>
          <w:sz w:val="24"/>
          <w:szCs w:val="24"/>
        </w:rPr>
      </w:pPr>
    </w:p>
    <w:p w:rsidR="00A518D6" w:rsidRDefault="00A518D6" w:rsidP="00A518D6">
      <w:pPr>
        <w:tabs>
          <w:tab w:val="left" w:pos="851"/>
        </w:tabs>
        <w:spacing w:line="360" w:lineRule="auto"/>
        <w:ind w:left="567"/>
        <w:jc w:val="center"/>
        <w:rPr>
          <w:rFonts w:ascii="Arial" w:hAnsi="Arial" w:cs="Arial"/>
          <w:sz w:val="24"/>
          <w:szCs w:val="24"/>
        </w:rPr>
      </w:pPr>
    </w:p>
    <w:p w:rsidR="00A518D6" w:rsidRDefault="00A518D6" w:rsidP="00A518D6">
      <w:pPr>
        <w:tabs>
          <w:tab w:val="left" w:pos="851"/>
        </w:tabs>
        <w:spacing w:line="360" w:lineRule="auto"/>
        <w:ind w:left="567"/>
        <w:jc w:val="center"/>
        <w:rPr>
          <w:rFonts w:ascii="Arial" w:hAnsi="Arial" w:cs="Arial"/>
          <w:sz w:val="24"/>
          <w:szCs w:val="24"/>
        </w:rPr>
      </w:pPr>
    </w:p>
    <w:p w:rsidR="00A518D6" w:rsidRDefault="00A518D6" w:rsidP="00A518D6">
      <w:pPr>
        <w:tabs>
          <w:tab w:val="left" w:pos="851"/>
        </w:tabs>
        <w:spacing w:line="360" w:lineRule="auto"/>
        <w:ind w:left="567"/>
        <w:jc w:val="center"/>
        <w:rPr>
          <w:rFonts w:ascii="Arial" w:hAnsi="Arial" w:cs="Arial"/>
          <w:sz w:val="24"/>
          <w:szCs w:val="24"/>
        </w:rPr>
      </w:pPr>
    </w:p>
    <w:p w:rsidR="00A518D6" w:rsidRDefault="00A518D6" w:rsidP="00A518D6">
      <w:pPr>
        <w:tabs>
          <w:tab w:val="left" w:pos="851"/>
        </w:tabs>
        <w:spacing w:line="360" w:lineRule="auto"/>
        <w:ind w:left="567"/>
        <w:jc w:val="center"/>
        <w:rPr>
          <w:rFonts w:ascii="Arial" w:hAnsi="Arial" w:cs="Arial"/>
          <w:sz w:val="24"/>
          <w:szCs w:val="24"/>
        </w:rPr>
      </w:pPr>
    </w:p>
    <w:p w:rsidR="00A518D6" w:rsidRDefault="00A518D6" w:rsidP="00A518D6">
      <w:pPr>
        <w:tabs>
          <w:tab w:val="left" w:pos="851"/>
        </w:tabs>
        <w:spacing w:line="360" w:lineRule="auto"/>
        <w:ind w:left="567"/>
        <w:jc w:val="center"/>
        <w:rPr>
          <w:rFonts w:ascii="Arial" w:hAnsi="Arial" w:cs="Arial"/>
          <w:sz w:val="24"/>
          <w:szCs w:val="24"/>
        </w:rPr>
      </w:pPr>
    </w:p>
    <w:p w:rsidR="00594A25" w:rsidRDefault="00A518D6" w:rsidP="00FF3567">
      <w:pPr>
        <w:tabs>
          <w:tab w:val="left" w:pos="851"/>
        </w:tabs>
        <w:spacing w:after="0" w:line="360" w:lineRule="auto"/>
        <w:ind w:left="567"/>
        <w:jc w:val="both"/>
        <w:rPr>
          <w:rFonts w:ascii="Arial" w:hAnsi="Arial" w:cs="Arial"/>
          <w:sz w:val="24"/>
          <w:szCs w:val="24"/>
        </w:rPr>
      </w:pPr>
      <w:r>
        <w:rPr>
          <w:rFonts w:ascii="Arial" w:hAnsi="Arial" w:cs="Arial"/>
          <w:sz w:val="24"/>
          <w:szCs w:val="24"/>
        </w:rPr>
        <w:t>Tabel 2</w:t>
      </w:r>
    </w:p>
    <w:p w:rsidR="00A518D6" w:rsidRPr="00FF3567" w:rsidRDefault="00A518D6" w:rsidP="00FF3567">
      <w:pPr>
        <w:tabs>
          <w:tab w:val="left" w:pos="851"/>
        </w:tabs>
        <w:spacing w:after="0" w:line="360" w:lineRule="auto"/>
        <w:ind w:left="567"/>
        <w:jc w:val="center"/>
        <w:rPr>
          <w:rFonts w:ascii="Arial" w:hAnsi="Arial" w:cs="Arial"/>
          <w:b/>
          <w:sz w:val="24"/>
          <w:szCs w:val="24"/>
        </w:rPr>
      </w:pPr>
      <w:r w:rsidRPr="00FF3567">
        <w:rPr>
          <w:rFonts w:ascii="Arial" w:hAnsi="Arial" w:cs="Arial"/>
          <w:b/>
          <w:sz w:val="24"/>
          <w:szCs w:val="24"/>
        </w:rPr>
        <w:t>JUMLAH PENDUDUK MENURUT JENIS KELAMIN DAN KELOMPOK UMUR KOTA DEPOK TAHUN 2021</w:t>
      </w:r>
    </w:p>
    <w:tbl>
      <w:tblPr>
        <w:tblW w:w="13664"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451"/>
        <w:gridCol w:w="2390"/>
        <w:gridCol w:w="1661"/>
        <w:gridCol w:w="3380"/>
        <w:gridCol w:w="3080"/>
      </w:tblGrid>
      <w:tr w:rsidR="00A518D6" w:rsidRPr="00A518D6" w:rsidTr="00DB55C6">
        <w:trPr>
          <w:trHeight w:val="403"/>
          <w:jc w:val="center"/>
        </w:trPr>
        <w:tc>
          <w:tcPr>
            <w:tcW w:w="1702" w:type="dxa"/>
            <w:vMerge w:val="restart"/>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NO</w:t>
            </w:r>
          </w:p>
        </w:tc>
        <w:tc>
          <w:tcPr>
            <w:tcW w:w="1451" w:type="dxa"/>
            <w:vMerge w:val="restart"/>
            <w:shd w:val="clear" w:color="auto" w:fill="auto"/>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KELOMPOK UMUR (TAHUN)</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JUMLAH PENDUDUK</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rPr>
            </w:pPr>
            <w:r w:rsidRPr="00A518D6">
              <w:rPr>
                <w:rFonts w:ascii="Arial" w:eastAsia="Times New Roman" w:hAnsi="Arial" w:cs="Arial"/>
              </w:rPr>
              <w:t>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w:t>
            </w:r>
          </w:p>
        </w:tc>
      </w:tr>
      <w:tr w:rsidR="00A518D6" w:rsidRPr="00A518D6" w:rsidTr="00DB55C6">
        <w:trPr>
          <w:trHeight w:val="403"/>
          <w:jc w:val="center"/>
        </w:trPr>
        <w:tc>
          <w:tcPr>
            <w:tcW w:w="1702" w:type="dxa"/>
            <w:vMerge/>
            <w:vAlign w:val="center"/>
            <w:hideMark/>
          </w:tcPr>
          <w:p w:rsidR="00A518D6" w:rsidRPr="00A518D6" w:rsidRDefault="00A518D6" w:rsidP="00A518D6">
            <w:pPr>
              <w:spacing w:after="0" w:line="240" w:lineRule="auto"/>
              <w:rPr>
                <w:rFonts w:ascii="Arial" w:eastAsia="Times New Roman" w:hAnsi="Arial" w:cs="Arial"/>
              </w:rPr>
            </w:pPr>
          </w:p>
        </w:tc>
        <w:tc>
          <w:tcPr>
            <w:tcW w:w="1451" w:type="dxa"/>
            <w:vMerge/>
            <w:vAlign w:val="center"/>
            <w:hideMark/>
          </w:tcPr>
          <w:p w:rsidR="00A518D6" w:rsidRPr="00A518D6" w:rsidRDefault="00A518D6" w:rsidP="00A518D6">
            <w:pPr>
              <w:spacing w:after="0" w:line="240" w:lineRule="auto"/>
              <w:rPr>
                <w:rFonts w:ascii="Arial" w:eastAsia="Times New Roman" w:hAnsi="Arial" w:cs="Arial"/>
              </w:rPr>
            </w:pP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LAKI-LAKI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rPr>
            </w:pPr>
            <w:r w:rsidRPr="00A518D6">
              <w:rPr>
                <w:rFonts w:ascii="Arial" w:eastAsia="Times New Roman" w:hAnsi="Arial" w:cs="Arial"/>
              </w:rPr>
              <w:t xml:space="preserve"> PEREMPUAN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LAKI-LAKI+PEREMPUAN</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RASIO JENIS KELAMIN</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rPr>
            </w:pPr>
            <w:r w:rsidRPr="00A518D6">
              <w:rPr>
                <w:rFonts w:ascii="Arial" w:eastAsia="Times New Roman" w:hAnsi="Arial" w:cs="Arial"/>
                <w:i/>
                <w:iCs/>
              </w:rPr>
              <w:t>1</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rPr>
            </w:pPr>
            <w:r w:rsidRPr="00A518D6">
              <w:rPr>
                <w:rFonts w:ascii="Arial" w:eastAsia="Times New Roman" w:hAnsi="Arial" w:cs="Arial"/>
                <w:i/>
                <w:iCs/>
              </w:rPr>
              <w:t>2</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rPr>
            </w:pPr>
            <w:r w:rsidRPr="00A518D6">
              <w:rPr>
                <w:rFonts w:ascii="Arial" w:eastAsia="Times New Roman" w:hAnsi="Arial" w:cs="Arial"/>
                <w:i/>
                <w:iCs/>
              </w:rPr>
              <w:t>3</w:t>
            </w:r>
          </w:p>
        </w:tc>
        <w:tc>
          <w:tcPr>
            <w:tcW w:w="1661" w:type="dxa"/>
            <w:shd w:val="clear" w:color="auto" w:fill="auto"/>
            <w:noWrap/>
            <w:vAlign w:val="center"/>
            <w:hideMark/>
          </w:tcPr>
          <w:p w:rsidR="00A518D6" w:rsidRPr="00A518D6" w:rsidRDefault="00A518D6" w:rsidP="00A518D6">
            <w:pPr>
              <w:spacing w:after="0" w:line="240" w:lineRule="auto"/>
              <w:jc w:val="right"/>
              <w:rPr>
                <w:rFonts w:ascii="Arial" w:eastAsia="Times New Roman" w:hAnsi="Arial" w:cs="Arial"/>
                <w:i/>
                <w:iCs/>
              </w:rPr>
            </w:pPr>
            <w:r w:rsidRPr="00A518D6">
              <w:rPr>
                <w:rFonts w:ascii="Arial" w:eastAsia="Times New Roman" w:hAnsi="Arial" w:cs="Arial"/>
                <w:i/>
                <w:iCs/>
              </w:rPr>
              <w:t>4</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rPr>
            </w:pPr>
            <w:r w:rsidRPr="00A518D6">
              <w:rPr>
                <w:rFonts w:ascii="Arial" w:eastAsia="Times New Roman" w:hAnsi="Arial" w:cs="Arial"/>
                <w:i/>
                <w:iCs/>
              </w:rPr>
              <w:t>5</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i/>
                <w:iCs/>
              </w:rPr>
            </w:pPr>
            <w:r w:rsidRPr="00A518D6">
              <w:rPr>
                <w:rFonts w:ascii="Arial" w:eastAsia="Times New Roman" w:hAnsi="Arial" w:cs="Arial"/>
                <w:i/>
                <w:iCs/>
              </w:rPr>
              <w:t>6</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rPr>
            </w:pPr>
            <w:r w:rsidRPr="00A518D6">
              <w:rPr>
                <w:rFonts w:ascii="Arial" w:eastAsia="Times New Roman" w:hAnsi="Arial" w:cs="Arial"/>
              </w:rPr>
              <w:t>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0 - 4</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                                              546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540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1.087</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101,1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2</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5 - 9</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                                              506 </w:t>
            </w:r>
          </w:p>
        </w:tc>
        <w:tc>
          <w:tcPr>
            <w:tcW w:w="1661" w:type="dxa"/>
            <w:shd w:val="clear" w:color="auto" w:fill="auto"/>
            <w:noWrap/>
            <w:vAlign w:val="center"/>
            <w:hideMark/>
          </w:tcPr>
          <w:p w:rsidR="00A518D6" w:rsidRPr="00A518D6" w:rsidRDefault="00A518D6" w:rsidP="00FF3567">
            <w:pPr>
              <w:spacing w:after="0" w:line="240" w:lineRule="auto"/>
              <w:rPr>
                <w:rFonts w:ascii="Arial" w:eastAsia="Times New Roman" w:hAnsi="Arial" w:cs="Arial"/>
                <w:color w:val="000000"/>
              </w:rPr>
            </w:pPr>
            <w:r w:rsidRPr="00A518D6">
              <w:rPr>
                <w:rFonts w:ascii="Arial" w:eastAsia="Times New Roman" w:hAnsi="Arial" w:cs="Arial"/>
                <w:color w:val="000000"/>
              </w:rPr>
              <w:t>501</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1.007</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101,0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3</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10 - 14</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475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466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942</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101,9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4</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15 - 19</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701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732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1.433</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95,9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5</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20 - 24</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802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680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1.482</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118,0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6</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25 - 29</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670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572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1.243</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117,1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7</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30 - 34</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642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671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1.312</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95,6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8</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35 - 39</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639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653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1.292</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97,9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9</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40 - 44</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524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580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1.105</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90,3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lastRenderedPageBreak/>
              <w:t>10</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45 - 49</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546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527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1.073</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103,7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11</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50 - 54</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437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434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872</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100,8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12</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55 - 59</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339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410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748</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82,7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13</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60 - 64</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268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288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555</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93,1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14</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65 - 69</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198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144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342</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138,1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15</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70 - 74</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46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85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130</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53,8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16</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75+</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color w:val="000000"/>
              </w:rPr>
            </w:pPr>
            <w:r w:rsidRPr="00A518D6">
              <w:rPr>
                <w:rFonts w:ascii="Arial" w:eastAsia="Times New Roman" w:hAnsi="Arial" w:cs="Arial"/>
                <w:color w:val="000000"/>
              </w:rPr>
              <w:t xml:space="preserve">                                              166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color w:val="000000"/>
              </w:rPr>
            </w:pPr>
            <w:r w:rsidRPr="00A518D6">
              <w:rPr>
                <w:rFonts w:ascii="Arial" w:eastAsia="Times New Roman" w:hAnsi="Arial" w:cs="Arial"/>
                <w:color w:val="000000"/>
              </w:rPr>
              <w:t xml:space="preserve">                                                138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305</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xml:space="preserve">120,0 </w:t>
            </w:r>
          </w:p>
        </w:tc>
      </w:tr>
      <w:tr w:rsidR="00A518D6" w:rsidRPr="00A518D6" w:rsidTr="00DB55C6">
        <w:trPr>
          <w:trHeight w:val="31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rPr>
            </w:pPr>
            <w:r w:rsidRPr="00A518D6">
              <w:rPr>
                <w:rFonts w:ascii="Arial" w:eastAsia="Times New Roman" w:hAnsi="Arial" w:cs="Arial"/>
              </w:rPr>
              <w:t>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rPr>
            </w:pPr>
            <w:r w:rsidRPr="00A518D6">
              <w:rPr>
                <w:rFonts w:ascii="Arial" w:eastAsia="Times New Roman" w:hAnsi="Arial" w:cs="Arial"/>
              </w:rPr>
              <w:t> </w:t>
            </w:r>
          </w:p>
        </w:tc>
      </w:tr>
      <w:tr w:rsidR="00A518D6" w:rsidRPr="00A518D6" w:rsidTr="00DB55C6">
        <w:trPr>
          <w:trHeight w:val="390"/>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b/>
                <w:bCs/>
              </w:rPr>
            </w:pPr>
            <w:r w:rsidRPr="00A518D6">
              <w:rPr>
                <w:rFonts w:ascii="Arial" w:eastAsia="Times New Roman" w:hAnsi="Arial" w:cs="Arial"/>
                <w:b/>
                <w:bCs/>
              </w:rPr>
              <w:t>KABUPATEN/KOTA</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b/>
                <w:bCs/>
              </w:rPr>
            </w:pPr>
            <w:r w:rsidRPr="00A518D6">
              <w:rPr>
                <w:rFonts w:ascii="Arial" w:eastAsia="Times New Roman" w:hAnsi="Arial" w:cs="Arial"/>
                <w:b/>
                <w:bCs/>
              </w:rPr>
              <w:t> </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b/>
                <w:bCs/>
              </w:rPr>
            </w:pPr>
            <w:r w:rsidRPr="00A518D6">
              <w:rPr>
                <w:rFonts w:ascii="Arial" w:eastAsia="Times New Roman" w:hAnsi="Arial" w:cs="Arial"/>
                <w:b/>
                <w:bCs/>
              </w:rPr>
              <w:t>7.507</w:t>
            </w:r>
          </w:p>
        </w:tc>
        <w:tc>
          <w:tcPr>
            <w:tcW w:w="1661" w:type="dxa"/>
            <w:shd w:val="clear" w:color="auto" w:fill="auto"/>
            <w:noWrap/>
            <w:vAlign w:val="center"/>
            <w:hideMark/>
          </w:tcPr>
          <w:p w:rsidR="00A518D6" w:rsidRPr="00A518D6" w:rsidRDefault="00A518D6" w:rsidP="00A518D6">
            <w:pPr>
              <w:spacing w:after="0" w:line="240" w:lineRule="auto"/>
              <w:jc w:val="right"/>
              <w:rPr>
                <w:rFonts w:ascii="Arial" w:eastAsia="Times New Roman" w:hAnsi="Arial" w:cs="Arial"/>
                <w:b/>
                <w:bCs/>
              </w:rPr>
            </w:pPr>
            <w:r w:rsidRPr="00A518D6">
              <w:rPr>
                <w:rFonts w:ascii="Arial" w:eastAsia="Times New Roman" w:hAnsi="Arial" w:cs="Arial"/>
                <w:b/>
                <w:bCs/>
              </w:rPr>
              <w:t>7.420</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b/>
                <w:bCs/>
              </w:rPr>
            </w:pPr>
            <w:r w:rsidRPr="00A518D6">
              <w:rPr>
                <w:rFonts w:ascii="Arial" w:eastAsia="Times New Roman" w:hAnsi="Arial" w:cs="Arial"/>
                <w:b/>
                <w:bCs/>
              </w:rPr>
              <w:t>14.927</w:t>
            </w:r>
          </w:p>
        </w:tc>
        <w:tc>
          <w:tcPr>
            <w:tcW w:w="30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b/>
                <w:bCs/>
              </w:rPr>
            </w:pPr>
            <w:r w:rsidRPr="00A518D6">
              <w:rPr>
                <w:rFonts w:ascii="Arial" w:eastAsia="Times New Roman" w:hAnsi="Arial" w:cs="Arial"/>
                <w:b/>
                <w:bCs/>
              </w:rPr>
              <w:t xml:space="preserve">101,2 </w:t>
            </w:r>
          </w:p>
        </w:tc>
      </w:tr>
      <w:tr w:rsidR="00A518D6" w:rsidRPr="00A518D6" w:rsidTr="00DB55C6">
        <w:trPr>
          <w:trHeight w:val="405"/>
          <w:jc w:val="center"/>
        </w:trPr>
        <w:tc>
          <w:tcPr>
            <w:tcW w:w="1702"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b/>
                <w:bCs/>
              </w:rPr>
            </w:pPr>
            <w:r w:rsidRPr="00A518D6">
              <w:rPr>
                <w:rFonts w:ascii="Arial" w:eastAsia="Times New Roman" w:hAnsi="Arial" w:cs="Arial"/>
                <w:b/>
                <w:bCs/>
              </w:rPr>
              <w:t xml:space="preserve">ANGKA BEBAN TANGGUNGAN </w:t>
            </w:r>
            <w:r w:rsidRPr="00A518D6">
              <w:rPr>
                <w:rFonts w:ascii="Arial" w:eastAsia="Times New Roman" w:hAnsi="Arial" w:cs="Arial"/>
                <w:b/>
                <w:bCs/>
                <w:i/>
                <w:iCs/>
              </w:rPr>
              <w:t>(DEPENDENCY RATIO)</w:t>
            </w:r>
          </w:p>
        </w:tc>
        <w:tc>
          <w:tcPr>
            <w:tcW w:w="1451"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b/>
                <w:bCs/>
              </w:rPr>
            </w:pPr>
            <w:r w:rsidRPr="00A518D6">
              <w:rPr>
                <w:rFonts w:ascii="Arial" w:eastAsia="Times New Roman" w:hAnsi="Arial" w:cs="Arial"/>
                <w:b/>
                <w:bCs/>
              </w:rPr>
              <w:t> </w:t>
            </w:r>
          </w:p>
        </w:tc>
        <w:tc>
          <w:tcPr>
            <w:tcW w:w="239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b/>
                <w:bCs/>
              </w:rPr>
            </w:pPr>
            <w:r w:rsidRPr="00A518D6">
              <w:rPr>
                <w:rFonts w:ascii="Arial" w:eastAsia="Times New Roman" w:hAnsi="Arial" w:cs="Arial"/>
                <w:b/>
                <w:bCs/>
              </w:rPr>
              <w:t> </w:t>
            </w:r>
          </w:p>
        </w:tc>
        <w:tc>
          <w:tcPr>
            <w:tcW w:w="1661" w:type="dxa"/>
            <w:shd w:val="clear" w:color="auto" w:fill="auto"/>
            <w:noWrap/>
            <w:vAlign w:val="center"/>
            <w:hideMark/>
          </w:tcPr>
          <w:p w:rsidR="00A518D6" w:rsidRPr="00A518D6" w:rsidRDefault="00A518D6" w:rsidP="00A518D6">
            <w:pPr>
              <w:spacing w:after="0" w:line="240" w:lineRule="auto"/>
              <w:rPr>
                <w:rFonts w:ascii="Arial" w:eastAsia="Times New Roman" w:hAnsi="Arial" w:cs="Arial"/>
                <w:b/>
                <w:bCs/>
              </w:rPr>
            </w:pPr>
            <w:r w:rsidRPr="00A518D6">
              <w:rPr>
                <w:rFonts w:ascii="Arial" w:eastAsia="Times New Roman" w:hAnsi="Arial" w:cs="Arial"/>
                <w:b/>
                <w:bCs/>
              </w:rPr>
              <w:t> </w:t>
            </w:r>
          </w:p>
        </w:tc>
        <w:tc>
          <w:tcPr>
            <w:tcW w:w="3380" w:type="dxa"/>
            <w:shd w:val="clear" w:color="auto" w:fill="auto"/>
            <w:noWrap/>
            <w:vAlign w:val="center"/>
            <w:hideMark/>
          </w:tcPr>
          <w:p w:rsidR="00A518D6" w:rsidRPr="00A518D6" w:rsidRDefault="00A518D6" w:rsidP="00A518D6">
            <w:pPr>
              <w:spacing w:after="0" w:line="240" w:lineRule="auto"/>
              <w:jc w:val="center"/>
              <w:rPr>
                <w:rFonts w:ascii="Arial" w:eastAsia="Times New Roman" w:hAnsi="Arial" w:cs="Arial"/>
                <w:b/>
                <w:bCs/>
              </w:rPr>
            </w:pPr>
            <w:r w:rsidRPr="00A518D6">
              <w:rPr>
                <w:rFonts w:ascii="Arial" w:eastAsia="Times New Roman" w:hAnsi="Arial" w:cs="Arial"/>
                <w:b/>
                <w:bCs/>
              </w:rPr>
              <w:t>34</w:t>
            </w:r>
          </w:p>
        </w:tc>
        <w:tc>
          <w:tcPr>
            <w:tcW w:w="3080" w:type="dxa"/>
            <w:shd w:val="clear" w:color="000000" w:fill="808080"/>
            <w:noWrap/>
            <w:vAlign w:val="center"/>
            <w:hideMark/>
          </w:tcPr>
          <w:p w:rsidR="00A518D6" w:rsidRPr="00A518D6" w:rsidRDefault="00A518D6" w:rsidP="00A518D6">
            <w:pPr>
              <w:spacing w:after="0" w:line="240" w:lineRule="auto"/>
              <w:jc w:val="center"/>
              <w:rPr>
                <w:rFonts w:ascii="Arial" w:eastAsia="Times New Roman" w:hAnsi="Arial" w:cs="Arial"/>
                <w:b/>
                <w:bCs/>
              </w:rPr>
            </w:pPr>
            <w:r w:rsidRPr="00A518D6">
              <w:rPr>
                <w:rFonts w:ascii="Arial" w:eastAsia="Times New Roman" w:hAnsi="Arial" w:cs="Arial"/>
                <w:b/>
                <w:bCs/>
              </w:rPr>
              <w:t> </w:t>
            </w:r>
          </w:p>
        </w:tc>
      </w:tr>
    </w:tbl>
    <w:p w:rsidR="00A518D6" w:rsidRDefault="00A518D6" w:rsidP="00A518D6">
      <w:pPr>
        <w:tabs>
          <w:tab w:val="left" w:pos="851"/>
        </w:tabs>
        <w:spacing w:line="360" w:lineRule="auto"/>
        <w:ind w:left="567"/>
        <w:jc w:val="center"/>
        <w:rPr>
          <w:rFonts w:ascii="Arial" w:hAnsi="Arial" w:cs="Arial"/>
          <w:sz w:val="24"/>
          <w:szCs w:val="24"/>
        </w:rPr>
      </w:pPr>
    </w:p>
    <w:p w:rsidR="00FF3567" w:rsidRDefault="00FF3567" w:rsidP="00A518D6">
      <w:pPr>
        <w:tabs>
          <w:tab w:val="left" w:pos="851"/>
        </w:tabs>
        <w:spacing w:line="360" w:lineRule="auto"/>
        <w:ind w:left="567"/>
        <w:jc w:val="center"/>
        <w:rPr>
          <w:rFonts w:ascii="Arial" w:hAnsi="Arial" w:cs="Arial"/>
          <w:sz w:val="24"/>
          <w:szCs w:val="24"/>
        </w:rPr>
      </w:pPr>
    </w:p>
    <w:p w:rsidR="00FF3567" w:rsidRDefault="00FF3567" w:rsidP="00A518D6">
      <w:pPr>
        <w:tabs>
          <w:tab w:val="left" w:pos="851"/>
        </w:tabs>
        <w:spacing w:line="360" w:lineRule="auto"/>
        <w:ind w:left="567"/>
        <w:jc w:val="center"/>
        <w:rPr>
          <w:rFonts w:ascii="Arial" w:hAnsi="Arial" w:cs="Arial"/>
          <w:sz w:val="24"/>
          <w:szCs w:val="24"/>
        </w:rPr>
      </w:pPr>
    </w:p>
    <w:p w:rsidR="00FF3567" w:rsidRDefault="00FF3567" w:rsidP="00A518D6">
      <w:pPr>
        <w:tabs>
          <w:tab w:val="left" w:pos="851"/>
        </w:tabs>
        <w:spacing w:line="360" w:lineRule="auto"/>
        <w:ind w:left="567"/>
        <w:jc w:val="center"/>
        <w:rPr>
          <w:rFonts w:ascii="Arial" w:hAnsi="Arial" w:cs="Arial"/>
          <w:sz w:val="24"/>
          <w:szCs w:val="24"/>
        </w:rPr>
      </w:pPr>
    </w:p>
    <w:p w:rsidR="00FF3567" w:rsidRDefault="00FF3567" w:rsidP="00A518D6">
      <w:pPr>
        <w:tabs>
          <w:tab w:val="left" w:pos="851"/>
        </w:tabs>
        <w:spacing w:line="360" w:lineRule="auto"/>
        <w:ind w:left="567"/>
        <w:jc w:val="center"/>
        <w:rPr>
          <w:rFonts w:ascii="Arial" w:hAnsi="Arial" w:cs="Arial"/>
          <w:sz w:val="24"/>
          <w:szCs w:val="24"/>
        </w:rPr>
      </w:pPr>
    </w:p>
    <w:p w:rsidR="00FF3567" w:rsidRDefault="00FF3567" w:rsidP="00A518D6">
      <w:pPr>
        <w:tabs>
          <w:tab w:val="left" w:pos="851"/>
        </w:tabs>
        <w:spacing w:line="360" w:lineRule="auto"/>
        <w:ind w:left="567"/>
        <w:jc w:val="center"/>
        <w:rPr>
          <w:rFonts w:ascii="Arial" w:hAnsi="Arial" w:cs="Arial"/>
          <w:sz w:val="24"/>
          <w:szCs w:val="24"/>
        </w:rPr>
      </w:pPr>
    </w:p>
    <w:p w:rsidR="00FF3567" w:rsidRDefault="00FF3567" w:rsidP="00A518D6">
      <w:pPr>
        <w:tabs>
          <w:tab w:val="left" w:pos="851"/>
        </w:tabs>
        <w:spacing w:line="360" w:lineRule="auto"/>
        <w:ind w:left="567"/>
        <w:jc w:val="center"/>
        <w:rPr>
          <w:rFonts w:ascii="Arial" w:hAnsi="Arial" w:cs="Arial"/>
          <w:sz w:val="24"/>
          <w:szCs w:val="24"/>
        </w:rPr>
      </w:pPr>
    </w:p>
    <w:p w:rsidR="00FF3567" w:rsidRDefault="00FF3567" w:rsidP="00A518D6">
      <w:pPr>
        <w:tabs>
          <w:tab w:val="left" w:pos="851"/>
        </w:tabs>
        <w:spacing w:line="360" w:lineRule="auto"/>
        <w:ind w:left="567"/>
        <w:jc w:val="center"/>
        <w:rPr>
          <w:rFonts w:ascii="Arial" w:hAnsi="Arial" w:cs="Arial"/>
          <w:sz w:val="24"/>
          <w:szCs w:val="24"/>
        </w:rPr>
      </w:pPr>
    </w:p>
    <w:p w:rsidR="00FF3567" w:rsidRDefault="00FF3567" w:rsidP="00A518D6">
      <w:pPr>
        <w:tabs>
          <w:tab w:val="left" w:pos="851"/>
        </w:tabs>
        <w:spacing w:line="360" w:lineRule="auto"/>
        <w:ind w:left="567"/>
        <w:jc w:val="center"/>
        <w:rPr>
          <w:rFonts w:ascii="Arial" w:hAnsi="Arial" w:cs="Arial"/>
          <w:sz w:val="24"/>
          <w:szCs w:val="24"/>
        </w:rPr>
      </w:pPr>
    </w:p>
    <w:p w:rsidR="00FF3567" w:rsidRDefault="00FF3567" w:rsidP="00A518D6">
      <w:pPr>
        <w:tabs>
          <w:tab w:val="left" w:pos="851"/>
        </w:tabs>
        <w:spacing w:line="360" w:lineRule="auto"/>
        <w:ind w:left="567"/>
        <w:jc w:val="center"/>
        <w:rPr>
          <w:rFonts w:ascii="Arial" w:hAnsi="Arial" w:cs="Arial"/>
          <w:sz w:val="24"/>
          <w:szCs w:val="24"/>
        </w:rPr>
      </w:pPr>
    </w:p>
    <w:p w:rsidR="00594A25" w:rsidRDefault="00FF3567" w:rsidP="00440E3D">
      <w:pPr>
        <w:tabs>
          <w:tab w:val="left" w:pos="851"/>
        </w:tabs>
        <w:spacing w:line="360" w:lineRule="auto"/>
        <w:ind w:left="567"/>
        <w:jc w:val="both"/>
        <w:rPr>
          <w:rFonts w:ascii="Arial" w:hAnsi="Arial" w:cs="Arial"/>
          <w:sz w:val="24"/>
          <w:szCs w:val="24"/>
        </w:rPr>
      </w:pPr>
      <w:r>
        <w:rPr>
          <w:rFonts w:ascii="Arial" w:hAnsi="Arial" w:cs="Arial"/>
          <w:sz w:val="24"/>
          <w:szCs w:val="24"/>
        </w:rPr>
        <w:t xml:space="preserve">Tabel 3 </w:t>
      </w:r>
    </w:p>
    <w:p w:rsidR="00FF3567" w:rsidRPr="00FF3567" w:rsidRDefault="00FF3567" w:rsidP="00FF3567">
      <w:pPr>
        <w:tabs>
          <w:tab w:val="left" w:pos="851"/>
        </w:tabs>
        <w:spacing w:line="360" w:lineRule="auto"/>
        <w:ind w:left="567"/>
        <w:jc w:val="center"/>
        <w:rPr>
          <w:rFonts w:ascii="Arial" w:hAnsi="Arial" w:cs="Arial"/>
          <w:b/>
          <w:sz w:val="24"/>
          <w:szCs w:val="24"/>
        </w:rPr>
      </w:pPr>
      <w:r w:rsidRPr="00FF3567">
        <w:rPr>
          <w:rFonts w:ascii="Arial" w:hAnsi="Arial" w:cs="Arial"/>
          <w:b/>
          <w:sz w:val="24"/>
          <w:szCs w:val="24"/>
        </w:rPr>
        <w:t>PENDUDUK BERUMUR 15 TAHUN KE ATAS YANG MELEK HURUF DAN IJAZAH TERTINGGI YANG DIPEROLEH MENURUT JENIS KELAMIN TAHUN 2021</w:t>
      </w:r>
    </w:p>
    <w:tbl>
      <w:tblPr>
        <w:tblW w:w="1624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6028"/>
        <w:gridCol w:w="1417"/>
        <w:gridCol w:w="1740"/>
        <w:gridCol w:w="1740"/>
        <w:gridCol w:w="1198"/>
        <w:gridCol w:w="1740"/>
        <w:gridCol w:w="1740"/>
      </w:tblGrid>
      <w:tr w:rsidR="00FF3567" w:rsidRPr="00FF3567" w:rsidTr="006557EE">
        <w:trPr>
          <w:trHeight w:val="465"/>
        </w:trPr>
        <w:tc>
          <w:tcPr>
            <w:tcW w:w="640" w:type="dxa"/>
            <w:vMerge w:val="restart"/>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NO</w:t>
            </w:r>
          </w:p>
        </w:tc>
        <w:tc>
          <w:tcPr>
            <w:tcW w:w="6028" w:type="dxa"/>
            <w:vMerge w:val="restart"/>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VARIABEL</w:t>
            </w:r>
          </w:p>
        </w:tc>
        <w:tc>
          <w:tcPr>
            <w:tcW w:w="4897" w:type="dxa"/>
            <w:gridSpan w:val="3"/>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JUMLAH</w:t>
            </w:r>
          </w:p>
        </w:tc>
        <w:tc>
          <w:tcPr>
            <w:tcW w:w="4678" w:type="dxa"/>
            <w:gridSpan w:val="3"/>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PERSENTASE</w:t>
            </w:r>
          </w:p>
        </w:tc>
      </w:tr>
      <w:tr w:rsidR="00FF3567" w:rsidRPr="00FF3567" w:rsidTr="006557EE">
        <w:trPr>
          <w:trHeight w:val="705"/>
        </w:trPr>
        <w:tc>
          <w:tcPr>
            <w:tcW w:w="640" w:type="dxa"/>
            <w:vMerge/>
            <w:vAlign w:val="center"/>
            <w:hideMark/>
          </w:tcPr>
          <w:p w:rsidR="00FF3567" w:rsidRPr="00FF3567" w:rsidRDefault="00FF3567" w:rsidP="00FF3567">
            <w:pPr>
              <w:spacing w:after="0" w:line="240" w:lineRule="auto"/>
              <w:rPr>
                <w:rFonts w:ascii="Arial" w:eastAsia="Times New Roman" w:hAnsi="Arial" w:cs="Arial"/>
                <w:sz w:val="24"/>
                <w:szCs w:val="24"/>
              </w:rPr>
            </w:pPr>
          </w:p>
        </w:tc>
        <w:tc>
          <w:tcPr>
            <w:tcW w:w="6028" w:type="dxa"/>
            <w:vMerge/>
            <w:vAlign w:val="center"/>
            <w:hideMark/>
          </w:tcPr>
          <w:p w:rsidR="00FF3567" w:rsidRPr="00FF3567" w:rsidRDefault="00FF3567" w:rsidP="00FF3567">
            <w:pPr>
              <w:spacing w:after="0" w:line="240" w:lineRule="auto"/>
              <w:rPr>
                <w:rFonts w:ascii="Arial" w:eastAsia="Times New Roman" w:hAnsi="Arial" w:cs="Arial"/>
                <w:sz w:val="24"/>
                <w:szCs w:val="24"/>
              </w:rPr>
            </w:pPr>
          </w:p>
        </w:tc>
        <w:tc>
          <w:tcPr>
            <w:tcW w:w="1417"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xml:space="preserve">LAKI-LAKI </w:t>
            </w:r>
          </w:p>
        </w:tc>
        <w:tc>
          <w:tcPr>
            <w:tcW w:w="1740"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xml:space="preserve"> PEREMPUAN </w:t>
            </w:r>
          </w:p>
        </w:tc>
        <w:tc>
          <w:tcPr>
            <w:tcW w:w="17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LAKI-LAKI+</w:t>
            </w:r>
            <w:r w:rsidRPr="00FF3567">
              <w:rPr>
                <w:rFonts w:ascii="Arial" w:eastAsia="Times New Roman" w:hAnsi="Arial" w:cs="Arial"/>
                <w:sz w:val="24"/>
                <w:szCs w:val="24"/>
              </w:rPr>
              <w:br/>
              <w:t>PEREMPUAN</w:t>
            </w:r>
          </w:p>
        </w:tc>
        <w:tc>
          <w:tcPr>
            <w:tcW w:w="1198"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xml:space="preserve">LAKI-LAKI </w:t>
            </w:r>
          </w:p>
        </w:tc>
        <w:tc>
          <w:tcPr>
            <w:tcW w:w="1740"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xml:space="preserve"> PEREMPUAN</w:t>
            </w:r>
          </w:p>
        </w:tc>
        <w:tc>
          <w:tcPr>
            <w:tcW w:w="17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LAKI-LAKI+</w:t>
            </w:r>
            <w:r w:rsidRPr="00FF3567">
              <w:rPr>
                <w:rFonts w:ascii="Arial" w:eastAsia="Times New Roman" w:hAnsi="Arial" w:cs="Arial"/>
                <w:sz w:val="24"/>
                <w:szCs w:val="24"/>
              </w:rPr>
              <w:br/>
              <w:t>PEREMPUAN</w:t>
            </w:r>
          </w:p>
        </w:tc>
      </w:tr>
      <w:tr w:rsidR="00FF3567" w:rsidRPr="00FF3567" w:rsidTr="006557EE">
        <w:trPr>
          <w:trHeight w:val="310"/>
        </w:trPr>
        <w:tc>
          <w:tcPr>
            <w:tcW w:w="640"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i/>
                <w:iCs/>
                <w:sz w:val="18"/>
                <w:szCs w:val="18"/>
              </w:rPr>
            </w:pPr>
            <w:r w:rsidRPr="00FF3567">
              <w:rPr>
                <w:rFonts w:ascii="Arial" w:eastAsia="Times New Roman" w:hAnsi="Arial" w:cs="Arial"/>
                <w:i/>
                <w:iCs/>
                <w:sz w:val="18"/>
                <w:szCs w:val="18"/>
              </w:rPr>
              <w:t>1</w:t>
            </w:r>
          </w:p>
        </w:tc>
        <w:tc>
          <w:tcPr>
            <w:tcW w:w="6028"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i/>
                <w:iCs/>
                <w:sz w:val="18"/>
                <w:szCs w:val="18"/>
              </w:rPr>
            </w:pPr>
            <w:r w:rsidRPr="00FF3567">
              <w:rPr>
                <w:rFonts w:ascii="Arial" w:eastAsia="Times New Roman" w:hAnsi="Arial" w:cs="Arial"/>
                <w:i/>
                <w:iCs/>
                <w:sz w:val="18"/>
                <w:szCs w:val="18"/>
              </w:rPr>
              <w:t>2</w:t>
            </w:r>
          </w:p>
        </w:tc>
        <w:tc>
          <w:tcPr>
            <w:tcW w:w="1417"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i/>
                <w:iCs/>
                <w:sz w:val="18"/>
                <w:szCs w:val="18"/>
              </w:rPr>
            </w:pPr>
            <w:r w:rsidRPr="00FF3567">
              <w:rPr>
                <w:rFonts w:ascii="Arial" w:eastAsia="Times New Roman" w:hAnsi="Arial" w:cs="Arial"/>
                <w:i/>
                <w:iCs/>
                <w:sz w:val="18"/>
                <w:szCs w:val="18"/>
              </w:rPr>
              <w:t>3</w:t>
            </w:r>
          </w:p>
        </w:tc>
        <w:tc>
          <w:tcPr>
            <w:tcW w:w="1740"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i/>
                <w:iCs/>
                <w:sz w:val="18"/>
                <w:szCs w:val="18"/>
              </w:rPr>
            </w:pPr>
            <w:r w:rsidRPr="00FF3567">
              <w:rPr>
                <w:rFonts w:ascii="Arial" w:eastAsia="Times New Roman" w:hAnsi="Arial" w:cs="Arial"/>
                <w:i/>
                <w:iCs/>
                <w:sz w:val="18"/>
                <w:szCs w:val="18"/>
              </w:rPr>
              <w:t>4</w:t>
            </w:r>
          </w:p>
        </w:tc>
        <w:tc>
          <w:tcPr>
            <w:tcW w:w="1740"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i/>
                <w:iCs/>
                <w:sz w:val="18"/>
                <w:szCs w:val="18"/>
              </w:rPr>
            </w:pPr>
            <w:r w:rsidRPr="00FF3567">
              <w:rPr>
                <w:rFonts w:ascii="Arial" w:eastAsia="Times New Roman" w:hAnsi="Arial" w:cs="Arial"/>
                <w:i/>
                <w:iCs/>
                <w:sz w:val="18"/>
                <w:szCs w:val="18"/>
              </w:rPr>
              <w:t>5</w:t>
            </w:r>
          </w:p>
        </w:tc>
        <w:tc>
          <w:tcPr>
            <w:tcW w:w="1198"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i/>
                <w:iCs/>
                <w:sz w:val="18"/>
                <w:szCs w:val="18"/>
              </w:rPr>
            </w:pPr>
            <w:r w:rsidRPr="00FF3567">
              <w:rPr>
                <w:rFonts w:ascii="Arial" w:eastAsia="Times New Roman" w:hAnsi="Arial" w:cs="Arial"/>
                <w:i/>
                <w:iCs/>
                <w:sz w:val="18"/>
                <w:szCs w:val="18"/>
              </w:rPr>
              <w:t>6</w:t>
            </w:r>
          </w:p>
        </w:tc>
        <w:tc>
          <w:tcPr>
            <w:tcW w:w="1740"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i/>
                <w:iCs/>
                <w:sz w:val="18"/>
                <w:szCs w:val="18"/>
              </w:rPr>
            </w:pPr>
            <w:r w:rsidRPr="00FF3567">
              <w:rPr>
                <w:rFonts w:ascii="Arial" w:eastAsia="Times New Roman" w:hAnsi="Arial" w:cs="Arial"/>
                <w:i/>
                <w:iCs/>
                <w:sz w:val="18"/>
                <w:szCs w:val="18"/>
              </w:rPr>
              <w:t>7</w:t>
            </w:r>
          </w:p>
        </w:tc>
        <w:tc>
          <w:tcPr>
            <w:tcW w:w="1740"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i/>
                <w:iCs/>
                <w:sz w:val="18"/>
                <w:szCs w:val="18"/>
              </w:rPr>
            </w:pPr>
            <w:r w:rsidRPr="00FF3567">
              <w:rPr>
                <w:rFonts w:ascii="Arial" w:eastAsia="Times New Roman" w:hAnsi="Arial" w:cs="Arial"/>
                <w:i/>
                <w:iCs/>
                <w:sz w:val="18"/>
                <w:szCs w:val="18"/>
              </w:rPr>
              <w:t>8</w:t>
            </w:r>
          </w:p>
        </w:tc>
      </w:tr>
      <w:tr w:rsidR="00FF3567" w:rsidRPr="00FF3567" w:rsidTr="006557EE">
        <w:trPr>
          <w:trHeight w:val="500"/>
        </w:trPr>
        <w:tc>
          <w:tcPr>
            <w:tcW w:w="640"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1</w:t>
            </w:r>
          </w:p>
        </w:tc>
        <w:tc>
          <w:tcPr>
            <w:tcW w:w="6028" w:type="dxa"/>
            <w:shd w:val="clear" w:color="auto" w:fill="auto"/>
            <w:noWrap/>
            <w:vAlign w:val="center"/>
            <w:hideMark/>
          </w:tcPr>
          <w:p w:rsidR="00FF3567" w:rsidRPr="00FF3567" w:rsidRDefault="00FF3567" w:rsidP="00FF3567">
            <w:pPr>
              <w:spacing w:after="0" w:line="240" w:lineRule="auto"/>
              <w:rPr>
                <w:rFonts w:ascii="Arial" w:eastAsia="Times New Roman" w:hAnsi="Arial" w:cs="Arial"/>
              </w:rPr>
            </w:pPr>
            <w:r w:rsidRPr="00FF3567">
              <w:rPr>
                <w:rFonts w:ascii="Arial" w:eastAsia="Times New Roman" w:hAnsi="Arial" w:cs="Arial"/>
              </w:rPr>
              <w:t>PENDUDUK BERUMUR 15 TAHUN KE ATAS</w:t>
            </w:r>
          </w:p>
        </w:tc>
        <w:tc>
          <w:tcPr>
            <w:tcW w:w="1417"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5.979</w:t>
            </w:r>
          </w:p>
        </w:tc>
        <w:tc>
          <w:tcPr>
            <w:tcW w:w="1740"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5.912</w:t>
            </w:r>
          </w:p>
        </w:tc>
        <w:tc>
          <w:tcPr>
            <w:tcW w:w="1740" w:type="dxa"/>
            <w:shd w:val="clear" w:color="auto" w:fill="auto"/>
            <w:noWrap/>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11.891</w:t>
            </w:r>
          </w:p>
        </w:tc>
        <w:tc>
          <w:tcPr>
            <w:tcW w:w="1198" w:type="dxa"/>
            <w:shd w:val="clear" w:color="000000" w:fill="808080"/>
            <w:vAlign w:val="bottom"/>
            <w:hideMark/>
          </w:tcPr>
          <w:p w:rsidR="00FF3567" w:rsidRPr="00FF3567" w:rsidRDefault="00FF3567" w:rsidP="00FF3567">
            <w:pPr>
              <w:spacing w:after="0" w:line="240" w:lineRule="auto"/>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000000" w:fill="808080"/>
            <w:vAlign w:val="bottom"/>
            <w:hideMark/>
          </w:tcPr>
          <w:p w:rsidR="00FF3567" w:rsidRPr="00FF3567" w:rsidRDefault="00FF3567" w:rsidP="00FF3567">
            <w:pPr>
              <w:spacing w:after="0" w:line="240" w:lineRule="auto"/>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000000" w:fill="808080"/>
            <w:vAlign w:val="bottom"/>
            <w:hideMark/>
          </w:tcPr>
          <w:p w:rsidR="00FF3567" w:rsidRPr="00FF3567" w:rsidRDefault="00FF3567" w:rsidP="00FF3567">
            <w:pPr>
              <w:spacing w:after="0" w:line="240" w:lineRule="auto"/>
              <w:rPr>
                <w:rFonts w:ascii="Arial" w:eastAsia="Times New Roman" w:hAnsi="Arial" w:cs="Arial"/>
                <w:sz w:val="24"/>
                <w:szCs w:val="24"/>
              </w:rPr>
            </w:pPr>
            <w:r w:rsidRPr="00FF3567">
              <w:rPr>
                <w:rFonts w:ascii="Arial" w:eastAsia="Times New Roman" w:hAnsi="Arial" w:cs="Arial"/>
                <w:sz w:val="24"/>
                <w:szCs w:val="24"/>
              </w:rPr>
              <w:t> </w:t>
            </w:r>
          </w:p>
        </w:tc>
      </w:tr>
      <w:tr w:rsidR="00FF3567" w:rsidRPr="00FF3567" w:rsidTr="006557EE">
        <w:trPr>
          <w:trHeight w:val="500"/>
        </w:trPr>
        <w:tc>
          <w:tcPr>
            <w:tcW w:w="6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2</w:t>
            </w:r>
          </w:p>
        </w:tc>
        <w:tc>
          <w:tcPr>
            <w:tcW w:w="6028" w:type="dxa"/>
            <w:shd w:val="clear" w:color="auto" w:fill="auto"/>
            <w:vAlign w:val="center"/>
            <w:hideMark/>
          </w:tcPr>
          <w:p w:rsidR="00FF3567" w:rsidRPr="00FF3567" w:rsidRDefault="00FF3567" w:rsidP="00FF3567">
            <w:pPr>
              <w:spacing w:after="0" w:line="240" w:lineRule="auto"/>
              <w:rPr>
                <w:rFonts w:ascii="Arial" w:eastAsia="Times New Roman" w:hAnsi="Arial" w:cs="Arial"/>
              </w:rPr>
            </w:pPr>
            <w:r w:rsidRPr="00FF3567">
              <w:rPr>
                <w:rFonts w:ascii="Arial" w:eastAsia="Times New Roman" w:hAnsi="Arial" w:cs="Arial"/>
              </w:rPr>
              <w:t>PENDUDUK BERUMUR 15 TAHUN KE ATAS YANG MELEK HURUF</w:t>
            </w:r>
          </w:p>
        </w:tc>
        <w:tc>
          <w:tcPr>
            <w:tcW w:w="1417"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noWrap/>
            <w:vAlign w:val="center"/>
            <w:hideMark/>
          </w:tcPr>
          <w:p w:rsidR="00FF3567" w:rsidRPr="00FF3567" w:rsidRDefault="00FF3567" w:rsidP="00FF3567">
            <w:pPr>
              <w:spacing w:after="0" w:line="240" w:lineRule="auto"/>
              <w:rPr>
                <w:rFonts w:ascii="Arial" w:eastAsia="Times New Roman" w:hAnsi="Arial" w:cs="Arial"/>
                <w:color w:val="000000"/>
              </w:rPr>
            </w:pPr>
            <w:r w:rsidRPr="00FF3567">
              <w:rPr>
                <w:rFonts w:ascii="Arial" w:eastAsia="Times New Roman" w:hAnsi="Arial" w:cs="Arial"/>
                <w:color w:val="000000"/>
              </w:rPr>
              <w:t> </w:t>
            </w:r>
          </w:p>
        </w:tc>
        <w:tc>
          <w:tcPr>
            <w:tcW w:w="1740" w:type="dxa"/>
            <w:shd w:val="clear" w:color="auto" w:fill="auto"/>
            <w:noWrap/>
            <w:vAlign w:val="center"/>
            <w:hideMark/>
          </w:tcPr>
          <w:p w:rsidR="00FF3567" w:rsidRPr="00FF3567" w:rsidRDefault="00FF3567" w:rsidP="00FF3567">
            <w:pPr>
              <w:spacing w:after="0" w:line="240" w:lineRule="auto"/>
              <w:rPr>
                <w:rFonts w:ascii="Arial" w:eastAsia="Times New Roman" w:hAnsi="Arial" w:cs="Arial"/>
                <w:color w:val="000000"/>
              </w:rPr>
            </w:pPr>
            <w:r w:rsidRPr="00FF3567">
              <w:rPr>
                <w:rFonts w:ascii="Arial" w:eastAsia="Times New Roman" w:hAnsi="Arial" w:cs="Arial"/>
                <w:color w:val="000000"/>
              </w:rPr>
              <w:t> </w:t>
            </w:r>
          </w:p>
        </w:tc>
        <w:tc>
          <w:tcPr>
            <w:tcW w:w="1198"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r>
      <w:tr w:rsidR="00FF3567" w:rsidRPr="00FF3567" w:rsidTr="006557EE">
        <w:trPr>
          <w:trHeight w:val="500"/>
        </w:trPr>
        <w:tc>
          <w:tcPr>
            <w:tcW w:w="6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3</w:t>
            </w:r>
          </w:p>
        </w:tc>
        <w:tc>
          <w:tcPr>
            <w:tcW w:w="6028" w:type="dxa"/>
            <w:shd w:val="clear" w:color="auto" w:fill="auto"/>
            <w:vAlign w:val="center"/>
            <w:hideMark/>
          </w:tcPr>
          <w:p w:rsidR="00FF3567" w:rsidRPr="00FF3567" w:rsidRDefault="00FF3567" w:rsidP="00FF3567">
            <w:pPr>
              <w:spacing w:after="0" w:line="240" w:lineRule="auto"/>
              <w:rPr>
                <w:rFonts w:ascii="Arial" w:eastAsia="Times New Roman" w:hAnsi="Arial" w:cs="Arial"/>
              </w:rPr>
            </w:pPr>
            <w:r w:rsidRPr="00FF3567">
              <w:rPr>
                <w:rFonts w:ascii="Arial" w:eastAsia="Times New Roman" w:hAnsi="Arial" w:cs="Arial"/>
              </w:rPr>
              <w:t>PERSENTASE PENDIDIKAN TERTINGGI YANG DITAMATKAN:</w:t>
            </w:r>
          </w:p>
        </w:tc>
        <w:tc>
          <w:tcPr>
            <w:tcW w:w="1417"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198"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r>
      <w:tr w:rsidR="00FF3567" w:rsidRPr="00FF3567" w:rsidTr="006557EE">
        <w:trPr>
          <w:trHeight w:val="403"/>
        </w:trPr>
        <w:tc>
          <w:tcPr>
            <w:tcW w:w="6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6028" w:type="dxa"/>
            <w:shd w:val="clear" w:color="auto" w:fill="auto"/>
            <w:vAlign w:val="center"/>
            <w:hideMark/>
          </w:tcPr>
          <w:p w:rsidR="00FF3567" w:rsidRPr="00FF3567" w:rsidRDefault="00FF3567" w:rsidP="00FF3567">
            <w:pPr>
              <w:spacing w:after="0" w:line="240" w:lineRule="auto"/>
              <w:rPr>
                <w:rFonts w:ascii="Arial" w:eastAsia="Times New Roman" w:hAnsi="Arial" w:cs="Arial"/>
              </w:rPr>
            </w:pPr>
            <w:r w:rsidRPr="00FF3567">
              <w:rPr>
                <w:rFonts w:ascii="Arial" w:eastAsia="Times New Roman" w:hAnsi="Arial" w:cs="Arial"/>
              </w:rPr>
              <w:t>a. TIDAK MEMILIKI IJAZAH SD</w:t>
            </w:r>
          </w:p>
        </w:tc>
        <w:tc>
          <w:tcPr>
            <w:tcW w:w="1417"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917</w:t>
            </w:r>
          </w:p>
        </w:tc>
        <w:tc>
          <w:tcPr>
            <w:tcW w:w="1198"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7,7</w:t>
            </w:r>
          </w:p>
        </w:tc>
      </w:tr>
      <w:tr w:rsidR="00FF3567" w:rsidRPr="00FF3567" w:rsidTr="006557EE">
        <w:trPr>
          <w:trHeight w:val="403"/>
        </w:trPr>
        <w:tc>
          <w:tcPr>
            <w:tcW w:w="6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6028" w:type="dxa"/>
            <w:shd w:val="clear" w:color="auto" w:fill="auto"/>
            <w:vAlign w:val="center"/>
            <w:hideMark/>
          </w:tcPr>
          <w:p w:rsidR="00FF3567" w:rsidRPr="00FF3567" w:rsidRDefault="00FF3567" w:rsidP="00FF3567">
            <w:pPr>
              <w:spacing w:after="0" w:line="240" w:lineRule="auto"/>
              <w:rPr>
                <w:rFonts w:ascii="Arial" w:eastAsia="Times New Roman" w:hAnsi="Arial" w:cs="Arial"/>
                <w:sz w:val="24"/>
                <w:szCs w:val="24"/>
              </w:rPr>
            </w:pPr>
            <w:r w:rsidRPr="00FF3567">
              <w:rPr>
                <w:rFonts w:ascii="Arial" w:eastAsia="Times New Roman" w:hAnsi="Arial" w:cs="Arial"/>
                <w:sz w:val="24"/>
                <w:szCs w:val="24"/>
              </w:rPr>
              <w:t>b. SD/MI</w:t>
            </w:r>
          </w:p>
        </w:tc>
        <w:tc>
          <w:tcPr>
            <w:tcW w:w="1417"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919</w:t>
            </w:r>
          </w:p>
        </w:tc>
        <w:tc>
          <w:tcPr>
            <w:tcW w:w="1198"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7,7</w:t>
            </w:r>
          </w:p>
        </w:tc>
      </w:tr>
      <w:tr w:rsidR="00FF3567" w:rsidRPr="00FF3567" w:rsidTr="006557EE">
        <w:trPr>
          <w:trHeight w:val="403"/>
        </w:trPr>
        <w:tc>
          <w:tcPr>
            <w:tcW w:w="6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6028" w:type="dxa"/>
            <w:shd w:val="clear" w:color="auto" w:fill="auto"/>
            <w:vAlign w:val="center"/>
            <w:hideMark/>
          </w:tcPr>
          <w:p w:rsidR="00FF3567" w:rsidRPr="00FF3567" w:rsidRDefault="00FF3567" w:rsidP="00FF3567">
            <w:pPr>
              <w:spacing w:after="0" w:line="240" w:lineRule="auto"/>
              <w:rPr>
                <w:rFonts w:ascii="Arial" w:eastAsia="Times New Roman" w:hAnsi="Arial" w:cs="Arial"/>
                <w:sz w:val="24"/>
                <w:szCs w:val="24"/>
              </w:rPr>
            </w:pPr>
            <w:r w:rsidRPr="00FF3567">
              <w:rPr>
                <w:rFonts w:ascii="Arial" w:eastAsia="Times New Roman" w:hAnsi="Arial" w:cs="Arial"/>
                <w:sz w:val="24"/>
                <w:szCs w:val="24"/>
              </w:rPr>
              <w:t>c. SMP/ MTs</w:t>
            </w:r>
          </w:p>
        </w:tc>
        <w:tc>
          <w:tcPr>
            <w:tcW w:w="1417"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1.043</w:t>
            </w:r>
          </w:p>
        </w:tc>
        <w:tc>
          <w:tcPr>
            <w:tcW w:w="1198"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8,8</w:t>
            </w:r>
          </w:p>
        </w:tc>
      </w:tr>
      <w:tr w:rsidR="00FF3567" w:rsidRPr="00FF3567" w:rsidTr="006557EE">
        <w:trPr>
          <w:trHeight w:val="403"/>
        </w:trPr>
        <w:tc>
          <w:tcPr>
            <w:tcW w:w="6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6028" w:type="dxa"/>
            <w:shd w:val="clear" w:color="auto" w:fill="auto"/>
            <w:vAlign w:val="center"/>
            <w:hideMark/>
          </w:tcPr>
          <w:p w:rsidR="00FF3567" w:rsidRPr="00FF3567" w:rsidRDefault="00FF3567" w:rsidP="00FF3567">
            <w:pPr>
              <w:spacing w:after="0" w:line="240" w:lineRule="auto"/>
              <w:rPr>
                <w:rFonts w:ascii="Arial" w:eastAsia="Times New Roman" w:hAnsi="Arial" w:cs="Arial"/>
                <w:sz w:val="24"/>
                <w:szCs w:val="24"/>
              </w:rPr>
            </w:pPr>
            <w:r w:rsidRPr="00FF3567">
              <w:rPr>
                <w:rFonts w:ascii="Arial" w:eastAsia="Times New Roman" w:hAnsi="Arial" w:cs="Arial"/>
                <w:sz w:val="24"/>
                <w:szCs w:val="24"/>
              </w:rPr>
              <w:t>d. SMA/ MA</w:t>
            </w:r>
          </w:p>
        </w:tc>
        <w:tc>
          <w:tcPr>
            <w:tcW w:w="1417"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3.440</w:t>
            </w:r>
          </w:p>
        </w:tc>
        <w:tc>
          <w:tcPr>
            <w:tcW w:w="1198"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28,9</w:t>
            </w:r>
          </w:p>
        </w:tc>
      </w:tr>
      <w:tr w:rsidR="00FF3567" w:rsidRPr="00FF3567" w:rsidTr="006557EE">
        <w:trPr>
          <w:trHeight w:val="403"/>
        </w:trPr>
        <w:tc>
          <w:tcPr>
            <w:tcW w:w="6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6028" w:type="dxa"/>
            <w:shd w:val="clear" w:color="auto" w:fill="auto"/>
            <w:vAlign w:val="center"/>
            <w:hideMark/>
          </w:tcPr>
          <w:p w:rsidR="00FF3567" w:rsidRPr="00FF3567" w:rsidRDefault="00FF3567" w:rsidP="00FF3567">
            <w:pPr>
              <w:spacing w:after="0" w:line="240" w:lineRule="auto"/>
              <w:rPr>
                <w:rFonts w:ascii="Arial" w:eastAsia="Times New Roman" w:hAnsi="Arial" w:cs="Arial"/>
                <w:sz w:val="24"/>
                <w:szCs w:val="24"/>
              </w:rPr>
            </w:pPr>
            <w:r w:rsidRPr="00FF3567">
              <w:rPr>
                <w:rFonts w:ascii="Arial" w:eastAsia="Times New Roman" w:hAnsi="Arial" w:cs="Arial"/>
                <w:sz w:val="24"/>
                <w:szCs w:val="24"/>
              </w:rPr>
              <w:t>e. SEKOLAH MENENGAH KEJURUAN</w:t>
            </w:r>
          </w:p>
        </w:tc>
        <w:tc>
          <w:tcPr>
            <w:tcW w:w="1417"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w:t>
            </w:r>
          </w:p>
        </w:tc>
        <w:tc>
          <w:tcPr>
            <w:tcW w:w="1198"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r>
      <w:tr w:rsidR="00FF3567" w:rsidRPr="00FF3567" w:rsidTr="006557EE">
        <w:trPr>
          <w:trHeight w:val="403"/>
        </w:trPr>
        <w:tc>
          <w:tcPr>
            <w:tcW w:w="6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lastRenderedPageBreak/>
              <w:t> </w:t>
            </w:r>
          </w:p>
        </w:tc>
        <w:tc>
          <w:tcPr>
            <w:tcW w:w="6028" w:type="dxa"/>
            <w:shd w:val="clear" w:color="auto" w:fill="auto"/>
            <w:vAlign w:val="center"/>
            <w:hideMark/>
          </w:tcPr>
          <w:p w:rsidR="00FF3567" w:rsidRPr="00FF3567" w:rsidRDefault="00FF3567" w:rsidP="00FF3567">
            <w:pPr>
              <w:spacing w:after="0" w:line="240" w:lineRule="auto"/>
              <w:rPr>
                <w:rFonts w:ascii="Arial" w:eastAsia="Times New Roman" w:hAnsi="Arial" w:cs="Arial"/>
                <w:sz w:val="24"/>
                <w:szCs w:val="24"/>
              </w:rPr>
            </w:pPr>
            <w:r w:rsidRPr="00FF3567">
              <w:rPr>
                <w:rFonts w:ascii="Arial" w:eastAsia="Times New Roman" w:hAnsi="Arial" w:cs="Arial"/>
                <w:sz w:val="24"/>
                <w:szCs w:val="24"/>
              </w:rPr>
              <w:t>f.  DIPLOMA I/DIPLOMA II</w:t>
            </w:r>
          </w:p>
        </w:tc>
        <w:tc>
          <w:tcPr>
            <w:tcW w:w="1417"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w:t>
            </w:r>
          </w:p>
        </w:tc>
        <w:tc>
          <w:tcPr>
            <w:tcW w:w="1198"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r>
      <w:tr w:rsidR="00FF3567" w:rsidRPr="00FF3567" w:rsidTr="006557EE">
        <w:trPr>
          <w:trHeight w:val="403"/>
        </w:trPr>
        <w:tc>
          <w:tcPr>
            <w:tcW w:w="6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6028" w:type="dxa"/>
            <w:shd w:val="clear" w:color="auto" w:fill="auto"/>
            <w:vAlign w:val="center"/>
            <w:hideMark/>
          </w:tcPr>
          <w:p w:rsidR="00FF3567" w:rsidRPr="00FF3567" w:rsidRDefault="00FF3567" w:rsidP="00FF3567">
            <w:pPr>
              <w:spacing w:after="0" w:line="240" w:lineRule="auto"/>
              <w:rPr>
                <w:rFonts w:ascii="Arial" w:eastAsia="Times New Roman" w:hAnsi="Arial" w:cs="Arial"/>
                <w:sz w:val="24"/>
                <w:szCs w:val="24"/>
              </w:rPr>
            </w:pPr>
            <w:r w:rsidRPr="00FF3567">
              <w:rPr>
                <w:rFonts w:ascii="Arial" w:eastAsia="Times New Roman" w:hAnsi="Arial" w:cs="Arial"/>
                <w:sz w:val="24"/>
                <w:szCs w:val="24"/>
              </w:rPr>
              <w:t>g. AKADEMI/DIPLOMA III</w:t>
            </w:r>
          </w:p>
        </w:tc>
        <w:tc>
          <w:tcPr>
            <w:tcW w:w="1417"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541</w:t>
            </w:r>
          </w:p>
        </w:tc>
        <w:tc>
          <w:tcPr>
            <w:tcW w:w="1198"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4,5</w:t>
            </w:r>
          </w:p>
        </w:tc>
      </w:tr>
      <w:tr w:rsidR="00FF3567" w:rsidRPr="00FF3567" w:rsidTr="006557EE">
        <w:trPr>
          <w:trHeight w:val="403"/>
        </w:trPr>
        <w:tc>
          <w:tcPr>
            <w:tcW w:w="6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6028" w:type="dxa"/>
            <w:shd w:val="clear" w:color="auto" w:fill="auto"/>
            <w:vAlign w:val="center"/>
            <w:hideMark/>
          </w:tcPr>
          <w:p w:rsidR="00FF3567" w:rsidRPr="00FF3567" w:rsidRDefault="00FF3567" w:rsidP="00FF3567">
            <w:pPr>
              <w:spacing w:after="0" w:line="240" w:lineRule="auto"/>
              <w:rPr>
                <w:rFonts w:ascii="Arial" w:eastAsia="Times New Roman" w:hAnsi="Arial" w:cs="Arial"/>
                <w:sz w:val="24"/>
                <w:szCs w:val="24"/>
              </w:rPr>
            </w:pPr>
            <w:r w:rsidRPr="00FF3567">
              <w:rPr>
                <w:rFonts w:ascii="Arial" w:eastAsia="Times New Roman" w:hAnsi="Arial" w:cs="Arial"/>
                <w:sz w:val="24"/>
                <w:szCs w:val="24"/>
              </w:rPr>
              <w:t>h. S1/DIPLOMA IV / UNIVERSITAS</w:t>
            </w:r>
          </w:p>
        </w:tc>
        <w:tc>
          <w:tcPr>
            <w:tcW w:w="1417"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1.682</w:t>
            </w:r>
          </w:p>
        </w:tc>
        <w:tc>
          <w:tcPr>
            <w:tcW w:w="1198"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14,1</w:t>
            </w:r>
          </w:p>
        </w:tc>
      </w:tr>
      <w:tr w:rsidR="00FF3567" w:rsidRPr="00FF3567" w:rsidTr="006557EE">
        <w:trPr>
          <w:trHeight w:val="403"/>
        </w:trPr>
        <w:tc>
          <w:tcPr>
            <w:tcW w:w="6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6028" w:type="dxa"/>
            <w:shd w:val="clear" w:color="auto" w:fill="auto"/>
            <w:vAlign w:val="center"/>
            <w:hideMark/>
          </w:tcPr>
          <w:p w:rsidR="00FF3567" w:rsidRPr="00FF3567" w:rsidRDefault="00FF3567" w:rsidP="00FF3567">
            <w:pPr>
              <w:spacing w:after="0" w:line="240" w:lineRule="auto"/>
              <w:rPr>
                <w:rFonts w:ascii="Arial" w:eastAsia="Times New Roman" w:hAnsi="Arial" w:cs="Arial"/>
                <w:sz w:val="24"/>
                <w:szCs w:val="24"/>
              </w:rPr>
            </w:pPr>
            <w:r w:rsidRPr="00FF3567">
              <w:rPr>
                <w:rFonts w:ascii="Arial" w:eastAsia="Times New Roman" w:hAnsi="Arial" w:cs="Arial"/>
                <w:sz w:val="24"/>
                <w:szCs w:val="24"/>
              </w:rPr>
              <w:t>i. S2/S3 (MASTER/DOKTOR)</w:t>
            </w:r>
          </w:p>
        </w:tc>
        <w:tc>
          <w:tcPr>
            <w:tcW w:w="1417"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center"/>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 </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w:t>
            </w:r>
          </w:p>
        </w:tc>
        <w:tc>
          <w:tcPr>
            <w:tcW w:w="1198"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c>
          <w:tcPr>
            <w:tcW w:w="1740" w:type="dxa"/>
            <w:shd w:val="clear" w:color="auto" w:fill="auto"/>
            <w:vAlign w:val="bottom"/>
            <w:hideMark/>
          </w:tcPr>
          <w:p w:rsidR="00FF3567" w:rsidRPr="00FF3567" w:rsidRDefault="00FF3567" w:rsidP="00FF3567">
            <w:pPr>
              <w:spacing w:after="0" w:line="240" w:lineRule="auto"/>
              <w:jc w:val="center"/>
              <w:rPr>
                <w:rFonts w:ascii="Arial" w:eastAsia="Times New Roman" w:hAnsi="Arial" w:cs="Arial"/>
                <w:sz w:val="24"/>
                <w:szCs w:val="24"/>
              </w:rPr>
            </w:pPr>
            <w:r w:rsidRPr="00FF3567">
              <w:rPr>
                <w:rFonts w:ascii="Arial" w:eastAsia="Times New Roman" w:hAnsi="Arial" w:cs="Arial"/>
                <w:sz w:val="24"/>
                <w:szCs w:val="24"/>
              </w:rPr>
              <w:t>0,0</w:t>
            </w:r>
          </w:p>
        </w:tc>
      </w:tr>
    </w:tbl>
    <w:p w:rsidR="00594A25" w:rsidRDefault="00594A25" w:rsidP="00440E3D">
      <w:pPr>
        <w:tabs>
          <w:tab w:val="left" w:pos="851"/>
        </w:tabs>
        <w:spacing w:line="360" w:lineRule="auto"/>
        <w:ind w:left="567"/>
        <w:jc w:val="both"/>
        <w:rPr>
          <w:rFonts w:ascii="Arial" w:hAnsi="Arial" w:cs="Arial"/>
          <w:sz w:val="24"/>
          <w:szCs w:val="24"/>
        </w:rPr>
      </w:pPr>
    </w:p>
    <w:p w:rsidR="00594A25" w:rsidRDefault="00594A25" w:rsidP="00440E3D">
      <w:pPr>
        <w:tabs>
          <w:tab w:val="left" w:pos="851"/>
        </w:tabs>
        <w:spacing w:line="360" w:lineRule="auto"/>
        <w:ind w:left="567"/>
        <w:jc w:val="both"/>
        <w:rPr>
          <w:rFonts w:ascii="Arial" w:hAnsi="Arial" w:cs="Arial"/>
          <w:sz w:val="24"/>
          <w:szCs w:val="24"/>
        </w:rPr>
      </w:pPr>
    </w:p>
    <w:p w:rsidR="00594A25" w:rsidRDefault="00FF3567" w:rsidP="00440E3D">
      <w:pPr>
        <w:tabs>
          <w:tab w:val="left" w:pos="851"/>
        </w:tabs>
        <w:spacing w:line="360" w:lineRule="auto"/>
        <w:ind w:left="567"/>
        <w:jc w:val="both"/>
        <w:rPr>
          <w:rFonts w:ascii="Arial" w:hAnsi="Arial" w:cs="Arial"/>
          <w:sz w:val="24"/>
          <w:szCs w:val="24"/>
        </w:rPr>
      </w:pPr>
      <w:r>
        <w:rPr>
          <w:rFonts w:ascii="Arial" w:hAnsi="Arial" w:cs="Arial"/>
          <w:sz w:val="24"/>
          <w:szCs w:val="24"/>
        </w:rPr>
        <w:t xml:space="preserve">Tabel 4 </w:t>
      </w:r>
    </w:p>
    <w:p w:rsidR="00FF3567" w:rsidRPr="000C5D01" w:rsidRDefault="00FF3567" w:rsidP="000C5D01">
      <w:pPr>
        <w:tabs>
          <w:tab w:val="left" w:pos="851"/>
        </w:tabs>
        <w:spacing w:line="360" w:lineRule="auto"/>
        <w:ind w:left="567"/>
        <w:jc w:val="center"/>
        <w:rPr>
          <w:rFonts w:ascii="Arial" w:hAnsi="Arial" w:cs="Arial"/>
          <w:b/>
          <w:sz w:val="24"/>
          <w:szCs w:val="24"/>
        </w:rPr>
      </w:pPr>
      <w:r w:rsidRPr="000C5D01">
        <w:rPr>
          <w:rFonts w:ascii="Arial" w:hAnsi="Arial" w:cs="Arial"/>
          <w:b/>
          <w:sz w:val="24"/>
          <w:szCs w:val="24"/>
        </w:rPr>
        <w:t xml:space="preserve">JUMLAH KUNJUNGAN PASIEN </w:t>
      </w:r>
      <w:r w:rsidR="000C5D01" w:rsidRPr="000C5D01">
        <w:rPr>
          <w:rFonts w:ascii="Arial" w:hAnsi="Arial" w:cs="Arial"/>
          <w:b/>
          <w:sz w:val="24"/>
          <w:szCs w:val="24"/>
        </w:rPr>
        <w:t>PASIEN RAWAT JALAN, RAWAT INAP, DAN KUNJUNGAN GANGGUANG JIWA DI SARANA PELAYANAN KESEHATAN PUSKESMAS BEJI TAHUN 2021</w:t>
      </w:r>
    </w:p>
    <w:tbl>
      <w:tblPr>
        <w:tblW w:w="1673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3890"/>
        <w:gridCol w:w="992"/>
        <w:gridCol w:w="992"/>
        <w:gridCol w:w="993"/>
        <w:gridCol w:w="992"/>
        <w:gridCol w:w="850"/>
        <w:gridCol w:w="993"/>
        <w:gridCol w:w="850"/>
        <w:gridCol w:w="992"/>
        <w:gridCol w:w="1418"/>
      </w:tblGrid>
      <w:tr w:rsidR="000C5D01" w:rsidRPr="000C5D01" w:rsidTr="000C5D01">
        <w:trPr>
          <w:trHeight w:val="390"/>
        </w:trPr>
        <w:tc>
          <w:tcPr>
            <w:tcW w:w="3770" w:type="dxa"/>
            <w:vMerge w:val="restart"/>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NO</w:t>
            </w:r>
          </w:p>
        </w:tc>
        <w:tc>
          <w:tcPr>
            <w:tcW w:w="3890" w:type="dxa"/>
            <w:vMerge w:val="restart"/>
            <w:shd w:val="clear" w:color="auto" w:fill="auto"/>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SARANA PELAYANAN KESEHATAN</w:t>
            </w:r>
          </w:p>
        </w:tc>
        <w:tc>
          <w:tcPr>
            <w:tcW w:w="5812" w:type="dxa"/>
            <w:gridSpan w:val="6"/>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JUMLAH KUNJUNGAN</w:t>
            </w:r>
          </w:p>
        </w:tc>
        <w:tc>
          <w:tcPr>
            <w:tcW w:w="3260" w:type="dxa"/>
            <w:gridSpan w:val="3"/>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KUNJUNGAN GANGGUAN JIWA</w:t>
            </w:r>
          </w:p>
        </w:tc>
      </w:tr>
      <w:tr w:rsidR="000C5D01" w:rsidRPr="000C5D01" w:rsidTr="000C5D01">
        <w:trPr>
          <w:trHeight w:val="390"/>
        </w:trPr>
        <w:tc>
          <w:tcPr>
            <w:tcW w:w="3770" w:type="dxa"/>
            <w:vMerge/>
            <w:vAlign w:val="center"/>
            <w:hideMark/>
          </w:tcPr>
          <w:p w:rsidR="000C5D01" w:rsidRPr="000C5D01" w:rsidRDefault="000C5D01" w:rsidP="000C5D01">
            <w:pPr>
              <w:spacing w:after="0" w:line="240" w:lineRule="auto"/>
              <w:rPr>
                <w:rFonts w:ascii="Arial" w:eastAsia="Times New Roman" w:hAnsi="Arial" w:cs="Arial"/>
                <w:sz w:val="24"/>
                <w:szCs w:val="24"/>
              </w:rPr>
            </w:pPr>
          </w:p>
        </w:tc>
        <w:tc>
          <w:tcPr>
            <w:tcW w:w="3890" w:type="dxa"/>
            <w:vMerge/>
            <w:vAlign w:val="center"/>
            <w:hideMark/>
          </w:tcPr>
          <w:p w:rsidR="000C5D01" w:rsidRPr="000C5D01" w:rsidRDefault="000C5D01" w:rsidP="000C5D01">
            <w:pPr>
              <w:spacing w:after="0" w:line="240" w:lineRule="auto"/>
              <w:rPr>
                <w:rFonts w:ascii="Arial" w:eastAsia="Times New Roman" w:hAnsi="Arial" w:cs="Arial"/>
                <w:sz w:val="24"/>
                <w:szCs w:val="24"/>
              </w:rPr>
            </w:pPr>
          </w:p>
        </w:tc>
        <w:tc>
          <w:tcPr>
            <w:tcW w:w="2977" w:type="dxa"/>
            <w:gridSpan w:val="3"/>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RAWAT JALAN</w:t>
            </w:r>
          </w:p>
        </w:tc>
        <w:tc>
          <w:tcPr>
            <w:tcW w:w="2835" w:type="dxa"/>
            <w:gridSpan w:val="3"/>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RAWAT INAP</w:t>
            </w:r>
          </w:p>
        </w:tc>
        <w:tc>
          <w:tcPr>
            <w:tcW w:w="3260" w:type="dxa"/>
            <w:gridSpan w:val="3"/>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JUMLAH</w:t>
            </w:r>
          </w:p>
        </w:tc>
      </w:tr>
      <w:tr w:rsidR="00A65EB1" w:rsidRPr="000C5D01" w:rsidTr="000C5D01">
        <w:trPr>
          <w:trHeight w:val="390"/>
        </w:trPr>
        <w:tc>
          <w:tcPr>
            <w:tcW w:w="3770" w:type="dxa"/>
            <w:vMerge/>
            <w:vAlign w:val="center"/>
            <w:hideMark/>
          </w:tcPr>
          <w:p w:rsidR="000C5D01" w:rsidRPr="000C5D01" w:rsidRDefault="000C5D01" w:rsidP="000C5D01">
            <w:pPr>
              <w:spacing w:after="0" w:line="240" w:lineRule="auto"/>
              <w:rPr>
                <w:rFonts w:ascii="Arial" w:eastAsia="Times New Roman" w:hAnsi="Arial" w:cs="Arial"/>
                <w:sz w:val="24"/>
                <w:szCs w:val="24"/>
              </w:rPr>
            </w:pPr>
          </w:p>
        </w:tc>
        <w:tc>
          <w:tcPr>
            <w:tcW w:w="3890" w:type="dxa"/>
            <w:vMerge/>
            <w:vAlign w:val="center"/>
            <w:hideMark/>
          </w:tcPr>
          <w:p w:rsidR="000C5D01" w:rsidRPr="000C5D01" w:rsidRDefault="000C5D01" w:rsidP="000C5D01">
            <w:pPr>
              <w:spacing w:after="0" w:line="240" w:lineRule="auto"/>
              <w:rPr>
                <w:rFonts w:ascii="Arial" w:eastAsia="Times New Roman" w:hAnsi="Arial" w:cs="Arial"/>
                <w:sz w:val="24"/>
                <w:szCs w:val="24"/>
              </w:rPr>
            </w:pPr>
          </w:p>
        </w:tc>
        <w:tc>
          <w:tcPr>
            <w:tcW w:w="992" w:type="dxa"/>
            <w:shd w:val="clear" w:color="auto" w:fill="auto"/>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L</w:t>
            </w:r>
          </w:p>
        </w:tc>
        <w:tc>
          <w:tcPr>
            <w:tcW w:w="992" w:type="dxa"/>
            <w:shd w:val="clear" w:color="auto" w:fill="auto"/>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P</w:t>
            </w:r>
          </w:p>
        </w:tc>
        <w:tc>
          <w:tcPr>
            <w:tcW w:w="993" w:type="dxa"/>
            <w:shd w:val="clear" w:color="auto" w:fill="auto"/>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L+P</w:t>
            </w:r>
          </w:p>
        </w:tc>
        <w:tc>
          <w:tcPr>
            <w:tcW w:w="992" w:type="dxa"/>
            <w:shd w:val="clear" w:color="auto" w:fill="auto"/>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L</w:t>
            </w:r>
          </w:p>
        </w:tc>
        <w:tc>
          <w:tcPr>
            <w:tcW w:w="850" w:type="dxa"/>
            <w:shd w:val="clear" w:color="auto" w:fill="auto"/>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P</w:t>
            </w:r>
          </w:p>
        </w:tc>
        <w:tc>
          <w:tcPr>
            <w:tcW w:w="993" w:type="dxa"/>
            <w:shd w:val="clear" w:color="auto" w:fill="auto"/>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L+P</w:t>
            </w:r>
          </w:p>
        </w:tc>
        <w:tc>
          <w:tcPr>
            <w:tcW w:w="850" w:type="dxa"/>
            <w:shd w:val="clear" w:color="auto" w:fill="auto"/>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L</w:t>
            </w:r>
          </w:p>
        </w:tc>
        <w:tc>
          <w:tcPr>
            <w:tcW w:w="992" w:type="dxa"/>
            <w:shd w:val="clear" w:color="auto" w:fill="auto"/>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P</w:t>
            </w:r>
          </w:p>
        </w:tc>
        <w:tc>
          <w:tcPr>
            <w:tcW w:w="1418" w:type="dxa"/>
            <w:shd w:val="clear" w:color="auto" w:fill="auto"/>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L+P</w:t>
            </w:r>
          </w:p>
        </w:tc>
      </w:tr>
      <w:tr w:rsidR="000C5D01" w:rsidRPr="000C5D01" w:rsidTr="000C5D01">
        <w:trPr>
          <w:trHeight w:val="310"/>
        </w:trPr>
        <w:tc>
          <w:tcPr>
            <w:tcW w:w="377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1</w:t>
            </w:r>
          </w:p>
        </w:tc>
        <w:tc>
          <w:tcPr>
            <w:tcW w:w="389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2</w:t>
            </w:r>
          </w:p>
        </w:tc>
        <w:tc>
          <w:tcPr>
            <w:tcW w:w="992"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3</w:t>
            </w:r>
          </w:p>
        </w:tc>
        <w:tc>
          <w:tcPr>
            <w:tcW w:w="992"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4</w:t>
            </w:r>
          </w:p>
        </w:tc>
        <w:tc>
          <w:tcPr>
            <w:tcW w:w="993"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5</w:t>
            </w:r>
          </w:p>
        </w:tc>
        <w:tc>
          <w:tcPr>
            <w:tcW w:w="992"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6</w:t>
            </w:r>
          </w:p>
        </w:tc>
        <w:tc>
          <w:tcPr>
            <w:tcW w:w="85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7</w:t>
            </w:r>
          </w:p>
        </w:tc>
        <w:tc>
          <w:tcPr>
            <w:tcW w:w="993"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8</w:t>
            </w:r>
          </w:p>
        </w:tc>
        <w:tc>
          <w:tcPr>
            <w:tcW w:w="85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9</w:t>
            </w:r>
          </w:p>
        </w:tc>
        <w:tc>
          <w:tcPr>
            <w:tcW w:w="992"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10</w:t>
            </w:r>
          </w:p>
        </w:tc>
        <w:tc>
          <w:tcPr>
            <w:tcW w:w="1418"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11</w:t>
            </w:r>
          </w:p>
        </w:tc>
      </w:tr>
      <w:tr w:rsidR="000C5D01" w:rsidRPr="000C5D01" w:rsidTr="000C5D01">
        <w:trPr>
          <w:trHeight w:val="310"/>
        </w:trPr>
        <w:tc>
          <w:tcPr>
            <w:tcW w:w="3770" w:type="dxa"/>
            <w:shd w:val="clear" w:color="auto" w:fill="auto"/>
            <w:noWrap/>
            <w:vAlign w:val="center"/>
            <w:hideMark/>
          </w:tcPr>
          <w:p w:rsidR="000C5D01" w:rsidRPr="000C5D01" w:rsidRDefault="000C5D01" w:rsidP="000C5D01">
            <w:pPr>
              <w:spacing w:after="0" w:line="240" w:lineRule="auto"/>
              <w:rPr>
                <w:rFonts w:ascii="Arial" w:eastAsia="Times New Roman" w:hAnsi="Arial" w:cs="Arial"/>
                <w:b/>
                <w:bCs/>
                <w:sz w:val="24"/>
                <w:szCs w:val="24"/>
              </w:rPr>
            </w:pPr>
            <w:r w:rsidRPr="000C5D01">
              <w:rPr>
                <w:rFonts w:ascii="Arial" w:eastAsia="Times New Roman" w:hAnsi="Arial" w:cs="Arial"/>
                <w:b/>
                <w:bCs/>
                <w:sz w:val="24"/>
                <w:szCs w:val="24"/>
              </w:rPr>
              <w:t>JUMLAH KUNJUNGAN</w:t>
            </w:r>
          </w:p>
        </w:tc>
        <w:tc>
          <w:tcPr>
            <w:tcW w:w="3890" w:type="dxa"/>
            <w:shd w:val="clear" w:color="auto" w:fill="auto"/>
            <w:noWrap/>
            <w:vAlign w:val="center"/>
            <w:hideMark/>
          </w:tcPr>
          <w:p w:rsidR="000C5D01" w:rsidRPr="000C5D01" w:rsidRDefault="000C5D01" w:rsidP="000C5D01">
            <w:pPr>
              <w:spacing w:after="0" w:line="240" w:lineRule="auto"/>
              <w:rPr>
                <w:rFonts w:ascii="Arial" w:eastAsia="Times New Roman" w:hAnsi="Arial" w:cs="Arial"/>
                <w:b/>
                <w:bCs/>
                <w:sz w:val="24"/>
                <w:szCs w:val="24"/>
              </w:rPr>
            </w:pPr>
            <w:r w:rsidRPr="000C5D01">
              <w:rPr>
                <w:rFonts w:ascii="Arial" w:eastAsia="Times New Roman" w:hAnsi="Arial" w:cs="Arial"/>
                <w:b/>
                <w:bCs/>
                <w:sz w:val="24"/>
                <w:szCs w:val="24"/>
              </w:rPr>
              <w:t> </w:t>
            </w:r>
          </w:p>
        </w:tc>
        <w:tc>
          <w:tcPr>
            <w:tcW w:w="992"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15.999</w:t>
            </w:r>
          </w:p>
        </w:tc>
        <w:tc>
          <w:tcPr>
            <w:tcW w:w="992"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22.733</w:t>
            </w:r>
          </w:p>
        </w:tc>
        <w:tc>
          <w:tcPr>
            <w:tcW w:w="993"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38.732</w:t>
            </w:r>
          </w:p>
        </w:tc>
        <w:tc>
          <w:tcPr>
            <w:tcW w:w="992"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0</w:t>
            </w:r>
          </w:p>
        </w:tc>
        <w:tc>
          <w:tcPr>
            <w:tcW w:w="850" w:type="dxa"/>
            <w:shd w:val="clear" w:color="auto" w:fill="auto"/>
            <w:noWrap/>
            <w:vAlign w:val="center"/>
            <w:hideMark/>
          </w:tcPr>
          <w:p w:rsidR="000C5D01" w:rsidRPr="000C5D01" w:rsidRDefault="000C5D01" w:rsidP="000C5D01">
            <w:pPr>
              <w:spacing w:after="0" w:line="240" w:lineRule="auto"/>
              <w:rPr>
                <w:rFonts w:ascii="Arial" w:eastAsia="Times New Roman" w:hAnsi="Arial" w:cs="Arial"/>
                <w:b/>
                <w:bCs/>
                <w:sz w:val="24"/>
                <w:szCs w:val="24"/>
              </w:rPr>
            </w:pPr>
            <w:r w:rsidRPr="000C5D01">
              <w:rPr>
                <w:rFonts w:ascii="Arial" w:eastAsia="Times New Roman" w:hAnsi="Arial" w:cs="Arial"/>
                <w:b/>
                <w:bCs/>
                <w:sz w:val="24"/>
                <w:szCs w:val="24"/>
              </w:rPr>
              <w:t> </w:t>
            </w:r>
          </w:p>
        </w:tc>
        <w:tc>
          <w:tcPr>
            <w:tcW w:w="993" w:type="dxa"/>
            <w:shd w:val="clear" w:color="auto" w:fill="auto"/>
            <w:noWrap/>
            <w:vAlign w:val="center"/>
            <w:hideMark/>
          </w:tcPr>
          <w:p w:rsidR="000C5D01" w:rsidRPr="000C5D01" w:rsidRDefault="000C5D01" w:rsidP="000C5D01">
            <w:pPr>
              <w:spacing w:after="0" w:line="240" w:lineRule="auto"/>
              <w:rPr>
                <w:rFonts w:ascii="Arial" w:eastAsia="Times New Roman" w:hAnsi="Arial" w:cs="Arial"/>
                <w:b/>
                <w:bCs/>
                <w:sz w:val="24"/>
                <w:szCs w:val="24"/>
              </w:rPr>
            </w:pPr>
            <w:r w:rsidRPr="000C5D01">
              <w:rPr>
                <w:rFonts w:ascii="Arial" w:eastAsia="Times New Roman" w:hAnsi="Arial" w:cs="Arial"/>
                <w:b/>
                <w:bCs/>
                <w:sz w:val="24"/>
                <w:szCs w:val="24"/>
              </w:rPr>
              <w:t> </w:t>
            </w:r>
          </w:p>
        </w:tc>
        <w:tc>
          <w:tcPr>
            <w:tcW w:w="850"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0</w:t>
            </w:r>
          </w:p>
        </w:tc>
        <w:tc>
          <w:tcPr>
            <w:tcW w:w="992"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0</w:t>
            </w:r>
          </w:p>
        </w:tc>
        <w:tc>
          <w:tcPr>
            <w:tcW w:w="1418"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0</w:t>
            </w:r>
          </w:p>
        </w:tc>
      </w:tr>
      <w:tr w:rsidR="00A65EB1" w:rsidRPr="000C5D01" w:rsidTr="000C5D01">
        <w:trPr>
          <w:trHeight w:val="310"/>
        </w:trPr>
        <w:tc>
          <w:tcPr>
            <w:tcW w:w="3770" w:type="dxa"/>
            <w:shd w:val="clear" w:color="auto" w:fill="auto"/>
            <w:noWrap/>
            <w:vAlign w:val="center"/>
            <w:hideMark/>
          </w:tcPr>
          <w:p w:rsidR="000C5D01" w:rsidRPr="000C5D01" w:rsidRDefault="000C5D01" w:rsidP="000C5D01">
            <w:pPr>
              <w:spacing w:after="0" w:line="240" w:lineRule="auto"/>
              <w:rPr>
                <w:rFonts w:ascii="Arial" w:eastAsia="Times New Roman" w:hAnsi="Arial" w:cs="Arial"/>
                <w:b/>
                <w:bCs/>
                <w:sz w:val="24"/>
                <w:szCs w:val="24"/>
              </w:rPr>
            </w:pPr>
            <w:r w:rsidRPr="000C5D01">
              <w:rPr>
                <w:rFonts w:ascii="Arial" w:eastAsia="Times New Roman" w:hAnsi="Arial" w:cs="Arial"/>
                <w:b/>
                <w:bCs/>
                <w:sz w:val="24"/>
                <w:szCs w:val="24"/>
              </w:rPr>
              <w:t>JUMLAH PENDUDUK KAB/KOTA</w:t>
            </w:r>
          </w:p>
        </w:tc>
        <w:tc>
          <w:tcPr>
            <w:tcW w:w="3890" w:type="dxa"/>
            <w:shd w:val="clear" w:color="auto" w:fill="auto"/>
            <w:noWrap/>
            <w:vAlign w:val="center"/>
            <w:hideMark/>
          </w:tcPr>
          <w:p w:rsidR="000C5D01" w:rsidRPr="000C5D01" w:rsidRDefault="000C5D01" w:rsidP="000C5D01">
            <w:pPr>
              <w:spacing w:after="0" w:line="240" w:lineRule="auto"/>
              <w:rPr>
                <w:rFonts w:ascii="Arial" w:eastAsia="Times New Roman" w:hAnsi="Arial" w:cs="Arial"/>
                <w:b/>
                <w:bCs/>
                <w:sz w:val="24"/>
                <w:szCs w:val="24"/>
              </w:rPr>
            </w:pPr>
            <w:r w:rsidRPr="000C5D01">
              <w:rPr>
                <w:rFonts w:ascii="Arial" w:eastAsia="Times New Roman" w:hAnsi="Arial" w:cs="Arial"/>
                <w:b/>
                <w:bCs/>
                <w:sz w:val="24"/>
                <w:szCs w:val="24"/>
              </w:rPr>
              <w:t> </w:t>
            </w:r>
          </w:p>
        </w:tc>
        <w:tc>
          <w:tcPr>
            <w:tcW w:w="992"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7.507</w:t>
            </w:r>
          </w:p>
        </w:tc>
        <w:tc>
          <w:tcPr>
            <w:tcW w:w="992"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color w:val="000000"/>
              </w:rPr>
            </w:pPr>
            <w:r w:rsidRPr="000C5D01">
              <w:rPr>
                <w:rFonts w:ascii="Arial" w:eastAsia="Times New Roman" w:hAnsi="Arial" w:cs="Arial"/>
                <w:color w:val="000000"/>
              </w:rPr>
              <w:t>7.420</w:t>
            </w:r>
          </w:p>
        </w:tc>
        <w:tc>
          <w:tcPr>
            <w:tcW w:w="993"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color w:val="000000"/>
              </w:rPr>
            </w:pPr>
            <w:r w:rsidRPr="000C5D01">
              <w:rPr>
                <w:rFonts w:ascii="Arial" w:eastAsia="Times New Roman" w:hAnsi="Arial" w:cs="Arial"/>
                <w:color w:val="000000"/>
              </w:rPr>
              <w:t>14.927</w:t>
            </w:r>
          </w:p>
        </w:tc>
        <w:tc>
          <w:tcPr>
            <w:tcW w:w="992"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7.507</w:t>
            </w:r>
          </w:p>
        </w:tc>
        <w:tc>
          <w:tcPr>
            <w:tcW w:w="850"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7.420</w:t>
            </w:r>
          </w:p>
        </w:tc>
        <w:tc>
          <w:tcPr>
            <w:tcW w:w="993"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14.927</w:t>
            </w:r>
          </w:p>
        </w:tc>
        <w:tc>
          <w:tcPr>
            <w:tcW w:w="3260" w:type="dxa"/>
            <w:gridSpan w:val="3"/>
            <w:vMerge w:val="restart"/>
            <w:shd w:val="clear" w:color="000000" w:fill="808080"/>
            <w:noWrap/>
            <w:vAlign w:val="center"/>
            <w:hideMark/>
          </w:tcPr>
          <w:p w:rsidR="000C5D01" w:rsidRPr="000C5D01" w:rsidRDefault="000C5D01" w:rsidP="000C5D01">
            <w:pPr>
              <w:spacing w:after="0" w:line="240" w:lineRule="auto"/>
              <w:jc w:val="center"/>
              <w:rPr>
                <w:rFonts w:ascii="Arial" w:eastAsia="Times New Roman" w:hAnsi="Arial" w:cs="Arial"/>
                <w:b/>
                <w:bCs/>
                <w:sz w:val="24"/>
                <w:szCs w:val="24"/>
              </w:rPr>
            </w:pPr>
            <w:r w:rsidRPr="000C5D01">
              <w:rPr>
                <w:rFonts w:ascii="Arial" w:eastAsia="Times New Roman" w:hAnsi="Arial" w:cs="Arial"/>
                <w:b/>
                <w:bCs/>
                <w:sz w:val="24"/>
                <w:szCs w:val="24"/>
              </w:rPr>
              <w:t> </w:t>
            </w:r>
          </w:p>
        </w:tc>
      </w:tr>
      <w:tr w:rsidR="00A65EB1" w:rsidRPr="000C5D01" w:rsidTr="000C5D01">
        <w:trPr>
          <w:trHeight w:val="310"/>
        </w:trPr>
        <w:tc>
          <w:tcPr>
            <w:tcW w:w="3770" w:type="dxa"/>
            <w:shd w:val="clear" w:color="auto" w:fill="auto"/>
            <w:noWrap/>
            <w:vAlign w:val="center"/>
            <w:hideMark/>
          </w:tcPr>
          <w:p w:rsidR="000C5D01" w:rsidRPr="000C5D01" w:rsidRDefault="000C5D01" w:rsidP="000C5D01">
            <w:pPr>
              <w:spacing w:after="0" w:line="240" w:lineRule="auto"/>
              <w:rPr>
                <w:rFonts w:ascii="Arial" w:eastAsia="Times New Roman" w:hAnsi="Arial" w:cs="Arial"/>
                <w:b/>
                <w:bCs/>
                <w:sz w:val="24"/>
                <w:szCs w:val="24"/>
              </w:rPr>
            </w:pPr>
            <w:r w:rsidRPr="000C5D01">
              <w:rPr>
                <w:rFonts w:ascii="Arial" w:eastAsia="Times New Roman" w:hAnsi="Arial" w:cs="Arial"/>
                <w:b/>
                <w:bCs/>
                <w:sz w:val="24"/>
                <w:szCs w:val="24"/>
              </w:rPr>
              <w:t>CAKUPAN KUNJUNGAN (%)</w:t>
            </w:r>
          </w:p>
        </w:tc>
        <w:tc>
          <w:tcPr>
            <w:tcW w:w="3890" w:type="dxa"/>
            <w:shd w:val="clear" w:color="auto" w:fill="auto"/>
            <w:noWrap/>
            <w:vAlign w:val="center"/>
            <w:hideMark/>
          </w:tcPr>
          <w:p w:rsidR="000C5D01" w:rsidRPr="000C5D01" w:rsidRDefault="000C5D01" w:rsidP="000C5D01">
            <w:pPr>
              <w:spacing w:after="0" w:line="240" w:lineRule="auto"/>
              <w:rPr>
                <w:rFonts w:ascii="Arial" w:eastAsia="Times New Roman" w:hAnsi="Arial" w:cs="Arial"/>
                <w:b/>
                <w:bCs/>
                <w:sz w:val="24"/>
                <w:szCs w:val="24"/>
              </w:rPr>
            </w:pPr>
            <w:r w:rsidRPr="000C5D01">
              <w:rPr>
                <w:rFonts w:ascii="Arial" w:eastAsia="Times New Roman" w:hAnsi="Arial" w:cs="Arial"/>
                <w:b/>
                <w:bCs/>
                <w:sz w:val="24"/>
                <w:szCs w:val="24"/>
              </w:rPr>
              <w:t> </w:t>
            </w:r>
          </w:p>
        </w:tc>
        <w:tc>
          <w:tcPr>
            <w:tcW w:w="992"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 xml:space="preserve">213,1 </w:t>
            </w:r>
          </w:p>
        </w:tc>
        <w:tc>
          <w:tcPr>
            <w:tcW w:w="992"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 xml:space="preserve">306,4 </w:t>
            </w:r>
          </w:p>
        </w:tc>
        <w:tc>
          <w:tcPr>
            <w:tcW w:w="993"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 xml:space="preserve">259,5 </w:t>
            </w:r>
          </w:p>
        </w:tc>
        <w:tc>
          <w:tcPr>
            <w:tcW w:w="992"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 xml:space="preserve">0,0 </w:t>
            </w:r>
          </w:p>
        </w:tc>
        <w:tc>
          <w:tcPr>
            <w:tcW w:w="850"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 xml:space="preserve">0,0 </w:t>
            </w:r>
          </w:p>
        </w:tc>
        <w:tc>
          <w:tcPr>
            <w:tcW w:w="993"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 xml:space="preserve">0,0 </w:t>
            </w:r>
          </w:p>
        </w:tc>
        <w:tc>
          <w:tcPr>
            <w:tcW w:w="3260" w:type="dxa"/>
            <w:gridSpan w:val="3"/>
            <w:vMerge/>
            <w:vAlign w:val="center"/>
            <w:hideMark/>
          </w:tcPr>
          <w:p w:rsidR="000C5D01" w:rsidRPr="000C5D01" w:rsidRDefault="000C5D01" w:rsidP="000C5D01">
            <w:pPr>
              <w:spacing w:after="0" w:line="240" w:lineRule="auto"/>
              <w:rPr>
                <w:rFonts w:ascii="Arial" w:eastAsia="Times New Roman" w:hAnsi="Arial" w:cs="Arial"/>
                <w:b/>
                <w:bCs/>
                <w:sz w:val="24"/>
                <w:szCs w:val="24"/>
              </w:rPr>
            </w:pPr>
          </w:p>
        </w:tc>
      </w:tr>
      <w:tr w:rsidR="000C5D01" w:rsidRPr="000C5D01" w:rsidTr="000C5D01">
        <w:trPr>
          <w:trHeight w:val="310"/>
        </w:trPr>
        <w:tc>
          <w:tcPr>
            <w:tcW w:w="377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b/>
                <w:bCs/>
                <w:sz w:val="24"/>
                <w:szCs w:val="24"/>
              </w:rPr>
            </w:pPr>
            <w:r w:rsidRPr="000C5D01">
              <w:rPr>
                <w:rFonts w:ascii="Arial" w:eastAsia="Times New Roman" w:hAnsi="Arial" w:cs="Arial"/>
                <w:b/>
                <w:bCs/>
                <w:sz w:val="24"/>
                <w:szCs w:val="24"/>
              </w:rPr>
              <w:t>A</w:t>
            </w:r>
          </w:p>
        </w:tc>
        <w:tc>
          <w:tcPr>
            <w:tcW w:w="3890" w:type="dxa"/>
            <w:shd w:val="clear" w:color="auto" w:fill="auto"/>
            <w:noWrap/>
            <w:vAlign w:val="center"/>
            <w:hideMark/>
          </w:tcPr>
          <w:p w:rsidR="000C5D01" w:rsidRPr="000C5D01" w:rsidRDefault="000C5D01" w:rsidP="000C5D01">
            <w:pPr>
              <w:spacing w:after="0" w:line="240" w:lineRule="auto"/>
              <w:rPr>
                <w:rFonts w:ascii="Arial" w:eastAsia="Times New Roman" w:hAnsi="Arial" w:cs="Arial"/>
                <w:b/>
                <w:bCs/>
                <w:sz w:val="24"/>
                <w:szCs w:val="24"/>
              </w:rPr>
            </w:pPr>
            <w:r w:rsidRPr="000C5D01">
              <w:rPr>
                <w:rFonts w:ascii="Arial" w:eastAsia="Times New Roman" w:hAnsi="Arial" w:cs="Arial"/>
                <w:b/>
                <w:bCs/>
                <w:sz w:val="24"/>
                <w:szCs w:val="24"/>
              </w:rPr>
              <w:t>Fasilitas Pelayanan Kesehatan Tingkat Pertama</w:t>
            </w:r>
          </w:p>
        </w:tc>
        <w:tc>
          <w:tcPr>
            <w:tcW w:w="992"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20"/>
                <w:szCs w:val="20"/>
              </w:rPr>
            </w:pPr>
            <w:r w:rsidRPr="000C5D01">
              <w:rPr>
                <w:rFonts w:ascii="Arial" w:eastAsia="Times New Roman" w:hAnsi="Arial" w:cs="Arial"/>
                <w:i/>
                <w:iCs/>
                <w:sz w:val="20"/>
                <w:szCs w:val="20"/>
              </w:rPr>
              <w:t> </w:t>
            </w:r>
          </w:p>
        </w:tc>
        <w:tc>
          <w:tcPr>
            <w:tcW w:w="992"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20"/>
                <w:szCs w:val="20"/>
              </w:rPr>
            </w:pPr>
            <w:r w:rsidRPr="000C5D01">
              <w:rPr>
                <w:rFonts w:ascii="Arial" w:eastAsia="Times New Roman" w:hAnsi="Arial" w:cs="Arial"/>
                <w:i/>
                <w:iCs/>
                <w:sz w:val="20"/>
                <w:szCs w:val="20"/>
              </w:rPr>
              <w:t> </w:t>
            </w:r>
          </w:p>
        </w:tc>
        <w:tc>
          <w:tcPr>
            <w:tcW w:w="993"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20"/>
                <w:szCs w:val="20"/>
              </w:rPr>
            </w:pPr>
            <w:r w:rsidRPr="000C5D01">
              <w:rPr>
                <w:rFonts w:ascii="Arial" w:eastAsia="Times New Roman" w:hAnsi="Arial" w:cs="Arial"/>
                <w:i/>
                <w:iCs/>
                <w:sz w:val="20"/>
                <w:szCs w:val="20"/>
              </w:rPr>
              <w:t> </w:t>
            </w:r>
          </w:p>
        </w:tc>
        <w:tc>
          <w:tcPr>
            <w:tcW w:w="992"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20"/>
                <w:szCs w:val="20"/>
              </w:rPr>
            </w:pPr>
            <w:r w:rsidRPr="000C5D01">
              <w:rPr>
                <w:rFonts w:ascii="Arial" w:eastAsia="Times New Roman" w:hAnsi="Arial" w:cs="Arial"/>
                <w:i/>
                <w:iCs/>
                <w:sz w:val="20"/>
                <w:szCs w:val="20"/>
              </w:rPr>
              <w:t> </w:t>
            </w:r>
          </w:p>
        </w:tc>
        <w:tc>
          <w:tcPr>
            <w:tcW w:w="85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20"/>
                <w:szCs w:val="20"/>
              </w:rPr>
            </w:pPr>
            <w:r w:rsidRPr="000C5D01">
              <w:rPr>
                <w:rFonts w:ascii="Arial" w:eastAsia="Times New Roman" w:hAnsi="Arial" w:cs="Arial"/>
                <w:i/>
                <w:iCs/>
                <w:sz w:val="20"/>
                <w:szCs w:val="20"/>
              </w:rPr>
              <w:t> </w:t>
            </w:r>
          </w:p>
        </w:tc>
        <w:tc>
          <w:tcPr>
            <w:tcW w:w="993"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20"/>
                <w:szCs w:val="20"/>
              </w:rPr>
            </w:pPr>
            <w:r w:rsidRPr="000C5D01">
              <w:rPr>
                <w:rFonts w:ascii="Arial" w:eastAsia="Times New Roman" w:hAnsi="Arial" w:cs="Arial"/>
                <w:i/>
                <w:iCs/>
                <w:sz w:val="20"/>
                <w:szCs w:val="20"/>
              </w:rPr>
              <w:t> </w:t>
            </w:r>
          </w:p>
        </w:tc>
        <w:tc>
          <w:tcPr>
            <w:tcW w:w="85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20"/>
                <w:szCs w:val="20"/>
              </w:rPr>
            </w:pPr>
            <w:r w:rsidRPr="000C5D01">
              <w:rPr>
                <w:rFonts w:ascii="Arial" w:eastAsia="Times New Roman" w:hAnsi="Arial" w:cs="Arial"/>
                <w:i/>
                <w:iCs/>
                <w:sz w:val="20"/>
                <w:szCs w:val="20"/>
              </w:rPr>
              <w:t> </w:t>
            </w:r>
          </w:p>
        </w:tc>
        <w:tc>
          <w:tcPr>
            <w:tcW w:w="992"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20"/>
                <w:szCs w:val="20"/>
              </w:rPr>
            </w:pPr>
            <w:r w:rsidRPr="000C5D01">
              <w:rPr>
                <w:rFonts w:ascii="Arial" w:eastAsia="Times New Roman" w:hAnsi="Arial" w:cs="Arial"/>
                <w:i/>
                <w:iCs/>
                <w:sz w:val="20"/>
                <w:szCs w:val="20"/>
              </w:rPr>
              <w:t> </w:t>
            </w:r>
          </w:p>
        </w:tc>
        <w:tc>
          <w:tcPr>
            <w:tcW w:w="1418"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20"/>
                <w:szCs w:val="20"/>
              </w:rPr>
            </w:pPr>
            <w:r w:rsidRPr="000C5D01">
              <w:rPr>
                <w:rFonts w:ascii="Arial" w:eastAsia="Times New Roman" w:hAnsi="Arial" w:cs="Arial"/>
                <w:i/>
                <w:iCs/>
                <w:sz w:val="20"/>
                <w:szCs w:val="20"/>
              </w:rPr>
              <w:t> </w:t>
            </w:r>
          </w:p>
        </w:tc>
      </w:tr>
      <w:tr w:rsidR="000C5D01" w:rsidRPr="000C5D01" w:rsidTr="000C5D01">
        <w:trPr>
          <w:trHeight w:val="310"/>
        </w:trPr>
        <w:tc>
          <w:tcPr>
            <w:tcW w:w="377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1</w:t>
            </w:r>
          </w:p>
        </w:tc>
        <w:tc>
          <w:tcPr>
            <w:tcW w:w="3890" w:type="dxa"/>
            <w:shd w:val="clear" w:color="auto" w:fill="auto"/>
            <w:noWrap/>
            <w:vAlign w:val="center"/>
            <w:hideMark/>
          </w:tcPr>
          <w:p w:rsidR="000C5D01" w:rsidRPr="000C5D01" w:rsidRDefault="000C5D01" w:rsidP="000C5D01">
            <w:pPr>
              <w:spacing w:after="0" w:line="240" w:lineRule="auto"/>
              <w:rPr>
                <w:rFonts w:ascii="Arial" w:eastAsia="Times New Roman" w:hAnsi="Arial" w:cs="Arial"/>
                <w:sz w:val="24"/>
                <w:szCs w:val="24"/>
              </w:rPr>
            </w:pPr>
            <w:r w:rsidRPr="000C5D01">
              <w:rPr>
                <w:rFonts w:ascii="Arial" w:eastAsia="Times New Roman" w:hAnsi="Arial" w:cs="Arial"/>
                <w:sz w:val="24"/>
                <w:szCs w:val="24"/>
              </w:rPr>
              <w:t>Puskesmas</w:t>
            </w:r>
          </w:p>
        </w:tc>
        <w:tc>
          <w:tcPr>
            <w:tcW w:w="992" w:type="dxa"/>
            <w:shd w:val="clear" w:color="auto" w:fill="auto"/>
            <w:noWrap/>
            <w:vAlign w:val="center"/>
            <w:hideMark/>
          </w:tcPr>
          <w:p w:rsidR="000C5D01" w:rsidRPr="000C5D01" w:rsidRDefault="000C5D01" w:rsidP="000C5D01">
            <w:pPr>
              <w:spacing w:after="0" w:line="240" w:lineRule="auto"/>
              <w:rPr>
                <w:rFonts w:ascii="Arial" w:eastAsia="Times New Roman" w:hAnsi="Arial" w:cs="Arial"/>
                <w:sz w:val="24"/>
                <w:szCs w:val="24"/>
              </w:rPr>
            </w:pPr>
            <w:r w:rsidRPr="000C5D01">
              <w:rPr>
                <w:rFonts w:ascii="Arial" w:eastAsia="Times New Roman" w:hAnsi="Arial" w:cs="Arial"/>
                <w:sz w:val="24"/>
                <w:szCs w:val="24"/>
              </w:rPr>
              <w:t> </w:t>
            </w:r>
          </w:p>
        </w:tc>
        <w:tc>
          <w:tcPr>
            <w:tcW w:w="992" w:type="dxa"/>
            <w:shd w:val="clear" w:color="auto" w:fill="auto"/>
            <w:noWrap/>
            <w:vAlign w:val="center"/>
            <w:hideMark/>
          </w:tcPr>
          <w:p w:rsidR="000C5D01" w:rsidRPr="000C5D01" w:rsidRDefault="000C5D01" w:rsidP="000C5D01">
            <w:pPr>
              <w:spacing w:after="0" w:line="240" w:lineRule="auto"/>
              <w:rPr>
                <w:rFonts w:ascii="Arial" w:eastAsia="Times New Roman" w:hAnsi="Arial" w:cs="Arial"/>
                <w:sz w:val="24"/>
                <w:szCs w:val="24"/>
              </w:rPr>
            </w:pPr>
            <w:r w:rsidRPr="000C5D01">
              <w:rPr>
                <w:rFonts w:ascii="Arial" w:eastAsia="Times New Roman" w:hAnsi="Arial" w:cs="Arial"/>
                <w:sz w:val="24"/>
                <w:szCs w:val="24"/>
              </w:rPr>
              <w:t> </w:t>
            </w:r>
          </w:p>
        </w:tc>
        <w:tc>
          <w:tcPr>
            <w:tcW w:w="993" w:type="dxa"/>
            <w:shd w:val="clear" w:color="auto" w:fill="auto"/>
            <w:noWrap/>
            <w:vAlign w:val="center"/>
            <w:hideMark/>
          </w:tcPr>
          <w:p w:rsidR="000C5D01" w:rsidRPr="000C5D01" w:rsidRDefault="000C5D01" w:rsidP="000C5D01">
            <w:pPr>
              <w:spacing w:after="0" w:line="240" w:lineRule="auto"/>
              <w:rPr>
                <w:rFonts w:ascii="Arial" w:eastAsia="Times New Roman" w:hAnsi="Arial" w:cs="Arial"/>
                <w:sz w:val="24"/>
                <w:szCs w:val="24"/>
              </w:rPr>
            </w:pPr>
            <w:r w:rsidRPr="000C5D01">
              <w:rPr>
                <w:rFonts w:ascii="Arial" w:eastAsia="Times New Roman" w:hAnsi="Arial" w:cs="Arial"/>
                <w:sz w:val="24"/>
                <w:szCs w:val="24"/>
              </w:rPr>
              <w:t> </w:t>
            </w:r>
          </w:p>
        </w:tc>
        <w:tc>
          <w:tcPr>
            <w:tcW w:w="992" w:type="dxa"/>
            <w:shd w:val="clear" w:color="auto" w:fill="auto"/>
            <w:noWrap/>
            <w:vAlign w:val="center"/>
            <w:hideMark/>
          </w:tcPr>
          <w:p w:rsidR="000C5D01" w:rsidRPr="000C5D01" w:rsidRDefault="000C5D01" w:rsidP="000C5D01">
            <w:pPr>
              <w:spacing w:after="0" w:line="240" w:lineRule="auto"/>
              <w:rPr>
                <w:rFonts w:ascii="Arial" w:eastAsia="Times New Roman" w:hAnsi="Arial" w:cs="Arial"/>
                <w:sz w:val="24"/>
                <w:szCs w:val="24"/>
              </w:rPr>
            </w:pPr>
            <w:r w:rsidRPr="000C5D01">
              <w:rPr>
                <w:rFonts w:ascii="Arial" w:eastAsia="Times New Roman" w:hAnsi="Arial" w:cs="Arial"/>
                <w:sz w:val="24"/>
                <w:szCs w:val="24"/>
              </w:rPr>
              <w:t> </w:t>
            </w:r>
          </w:p>
        </w:tc>
        <w:tc>
          <w:tcPr>
            <w:tcW w:w="850" w:type="dxa"/>
            <w:shd w:val="clear" w:color="auto" w:fill="auto"/>
            <w:noWrap/>
            <w:vAlign w:val="center"/>
            <w:hideMark/>
          </w:tcPr>
          <w:p w:rsidR="000C5D01" w:rsidRPr="000C5D01" w:rsidRDefault="000C5D01" w:rsidP="000C5D01">
            <w:pPr>
              <w:spacing w:after="0" w:line="240" w:lineRule="auto"/>
              <w:rPr>
                <w:rFonts w:ascii="Arial" w:eastAsia="Times New Roman" w:hAnsi="Arial" w:cs="Arial"/>
                <w:sz w:val="24"/>
                <w:szCs w:val="24"/>
              </w:rPr>
            </w:pPr>
            <w:r w:rsidRPr="000C5D01">
              <w:rPr>
                <w:rFonts w:ascii="Arial" w:eastAsia="Times New Roman" w:hAnsi="Arial" w:cs="Arial"/>
                <w:sz w:val="24"/>
                <w:szCs w:val="24"/>
              </w:rPr>
              <w:t> </w:t>
            </w:r>
          </w:p>
        </w:tc>
        <w:tc>
          <w:tcPr>
            <w:tcW w:w="993" w:type="dxa"/>
            <w:shd w:val="clear" w:color="auto" w:fill="auto"/>
            <w:noWrap/>
            <w:vAlign w:val="center"/>
            <w:hideMark/>
          </w:tcPr>
          <w:p w:rsidR="000C5D01" w:rsidRPr="000C5D01" w:rsidRDefault="000C5D01" w:rsidP="000C5D01">
            <w:pPr>
              <w:spacing w:after="0" w:line="240" w:lineRule="auto"/>
              <w:rPr>
                <w:rFonts w:ascii="Arial" w:eastAsia="Times New Roman" w:hAnsi="Arial" w:cs="Arial"/>
                <w:sz w:val="24"/>
                <w:szCs w:val="24"/>
              </w:rPr>
            </w:pPr>
            <w:r w:rsidRPr="000C5D01">
              <w:rPr>
                <w:rFonts w:ascii="Arial" w:eastAsia="Times New Roman" w:hAnsi="Arial" w:cs="Arial"/>
                <w:sz w:val="24"/>
                <w:szCs w:val="24"/>
              </w:rPr>
              <w:t> </w:t>
            </w:r>
          </w:p>
        </w:tc>
        <w:tc>
          <w:tcPr>
            <w:tcW w:w="850" w:type="dxa"/>
            <w:shd w:val="clear" w:color="auto" w:fill="auto"/>
            <w:noWrap/>
            <w:vAlign w:val="center"/>
            <w:hideMark/>
          </w:tcPr>
          <w:p w:rsidR="000C5D01" w:rsidRPr="000C5D01" w:rsidRDefault="000C5D01" w:rsidP="000C5D01">
            <w:pPr>
              <w:spacing w:after="0" w:line="240" w:lineRule="auto"/>
              <w:rPr>
                <w:rFonts w:ascii="Arial" w:eastAsia="Times New Roman" w:hAnsi="Arial" w:cs="Arial"/>
                <w:sz w:val="24"/>
                <w:szCs w:val="24"/>
              </w:rPr>
            </w:pPr>
            <w:r w:rsidRPr="000C5D01">
              <w:rPr>
                <w:rFonts w:ascii="Arial" w:eastAsia="Times New Roman" w:hAnsi="Arial" w:cs="Arial"/>
                <w:sz w:val="24"/>
                <w:szCs w:val="24"/>
              </w:rPr>
              <w:t> </w:t>
            </w:r>
          </w:p>
        </w:tc>
        <w:tc>
          <w:tcPr>
            <w:tcW w:w="992" w:type="dxa"/>
            <w:shd w:val="clear" w:color="auto" w:fill="auto"/>
            <w:noWrap/>
            <w:vAlign w:val="center"/>
            <w:hideMark/>
          </w:tcPr>
          <w:p w:rsidR="000C5D01" w:rsidRPr="000C5D01" w:rsidRDefault="000C5D01" w:rsidP="000C5D01">
            <w:pPr>
              <w:spacing w:after="0" w:line="240" w:lineRule="auto"/>
              <w:rPr>
                <w:rFonts w:ascii="Arial" w:eastAsia="Times New Roman" w:hAnsi="Arial" w:cs="Arial"/>
                <w:sz w:val="24"/>
                <w:szCs w:val="24"/>
              </w:rPr>
            </w:pPr>
            <w:r w:rsidRPr="000C5D01">
              <w:rPr>
                <w:rFonts w:ascii="Arial" w:eastAsia="Times New Roman" w:hAnsi="Arial" w:cs="Arial"/>
                <w:sz w:val="24"/>
                <w:szCs w:val="24"/>
              </w:rPr>
              <w:t> </w:t>
            </w:r>
          </w:p>
        </w:tc>
        <w:tc>
          <w:tcPr>
            <w:tcW w:w="1418" w:type="dxa"/>
            <w:shd w:val="clear" w:color="auto" w:fill="auto"/>
            <w:noWrap/>
            <w:vAlign w:val="center"/>
            <w:hideMark/>
          </w:tcPr>
          <w:p w:rsidR="000C5D01" w:rsidRPr="000C5D01" w:rsidRDefault="000C5D01" w:rsidP="000C5D01">
            <w:pPr>
              <w:spacing w:after="0" w:line="240" w:lineRule="auto"/>
              <w:rPr>
                <w:rFonts w:ascii="Arial" w:eastAsia="Times New Roman" w:hAnsi="Arial" w:cs="Arial"/>
                <w:sz w:val="24"/>
                <w:szCs w:val="24"/>
              </w:rPr>
            </w:pPr>
            <w:r w:rsidRPr="000C5D01">
              <w:rPr>
                <w:rFonts w:ascii="Arial" w:eastAsia="Times New Roman" w:hAnsi="Arial" w:cs="Arial"/>
                <w:sz w:val="24"/>
                <w:szCs w:val="24"/>
              </w:rPr>
              <w:t> </w:t>
            </w:r>
          </w:p>
        </w:tc>
      </w:tr>
      <w:tr w:rsidR="000C5D01" w:rsidRPr="000C5D01" w:rsidTr="000C5D01">
        <w:trPr>
          <w:trHeight w:val="240"/>
        </w:trPr>
        <w:tc>
          <w:tcPr>
            <w:tcW w:w="377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 </w:t>
            </w:r>
          </w:p>
        </w:tc>
        <w:tc>
          <w:tcPr>
            <w:tcW w:w="3890" w:type="dxa"/>
            <w:shd w:val="clear" w:color="auto" w:fill="auto"/>
            <w:noWrap/>
            <w:vAlign w:val="center"/>
            <w:hideMark/>
          </w:tcPr>
          <w:p w:rsidR="000C5D01" w:rsidRPr="000C5D01" w:rsidRDefault="000C5D01" w:rsidP="000C5D01">
            <w:pPr>
              <w:spacing w:after="0" w:line="240" w:lineRule="auto"/>
              <w:rPr>
                <w:rFonts w:ascii="Arial" w:eastAsia="Times New Roman" w:hAnsi="Arial" w:cs="Arial"/>
                <w:sz w:val="24"/>
                <w:szCs w:val="24"/>
              </w:rPr>
            </w:pPr>
            <w:r w:rsidRPr="000C5D01">
              <w:rPr>
                <w:rFonts w:ascii="Arial" w:eastAsia="Times New Roman" w:hAnsi="Arial" w:cs="Arial"/>
                <w:sz w:val="24"/>
                <w:szCs w:val="24"/>
              </w:rPr>
              <w:t xml:space="preserve">1 Puskesmas Beji </w:t>
            </w:r>
          </w:p>
        </w:tc>
        <w:tc>
          <w:tcPr>
            <w:tcW w:w="992"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15.999</w:t>
            </w:r>
          </w:p>
        </w:tc>
        <w:tc>
          <w:tcPr>
            <w:tcW w:w="992"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22.733</w:t>
            </w:r>
          </w:p>
        </w:tc>
        <w:tc>
          <w:tcPr>
            <w:tcW w:w="993" w:type="dxa"/>
            <w:shd w:val="clear" w:color="auto" w:fill="auto"/>
            <w:noWrap/>
            <w:vAlign w:val="center"/>
            <w:hideMark/>
          </w:tcPr>
          <w:p w:rsidR="000C5D01" w:rsidRPr="000C5D01" w:rsidRDefault="000C5D01" w:rsidP="000C5D01">
            <w:pPr>
              <w:spacing w:after="0" w:line="240" w:lineRule="auto"/>
              <w:jc w:val="right"/>
              <w:rPr>
                <w:rFonts w:ascii="Arial" w:eastAsia="Times New Roman" w:hAnsi="Arial" w:cs="Arial"/>
                <w:b/>
                <w:bCs/>
                <w:sz w:val="24"/>
                <w:szCs w:val="24"/>
              </w:rPr>
            </w:pPr>
            <w:r w:rsidRPr="000C5D01">
              <w:rPr>
                <w:rFonts w:ascii="Arial" w:eastAsia="Times New Roman" w:hAnsi="Arial" w:cs="Arial"/>
                <w:b/>
                <w:bCs/>
                <w:sz w:val="24"/>
                <w:szCs w:val="24"/>
              </w:rPr>
              <w:t>38.732</w:t>
            </w:r>
          </w:p>
        </w:tc>
        <w:tc>
          <w:tcPr>
            <w:tcW w:w="992" w:type="dxa"/>
            <w:shd w:val="clear" w:color="FFFF00" w:fill="FFFFFF"/>
            <w:noWrap/>
            <w:vAlign w:val="center"/>
            <w:hideMark/>
          </w:tcPr>
          <w:p w:rsidR="000C5D01" w:rsidRPr="000C5D01" w:rsidRDefault="000C5D01" w:rsidP="000C5D01">
            <w:pPr>
              <w:spacing w:after="0" w:line="240" w:lineRule="auto"/>
              <w:rPr>
                <w:rFonts w:ascii="Arial" w:eastAsia="Times New Roman" w:hAnsi="Arial" w:cs="Arial"/>
                <w:color w:val="000000"/>
              </w:rPr>
            </w:pPr>
            <w:r w:rsidRPr="000C5D01">
              <w:rPr>
                <w:rFonts w:ascii="Arial" w:eastAsia="Times New Roman" w:hAnsi="Arial" w:cs="Arial"/>
                <w:color w:val="000000"/>
              </w:rPr>
              <w:t> </w:t>
            </w:r>
            <w:r>
              <w:rPr>
                <w:rFonts w:ascii="Arial" w:eastAsia="Times New Roman" w:hAnsi="Arial" w:cs="Arial"/>
                <w:color w:val="000000"/>
              </w:rPr>
              <w:t>0</w:t>
            </w:r>
          </w:p>
        </w:tc>
        <w:tc>
          <w:tcPr>
            <w:tcW w:w="850" w:type="dxa"/>
            <w:shd w:val="clear" w:color="FFFF00" w:fill="FFFFFF"/>
            <w:noWrap/>
            <w:vAlign w:val="center"/>
            <w:hideMark/>
          </w:tcPr>
          <w:p w:rsidR="000C5D01" w:rsidRPr="000C5D01" w:rsidRDefault="000C5D01" w:rsidP="000C5D01">
            <w:pPr>
              <w:spacing w:after="0" w:line="240" w:lineRule="auto"/>
              <w:jc w:val="right"/>
              <w:rPr>
                <w:rFonts w:ascii="Arial" w:eastAsia="Times New Roman" w:hAnsi="Arial" w:cs="Arial"/>
                <w:color w:val="000000"/>
              </w:rPr>
            </w:pPr>
            <w:r>
              <w:rPr>
                <w:rFonts w:ascii="Arial" w:eastAsia="Times New Roman" w:hAnsi="Arial" w:cs="Arial"/>
                <w:color w:val="000000"/>
              </w:rPr>
              <w:t>0</w:t>
            </w:r>
          </w:p>
        </w:tc>
        <w:tc>
          <w:tcPr>
            <w:tcW w:w="993" w:type="dxa"/>
            <w:shd w:val="clear" w:color="FFFF00" w:fill="FFFFFF"/>
            <w:noWrap/>
            <w:vAlign w:val="center"/>
            <w:hideMark/>
          </w:tcPr>
          <w:p w:rsidR="000C5D01" w:rsidRPr="000C5D01" w:rsidRDefault="000C5D01" w:rsidP="000C5D01">
            <w:pPr>
              <w:spacing w:after="0" w:line="240" w:lineRule="auto"/>
              <w:jc w:val="right"/>
              <w:rPr>
                <w:rFonts w:ascii="Arial" w:eastAsia="Times New Roman" w:hAnsi="Arial" w:cs="Arial"/>
                <w:color w:val="000000"/>
              </w:rPr>
            </w:pPr>
            <w:r>
              <w:rPr>
                <w:rFonts w:ascii="Arial" w:eastAsia="Times New Roman" w:hAnsi="Arial" w:cs="Arial"/>
                <w:color w:val="000000"/>
              </w:rPr>
              <w:t>0</w:t>
            </w:r>
          </w:p>
        </w:tc>
        <w:tc>
          <w:tcPr>
            <w:tcW w:w="850" w:type="dxa"/>
            <w:shd w:val="clear" w:color="90713A" w:fill="FFFFFF"/>
            <w:noWrap/>
            <w:vAlign w:val="center"/>
            <w:hideMark/>
          </w:tcPr>
          <w:p w:rsidR="000C5D01" w:rsidRPr="000C5D01" w:rsidRDefault="000C5D01" w:rsidP="000C5D01">
            <w:pPr>
              <w:spacing w:after="0" w:line="240" w:lineRule="auto"/>
              <w:jc w:val="right"/>
              <w:rPr>
                <w:rFonts w:ascii="Arial" w:eastAsia="Times New Roman" w:hAnsi="Arial" w:cs="Arial"/>
                <w:color w:val="000000"/>
              </w:rPr>
            </w:pPr>
            <w:r w:rsidRPr="000C5D01">
              <w:rPr>
                <w:rFonts w:ascii="Arial" w:eastAsia="Times New Roman" w:hAnsi="Arial" w:cs="Arial"/>
                <w:color w:val="000000"/>
              </w:rPr>
              <w:t>0</w:t>
            </w:r>
          </w:p>
        </w:tc>
        <w:tc>
          <w:tcPr>
            <w:tcW w:w="992" w:type="dxa"/>
            <w:shd w:val="clear" w:color="90713A" w:fill="FFFFFF"/>
            <w:noWrap/>
            <w:vAlign w:val="center"/>
            <w:hideMark/>
          </w:tcPr>
          <w:p w:rsidR="000C5D01" w:rsidRPr="000C5D01" w:rsidRDefault="000C5D01" w:rsidP="000C5D01">
            <w:pPr>
              <w:spacing w:after="0" w:line="240" w:lineRule="auto"/>
              <w:jc w:val="right"/>
              <w:rPr>
                <w:rFonts w:ascii="Arial" w:eastAsia="Times New Roman" w:hAnsi="Arial" w:cs="Arial"/>
                <w:color w:val="000000"/>
              </w:rPr>
            </w:pPr>
            <w:r w:rsidRPr="000C5D01">
              <w:rPr>
                <w:rFonts w:ascii="Arial" w:eastAsia="Times New Roman" w:hAnsi="Arial" w:cs="Arial"/>
                <w:color w:val="000000"/>
              </w:rPr>
              <w:t>0</w:t>
            </w:r>
          </w:p>
        </w:tc>
        <w:tc>
          <w:tcPr>
            <w:tcW w:w="1418" w:type="dxa"/>
            <w:shd w:val="clear" w:color="90713A" w:fill="FFFFFF"/>
            <w:noWrap/>
            <w:vAlign w:val="center"/>
            <w:hideMark/>
          </w:tcPr>
          <w:p w:rsidR="000C5D01" w:rsidRPr="000C5D01" w:rsidRDefault="000C5D01" w:rsidP="000C5D01">
            <w:pPr>
              <w:spacing w:after="0" w:line="240" w:lineRule="auto"/>
              <w:jc w:val="right"/>
              <w:rPr>
                <w:rFonts w:ascii="Arial" w:eastAsia="Times New Roman" w:hAnsi="Arial" w:cs="Arial"/>
                <w:color w:val="000000"/>
              </w:rPr>
            </w:pPr>
            <w:r w:rsidRPr="000C5D01">
              <w:rPr>
                <w:rFonts w:ascii="Arial" w:eastAsia="Times New Roman" w:hAnsi="Arial" w:cs="Arial"/>
                <w:color w:val="000000"/>
              </w:rPr>
              <w:t>0</w:t>
            </w:r>
          </w:p>
        </w:tc>
      </w:tr>
    </w:tbl>
    <w:p w:rsidR="00594A25" w:rsidRDefault="00594A25" w:rsidP="006557EE">
      <w:pPr>
        <w:tabs>
          <w:tab w:val="left" w:pos="851"/>
        </w:tabs>
        <w:spacing w:line="360" w:lineRule="auto"/>
        <w:jc w:val="both"/>
        <w:rPr>
          <w:rFonts w:ascii="Arial" w:hAnsi="Arial" w:cs="Arial"/>
          <w:sz w:val="24"/>
          <w:szCs w:val="24"/>
        </w:rPr>
      </w:pPr>
    </w:p>
    <w:p w:rsidR="00594A25" w:rsidRDefault="000C5D01" w:rsidP="00440E3D">
      <w:pPr>
        <w:tabs>
          <w:tab w:val="left" w:pos="851"/>
        </w:tabs>
        <w:spacing w:line="360" w:lineRule="auto"/>
        <w:ind w:left="567"/>
        <w:jc w:val="both"/>
        <w:rPr>
          <w:rFonts w:ascii="Arial" w:hAnsi="Arial" w:cs="Arial"/>
          <w:sz w:val="24"/>
          <w:szCs w:val="24"/>
        </w:rPr>
      </w:pPr>
      <w:r>
        <w:rPr>
          <w:rFonts w:ascii="Arial" w:hAnsi="Arial" w:cs="Arial"/>
          <w:sz w:val="24"/>
          <w:szCs w:val="24"/>
        </w:rPr>
        <w:lastRenderedPageBreak/>
        <w:t>Tabel 9</w:t>
      </w:r>
    </w:p>
    <w:p w:rsidR="000C5D01" w:rsidRDefault="000C5D01" w:rsidP="00440E3D">
      <w:pPr>
        <w:tabs>
          <w:tab w:val="left" w:pos="851"/>
        </w:tabs>
        <w:spacing w:line="360" w:lineRule="auto"/>
        <w:ind w:left="567"/>
        <w:jc w:val="both"/>
        <w:rPr>
          <w:rFonts w:ascii="Arial" w:hAnsi="Arial" w:cs="Arial"/>
          <w:sz w:val="24"/>
          <w:szCs w:val="24"/>
        </w:rPr>
      </w:pPr>
      <w:r>
        <w:rPr>
          <w:rFonts w:ascii="Arial" w:hAnsi="Arial" w:cs="Arial"/>
          <w:sz w:val="24"/>
          <w:szCs w:val="24"/>
        </w:rPr>
        <w:t>PERSENTASE PUSKESMAS DENGAN KETERSEDIAN OBAT DAN VAKSIN ESENSIAL UPTD PUSKESMAS BEJI TAHUN 2021</w:t>
      </w:r>
    </w:p>
    <w:p w:rsidR="000C5D01" w:rsidRDefault="000C5D01" w:rsidP="00440E3D">
      <w:pPr>
        <w:tabs>
          <w:tab w:val="left" w:pos="851"/>
        </w:tabs>
        <w:spacing w:line="360" w:lineRule="auto"/>
        <w:ind w:left="567"/>
        <w:jc w:val="both"/>
        <w:rPr>
          <w:rFonts w:ascii="Arial" w:hAnsi="Arial" w:cs="Arial"/>
          <w:sz w:val="24"/>
          <w:szCs w:val="24"/>
        </w:rPr>
      </w:pPr>
    </w:p>
    <w:tbl>
      <w:tblPr>
        <w:tblW w:w="1336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4280"/>
        <w:gridCol w:w="4280"/>
        <w:gridCol w:w="4160"/>
      </w:tblGrid>
      <w:tr w:rsidR="000C5D01" w:rsidRPr="000C5D01" w:rsidTr="000C5D01">
        <w:trPr>
          <w:trHeight w:val="900"/>
          <w:jc w:val="center"/>
        </w:trPr>
        <w:tc>
          <w:tcPr>
            <w:tcW w:w="64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NO</w:t>
            </w:r>
          </w:p>
        </w:tc>
        <w:tc>
          <w:tcPr>
            <w:tcW w:w="428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KECAMATAN</w:t>
            </w:r>
          </w:p>
        </w:tc>
        <w:tc>
          <w:tcPr>
            <w:tcW w:w="428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PUSKESMAS</w:t>
            </w:r>
          </w:p>
        </w:tc>
        <w:tc>
          <w:tcPr>
            <w:tcW w:w="4160" w:type="dxa"/>
            <w:shd w:val="clear" w:color="auto" w:fill="auto"/>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KETERSEDIAAN OBAT &amp; VAKSIN ESENSIAL*</w:t>
            </w:r>
          </w:p>
        </w:tc>
      </w:tr>
      <w:tr w:rsidR="000C5D01" w:rsidRPr="000C5D01" w:rsidTr="000C5D01">
        <w:trPr>
          <w:trHeight w:val="285"/>
          <w:jc w:val="center"/>
        </w:trPr>
        <w:tc>
          <w:tcPr>
            <w:tcW w:w="64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1</w:t>
            </w:r>
          </w:p>
        </w:tc>
        <w:tc>
          <w:tcPr>
            <w:tcW w:w="428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2</w:t>
            </w:r>
          </w:p>
        </w:tc>
        <w:tc>
          <w:tcPr>
            <w:tcW w:w="428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3</w:t>
            </w:r>
          </w:p>
        </w:tc>
        <w:tc>
          <w:tcPr>
            <w:tcW w:w="416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i/>
                <w:iCs/>
                <w:sz w:val="18"/>
                <w:szCs w:val="18"/>
              </w:rPr>
            </w:pPr>
            <w:r w:rsidRPr="000C5D01">
              <w:rPr>
                <w:rFonts w:ascii="Arial" w:eastAsia="Times New Roman" w:hAnsi="Arial" w:cs="Arial"/>
                <w:i/>
                <w:iCs/>
                <w:sz w:val="18"/>
                <w:szCs w:val="18"/>
              </w:rPr>
              <w:t>4</w:t>
            </w:r>
          </w:p>
        </w:tc>
      </w:tr>
      <w:tr w:rsidR="000C5D01" w:rsidRPr="000C5D01" w:rsidTr="000C5D01">
        <w:trPr>
          <w:trHeight w:val="300"/>
          <w:jc w:val="center"/>
        </w:trPr>
        <w:tc>
          <w:tcPr>
            <w:tcW w:w="64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1</w:t>
            </w:r>
          </w:p>
        </w:tc>
        <w:tc>
          <w:tcPr>
            <w:tcW w:w="4280" w:type="dxa"/>
            <w:shd w:val="clear" w:color="auto" w:fill="auto"/>
            <w:noWrap/>
            <w:vAlign w:val="center"/>
            <w:hideMark/>
          </w:tcPr>
          <w:p w:rsidR="000C5D01" w:rsidRPr="000C5D01" w:rsidRDefault="000C5D01" w:rsidP="000C5D01">
            <w:pPr>
              <w:spacing w:after="0" w:line="240" w:lineRule="auto"/>
              <w:rPr>
                <w:rFonts w:ascii="Arial" w:eastAsia="Times New Roman" w:hAnsi="Arial" w:cs="Arial"/>
                <w:sz w:val="24"/>
                <w:szCs w:val="24"/>
              </w:rPr>
            </w:pPr>
            <w:r w:rsidRPr="000C5D01">
              <w:rPr>
                <w:rFonts w:ascii="Arial" w:eastAsia="Times New Roman" w:hAnsi="Arial" w:cs="Arial"/>
                <w:sz w:val="24"/>
                <w:szCs w:val="24"/>
              </w:rPr>
              <w:t xml:space="preserve">BEJI TIMUR </w:t>
            </w:r>
          </w:p>
        </w:tc>
        <w:tc>
          <w:tcPr>
            <w:tcW w:w="4280" w:type="dxa"/>
            <w:shd w:val="clear" w:color="auto" w:fill="auto"/>
            <w:noWrap/>
            <w:vAlign w:val="center"/>
            <w:hideMark/>
          </w:tcPr>
          <w:p w:rsidR="000C5D01" w:rsidRPr="000C5D01" w:rsidRDefault="000C5D01" w:rsidP="000C5D01">
            <w:pPr>
              <w:spacing w:after="0" w:line="240" w:lineRule="auto"/>
              <w:rPr>
                <w:rFonts w:ascii="Arial" w:eastAsia="Times New Roman" w:hAnsi="Arial" w:cs="Arial"/>
                <w:sz w:val="24"/>
                <w:szCs w:val="24"/>
              </w:rPr>
            </w:pPr>
            <w:r w:rsidRPr="000C5D01">
              <w:rPr>
                <w:rFonts w:ascii="Arial" w:eastAsia="Times New Roman" w:hAnsi="Arial" w:cs="Arial"/>
                <w:sz w:val="24"/>
                <w:szCs w:val="24"/>
              </w:rPr>
              <w:t xml:space="preserve">BEJI </w:t>
            </w:r>
          </w:p>
        </w:tc>
        <w:tc>
          <w:tcPr>
            <w:tcW w:w="4160" w:type="dxa"/>
            <w:shd w:val="clear" w:color="auto" w:fill="auto"/>
            <w:noWrap/>
            <w:vAlign w:val="center"/>
            <w:hideMark/>
          </w:tcPr>
          <w:p w:rsidR="000C5D01" w:rsidRPr="000C5D01" w:rsidRDefault="000C5D01" w:rsidP="000C5D01">
            <w:pPr>
              <w:spacing w:after="0" w:line="240" w:lineRule="auto"/>
              <w:jc w:val="center"/>
              <w:rPr>
                <w:rFonts w:ascii="Arial" w:eastAsia="Times New Roman" w:hAnsi="Arial" w:cs="Arial"/>
                <w:sz w:val="24"/>
                <w:szCs w:val="24"/>
              </w:rPr>
            </w:pPr>
            <w:r w:rsidRPr="000C5D01">
              <w:rPr>
                <w:rFonts w:ascii="Arial" w:eastAsia="Times New Roman" w:hAnsi="Arial" w:cs="Arial"/>
                <w:sz w:val="24"/>
                <w:szCs w:val="24"/>
              </w:rPr>
              <w:t>V</w:t>
            </w:r>
          </w:p>
        </w:tc>
      </w:tr>
    </w:tbl>
    <w:p w:rsidR="00594A25" w:rsidRDefault="00594A25" w:rsidP="00440E3D">
      <w:pPr>
        <w:tabs>
          <w:tab w:val="left" w:pos="851"/>
        </w:tabs>
        <w:spacing w:line="360" w:lineRule="auto"/>
        <w:ind w:left="567"/>
        <w:jc w:val="both"/>
        <w:rPr>
          <w:rFonts w:ascii="Arial" w:hAnsi="Arial" w:cs="Arial"/>
          <w:sz w:val="24"/>
          <w:szCs w:val="24"/>
        </w:rPr>
      </w:pPr>
    </w:p>
    <w:p w:rsidR="00594A25" w:rsidRDefault="000C5D01" w:rsidP="00A518D6">
      <w:pPr>
        <w:tabs>
          <w:tab w:val="left" w:pos="851"/>
        </w:tabs>
        <w:spacing w:line="360" w:lineRule="auto"/>
        <w:jc w:val="both"/>
        <w:rPr>
          <w:rFonts w:ascii="Arial" w:hAnsi="Arial" w:cs="Arial"/>
          <w:sz w:val="24"/>
          <w:szCs w:val="24"/>
        </w:rPr>
      </w:pPr>
      <w:r>
        <w:rPr>
          <w:rFonts w:ascii="Arial" w:hAnsi="Arial" w:cs="Arial"/>
          <w:sz w:val="24"/>
          <w:szCs w:val="24"/>
        </w:rPr>
        <w:t xml:space="preserve">Tabel 10 </w:t>
      </w:r>
    </w:p>
    <w:p w:rsidR="000C5D01" w:rsidRPr="000C5D01" w:rsidRDefault="000C5D01" w:rsidP="000C5D01">
      <w:pPr>
        <w:tabs>
          <w:tab w:val="left" w:pos="851"/>
        </w:tabs>
        <w:spacing w:line="360" w:lineRule="auto"/>
        <w:jc w:val="center"/>
        <w:rPr>
          <w:rFonts w:ascii="Arial" w:hAnsi="Arial" w:cs="Arial"/>
          <w:b/>
          <w:sz w:val="24"/>
          <w:szCs w:val="24"/>
        </w:rPr>
      </w:pPr>
      <w:r w:rsidRPr="000C5D01">
        <w:rPr>
          <w:rFonts w:ascii="Arial" w:hAnsi="Arial" w:cs="Arial"/>
          <w:b/>
          <w:sz w:val="24"/>
          <w:szCs w:val="24"/>
        </w:rPr>
        <w:t>JUMLAH POSYANDU DAN POSBINDU PTM MENURUT UPTD PUSKESMAS BEJI TAHUN 2021</w:t>
      </w:r>
    </w:p>
    <w:tbl>
      <w:tblPr>
        <w:tblW w:w="1665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684"/>
        <w:gridCol w:w="1934"/>
        <w:gridCol w:w="1177"/>
        <w:gridCol w:w="578"/>
        <w:gridCol w:w="1222"/>
        <w:gridCol w:w="578"/>
        <w:gridCol w:w="1177"/>
        <w:gridCol w:w="803"/>
        <w:gridCol w:w="1177"/>
        <w:gridCol w:w="803"/>
        <w:gridCol w:w="1177"/>
        <w:gridCol w:w="1448"/>
        <w:gridCol w:w="775"/>
        <w:gridCol w:w="1480"/>
      </w:tblGrid>
      <w:tr w:rsidR="00A65EB1" w:rsidRPr="00A65EB1" w:rsidTr="00A65EB1">
        <w:trPr>
          <w:trHeight w:val="345"/>
        </w:trPr>
        <w:tc>
          <w:tcPr>
            <w:tcW w:w="640" w:type="dxa"/>
            <w:vMerge w:val="restart"/>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NO</w:t>
            </w:r>
          </w:p>
        </w:tc>
        <w:tc>
          <w:tcPr>
            <w:tcW w:w="1684" w:type="dxa"/>
            <w:vMerge w:val="restart"/>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Pr>
                <w:rFonts w:ascii="Arial" w:eastAsia="Times New Roman" w:hAnsi="Arial" w:cs="Arial"/>
                <w:sz w:val="24"/>
                <w:szCs w:val="24"/>
              </w:rPr>
              <w:t>KELURAHAN</w:t>
            </w:r>
          </w:p>
        </w:tc>
        <w:tc>
          <w:tcPr>
            <w:tcW w:w="1934" w:type="dxa"/>
            <w:vMerge w:val="restart"/>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PUSKESMAS</w:t>
            </w:r>
          </w:p>
        </w:tc>
        <w:tc>
          <w:tcPr>
            <w:tcW w:w="8692" w:type="dxa"/>
            <w:gridSpan w:val="9"/>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 xml:space="preserve">STRATA POSYANDU </w:t>
            </w:r>
          </w:p>
        </w:tc>
        <w:tc>
          <w:tcPr>
            <w:tcW w:w="2223" w:type="dxa"/>
            <w:gridSpan w:val="2"/>
            <w:vMerge w:val="restart"/>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POSYANDU AKTIF*</w:t>
            </w:r>
          </w:p>
        </w:tc>
        <w:tc>
          <w:tcPr>
            <w:tcW w:w="1480" w:type="dxa"/>
            <w:vMerge w:val="restart"/>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JUMLAH POSBINDU PTM**</w:t>
            </w:r>
          </w:p>
        </w:tc>
      </w:tr>
      <w:tr w:rsidR="00A65EB1" w:rsidRPr="00A65EB1" w:rsidTr="00A65EB1">
        <w:trPr>
          <w:trHeight w:val="390"/>
        </w:trPr>
        <w:tc>
          <w:tcPr>
            <w:tcW w:w="640"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1684"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1934"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1755" w:type="dxa"/>
            <w:gridSpan w:val="2"/>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PRATAMA</w:t>
            </w:r>
          </w:p>
        </w:tc>
        <w:tc>
          <w:tcPr>
            <w:tcW w:w="1800" w:type="dxa"/>
            <w:gridSpan w:val="2"/>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MADYA</w:t>
            </w:r>
          </w:p>
        </w:tc>
        <w:tc>
          <w:tcPr>
            <w:tcW w:w="1980" w:type="dxa"/>
            <w:gridSpan w:val="2"/>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PURNAMA</w:t>
            </w:r>
          </w:p>
        </w:tc>
        <w:tc>
          <w:tcPr>
            <w:tcW w:w="1980" w:type="dxa"/>
            <w:gridSpan w:val="2"/>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MANDIRI</w:t>
            </w:r>
          </w:p>
        </w:tc>
        <w:tc>
          <w:tcPr>
            <w:tcW w:w="1177" w:type="dxa"/>
            <w:vMerge w:val="restart"/>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JUMLAH</w:t>
            </w:r>
          </w:p>
        </w:tc>
        <w:tc>
          <w:tcPr>
            <w:tcW w:w="2223" w:type="dxa"/>
            <w:gridSpan w:val="2"/>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1480"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r>
      <w:tr w:rsidR="00A65EB1" w:rsidRPr="00A65EB1" w:rsidTr="00A65EB1">
        <w:trPr>
          <w:trHeight w:val="310"/>
        </w:trPr>
        <w:tc>
          <w:tcPr>
            <w:tcW w:w="640"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1684"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1934"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1177"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JUMLAH</w:t>
            </w:r>
          </w:p>
        </w:tc>
        <w:tc>
          <w:tcPr>
            <w:tcW w:w="578"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w:t>
            </w:r>
          </w:p>
        </w:tc>
        <w:tc>
          <w:tcPr>
            <w:tcW w:w="1222"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JUMLAH</w:t>
            </w:r>
          </w:p>
        </w:tc>
        <w:tc>
          <w:tcPr>
            <w:tcW w:w="578"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w:t>
            </w:r>
          </w:p>
        </w:tc>
        <w:tc>
          <w:tcPr>
            <w:tcW w:w="1177"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JUMLAH</w:t>
            </w:r>
          </w:p>
        </w:tc>
        <w:tc>
          <w:tcPr>
            <w:tcW w:w="80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w:t>
            </w:r>
          </w:p>
        </w:tc>
        <w:tc>
          <w:tcPr>
            <w:tcW w:w="1177"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JUMLAH</w:t>
            </w:r>
          </w:p>
        </w:tc>
        <w:tc>
          <w:tcPr>
            <w:tcW w:w="80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w:t>
            </w:r>
          </w:p>
        </w:tc>
        <w:tc>
          <w:tcPr>
            <w:tcW w:w="1177"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1448"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JUMLAH</w:t>
            </w:r>
          </w:p>
        </w:tc>
        <w:tc>
          <w:tcPr>
            <w:tcW w:w="775"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w:t>
            </w:r>
          </w:p>
        </w:tc>
        <w:tc>
          <w:tcPr>
            <w:tcW w:w="1480"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r>
      <w:tr w:rsidR="00A65EB1" w:rsidRPr="00A65EB1" w:rsidTr="00A65EB1">
        <w:trPr>
          <w:trHeight w:val="310"/>
        </w:trPr>
        <w:tc>
          <w:tcPr>
            <w:tcW w:w="64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w:t>
            </w:r>
          </w:p>
        </w:tc>
        <w:tc>
          <w:tcPr>
            <w:tcW w:w="1684"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2</w:t>
            </w:r>
          </w:p>
        </w:tc>
        <w:tc>
          <w:tcPr>
            <w:tcW w:w="1934"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3</w:t>
            </w:r>
          </w:p>
        </w:tc>
        <w:tc>
          <w:tcPr>
            <w:tcW w:w="117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4</w:t>
            </w:r>
          </w:p>
        </w:tc>
        <w:tc>
          <w:tcPr>
            <w:tcW w:w="578"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5</w:t>
            </w:r>
          </w:p>
        </w:tc>
        <w:tc>
          <w:tcPr>
            <w:tcW w:w="122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6</w:t>
            </w:r>
          </w:p>
        </w:tc>
        <w:tc>
          <w:tcPr>
            <w:tcW w:w="578"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7</w:t>
            </w:r>
          </w:p>
        </w:tc>
        <w:tc>
          <w:tcPr>
            <w:tcW w:w="117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8</w:t>
            </w:r>
          </w:p>
        </w:tc>
        <w:tc>
          <w:tcPr>
            <w:tcW w:w="80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9</w:t>
            </w:r>
          </w:p>
        </w:tc>
        <w:tc>
          <w:tcPr>
            <w:tcW w:w="117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10</w:t>
            </w:r>
          </w:p>
        </w:tc>
        <w:tc>
          <w:tcPr>
            <w:tcW w:w="80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11</w:t>
            </w:r>
          </w:p>
        </w:tc>
        <w:tc>
          <w:tcPr>
            <w:tcW w:w="117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12</w:t>
            </w:r>
          </w:p>
        </w:tc>
        <w:tc>
          <w:tcPr>
            <w:tcW w:w="1448"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13</w:t>
            </w:r>
          </w:p>
        </w:tc>
        <w:tc>
          <w:tcPr>
            <w:tcW w:w="775"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14</w:t>
            </w:r>
          </w:p>
        </w:tc>
        <w:tc>
          <w:tcPr>
            <w:tcW w:w="148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15</w:t>
            </w:r>
          </w:p>
        </w:tc>
      </w:tr>
      <w:tr w:rsidR="00A65EB1" w:rsidRPr="00A65EB1" w:rsidTr="00A65EB1">
        <w:trPr>
          <w:trHeight w:val="310"/>
        </w:trPr>
        <w:tc>
          <w:tcPr>
            <w:tcW w:w="64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sz w:val="24"/>
                <w:szCs w:val="24"/>
              </w:rPr>
            </w:pPr>
            <w:r w:rsidRPr="00A65EB1">
              <w:rPr>
                <w:rFonts w:ascii="Arial" w:eastAsia="Times New Roman" w:hAnsi="Arial" w:cs="Arial"/>
                <w:sz w:val="24"/>
                <w:szCs w:val="24"/>
              </w:rPr>
              <w:t>1</w:t>
            </w:r>
          </w:p>
        </w:tc>
        <w:tc>
          <w:tcPr>
            <w:tcW w:w="1684"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xml:space="preserve">BEJI TIMUR </w:t>
            </w:r>
          </w:p>
        </w:tc>
        <w:tc>
          <w:tcPr>
            <w:tcW w:w="1934"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xml:space="preserve">BEJI </w:t>
            </w:r>
          </w:p>
        </w:tc>
        <w:tc>
          <w:tcPr>
            <w:tcW w:w="1177" w:type="dxa"/>
            <w:shd w:val="clear" w:color="FFFFFF" w:fill="FFFFFF"/>
            <w:noWrap/>
            <w:vAlign w:val="bottom"/>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578"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0,0</w:t>
            </w:r>
          </w:p>
        </w:tc>
        <w:tc>
          <w:tcPr>
            <w:tcW w:w="1222" w:type="dxa"/>
            <w:shd w:val="clear" w:color="FFFFFF" w:fill="FFFFFF"/>
            <w:noWrap/>
            <w:vAlign w:val="bottom"/>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578"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0,0</w:t>
            </w:r>
          </w:p>
        </w:tc>
        <w:tc>
          <w:tcPr>
            <w:tcW w:w="1177" w:type="dxa"/>
            <w:shd w:val="clear" w:color="FFFFFF" w:fill="FFFFFF"/>
            <w:noWrap/>
            <w:vAlign w:val="bottom"/>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803"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14,3</w:t>
            </w:r>
          </w:p>
        </w:tc>
        <w:tc>
          <w:tcPr>
            <w:tcW w:w="1177" w:type="dxa"/>
            <w:shd w:val="clear" w:color="FFFFFF" w:fill="FFFFFF"/>
            <w:noWrap/>
            <w:vAlign w:val="bottom"/>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6</w:t>
            </w:r>
          </w:p>
        </w:tc>
        <w:tc>
          <w:tcPr>
            <w:tcW w:w="803"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85,7</w:t>
            </w:r>
          </w:p>
        </w:tc>
        <w:tc>
          <w:tcPr>
            <w:tcW w:w="1177"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7</w:t>
            </w:r>
          </w:p>
        </w:tc>
        <w:tc>
          <w:tcPr>
            <w:tcW w:w="1448"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7</w:t>
            </w:r>
          </w:p>
        </w:tc>
        <w:tc>
          <w:tcPr>
            <w:tcW w:w="775"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100,0</w:t>
            </w:r>
          </w:p>
        </w:tc>
        <w:tc>
          <w:tcPr>
            <w:tcW w:w="1480" w:type="dxa"/>
            <w:shd w:val="clear" w:color="FFFFFF" w:fill="FFFFFF"/>
            <w:noWrap/>
            <w:vAlign w:val="bottom"/>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7</w:t>
            </w:r>
          </w:p>
        </w:tc>
      </w:tr>
    </w:tbl>
    <w:p w:rsidR="00594A25" w:rsidRDefault="00594A25" w:rsidP="00440E3D">
      <w:pPr>
        <w:tabs>
          <w:tab w:val="left" w:pos="851"/>
        </w:tabs>
        <w:spacing w:line="360" w:lineRule="auto"/>
        <w:ind w:left="567"/>
        <w:jc w:val="both"/>
        <w:rPr>
          <w:rFonts w:ascii="Arial" w:hAnsi="Arial" w:cs="Arial"/>
          <w:sz w:val="24"/>
          <w:szCs w:val="24"/>
        </w:rPr>
      </w:pPr>
    </w:p>
    <w:p w:rsidR="00A65EB1" w:rsidRDefault="00A65EB1" w:rsidP="00440E3D">
      <w:pPr>
        <w:tabs>
          <w:tab w:val="left" w:pos="851"/>
        </w:tabs>
        <w:spacing w:line="360" w:lineRule="auto"/>
        <w:ind w:left="567"/>
        <w:jc w:val="both"/>
        <w:rPr>
          <w:rFonts w:ascii="Arial" w:hAnsi="Arial" w:cs="Arial"/>
          <w:sz w:val="24"/>
          <w:szCs w:val="24"/>
        </w:rPr>
      </w:pPr>
    </w:p>
    <w:p w:rsidR="00A65EB1" w:rsidRDefault="00A65EB1" w:rsidP="00440E3D">
      <w:pPr>
        <w:tabs>
          <w:tab w:val="left" w:pos="851"/>
        </w:tabs>
        <w:spacing w:line="360" w:lineRule="auto"/>
        <w:ind w:left="567"/>
        <w:jc w:val="both"/>
        <w:rPr>
          <w:rFonts w:ascii="Arial" w:hAnsi="Arial" w:cs="Arial"/>
          <w:sz w:val="24"/>
          <w:szCs w:val="24"/>
        </w:rPr>
      </w:pPr>
    </w:p>
    <w:p w:rsidR="00A65EB1" w:rsidRDefault="00A65EB1" w:rsidP="00440E3D">
      <w:pPr>
        <w:tabs>
          <w:tab w:val="left" w:pos="851"/>
        </w:tabs>
        <w:spacing w:line="360" w:lineRule="auto"/>
        <w:ind w:left="567"/>
        <w:jc w:val="both"/>
        <w:rPr>
          <w:rFonts w:ascii="Arial" w:hAnsi="Arial" w:cs="Arial"/>
          <w:sz w:val="24"/>
          <w:szCs w:val="24"/>
        </w:rPr>
      </w:pPr>
    </w:p>
    <w:p w:rsidR="00A65EB1" w:rsidRDefault="00A65EB1" w:rsidP="00440E3D">
      <w:pPr>
        <w:tabs>
          <w:tab w:val="left" w:pos="851"/>
        </w:tabs>
        <w:spacing w:line="360" w:lineRule="auto"/>
        <w:ind w:left="567"/>
        <w:jc w:val="both"/>
        <w:rPr>
          <w:rFonts w:ascii="Arial" w:hAnsi="Arial" w:cs="Arial"/>
          <w:sz w:val="24"/>
          <w:szCs w:val="24"/>
        </w:rPr>
      </w:pPr>
      <w:r>
        <w:rPr>
          <w:rFonts w:ascii="Arial" w:hAnsi="Arial" w:cs="Arial"/>
          <w:sz w:val="24"/>
          <w:szCs w:val="24"/>
        </w:rPr>
        <w:lastRenderedPageBreak/>
        <w:t>Tabel 11</w:t>
      </w:r>
    </w:p>
    <w:p w:rsidR="00A65EB1" w:rsidRDefault="00A65EB1" w:rsidP="00A65EB1">
      <w:pPr>
        <w:tabs>
          <w:tab w:val="left" w:pos="851"/>
        </w:tabs>
        <w:spacing w:line="360" w:lineRule="auto"/>
        <w:ind w:left="567"/>
        <w:jc w:val="center"/>
        <w:rPr>
          <w:rFonts w:ascii="Arial" w:hAnsi="Arial" w:cs="Arial"/>
          <w:b/>
          <w:sz w:val="24"/>
          <w:szCs w:val="24"/>
        </w:rPr>
      </w:pPr>
      <w:r w:rsidRPr="00A65EB1">
        <w:rPr>
          <w:rFonts w:ascii="Arial" w:hAnsi="Arial" w:cs="Arial"/>
          <w:b/>
          <w:sz w:val="24"/>
          <w:szCs w:val="24"/>
        </w:rPr>
        <w:t>JUMLAH TENAGA MEDIS DI UPTD PUSKESMAS BEJI TAHUN 2021</w:t>
      </w:r>
    </w:p>
    <w:tbl>
      <w:tblPr>
        <w:tblW w:w="1715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059"/>
        <w:gridCol w:w="703"/>
        <w:gridCol w:w="567"/>
        <w:gridCol w:w="774"/>
        <w:gridCol w:w="1217"/>
        <w:gridCol w:w="703"/>
        <w:gridCol w:w="958"/>
        <w:gridCol w:w="601"/>
        <w:gridCol w:w="567"/>
        <w:gridCol w:w="709"/>
        <w:gridCol w:w="957"/>
        <w:gridCol w:w="957"/>
        <w:gridCol w:w="779"/>
        <w:gridCol w:w="567"/>
        <w:gridCol w:w="567"/>
        <w:gridCol w:w="958"/>
        <w:gridCol w:w="956"/>
        <w:gridCol w:w="956"/>
        <w:gridCol w:w="958"/>
      </w:tblGrid>
      <w:tr w:rsidR="00A65EB1" w:rsidRPr="00A65EB1" w:rsidTr="00A65EB1">
        <w:trPr>
          <w:trHeight w:val="600"/>
        </w:trPr>
        <w:tc>
          <w:tcPr>
            <w:tcW w:w="640" w:type="dxa"/>
            <w:vMerge w:val="restart"/>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NO</w:t>
            </w:r>
          </w:p>
        </w:tc>
        <w:tc>
          <w:tcPr>
            <w:tcW w:w="2059" w:type="dxa"/>
            <w:vMerge w:val="restart"/>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UNIT KERJA</w:t>
            </w:r>
          </w:p>
        </w:tc>
        <w:tc>
          <w:tcPr>
            <w:tcW w:w="2044" w:type="dxa"/>
            <w:gridSpan w:val="3"/>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 xml:space="preserve">DR SPESIALIS </w:t>
            </w:r>
            <w:r w:rsidRPr="00A65EB1">
              <w:rPr>
                <w:rFonts w:ascii="Arial" w:eastAsia="Times New Roman" w:hAnsi="Arial" w:cs="Arial"/>
                <w:sz w:val="24"/>
                <w:szCs w:val="24"/>
                <w:vertAlign w:val="superscript"/>
              </w:rPr>
              <w:t>a</w:t>
            </w:r>
          </w:p>
        </w:tc>
        <w:tc>
          <w:tcPr>
            <w:tcW w:w="1217"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DOKTER UMUM</w:t>
            </w:r>
          </w:p>
        </w:tc>
        <w:tc>
          <w:tcPr>
            <w:tcW w:w="703" w:type="dxa"/>
            <w:shd w:val="clear" w:color="auto" w:fill="auto"/>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w:t>
            </w:r>
          </w:p>
        </w:tc>
        <w:tc>
          <w:tcPr>
            <w:tcW w:w="958" w:type="dxa"/>
            <w:shd w:val="clear" w:color="auto" w:fill="auto"/>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w:t>
            </w:r>
          </w:p>
        </w:tc>
        <w:tc>
          <w:tcPr>
            <w:tcW w:w="1877" w:type="dxa"/>
            <w:gridSpan w:val="3"/>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TOTAL</w:t>
            </w:r>
          </w:p>
        </w:tc>
        <w:tc>
          <w:tcPr>
            <w:tcW w:w="2693" w:type="dxa"/>
            <w:gridSpan w:val="3"/>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 xml:space="preserve">DOKTER GIGI </w:t>
            </w:r>
          </w:p>
        </w:tc>
        <w:tc>
          <w:tcPr>
            <w:tcW w:w="2092" w:type="dxa"/>
            <w:gridSpan w:val="3"/>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DOKTER</w:t>
            </w:r>
            <w:r w:rsidRPr="00A65EB1">
              <w:rPr>
                <w:rFonts w:ascii="Arial" w:eastAsia="Times New Roman" w:hAnsi="Arial" w:cs="Arial"/>
                <w:sz w:val="24"/>
                <w:szCs w:val="24"/>
              </w:rPr>
              <w:br/>
              <w:t xml:space="preserve">GIGI SPESIALIS </w:t>
            </w:r>
          </w:p>
        </w:tc>
        <w:tc>
          <w:tcPr>
            <w:tcW w:w="2870" w:type="dxa"/>
            <w:gridSpan w:val="3"/>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TOTAL</w:t>
            </w:r>
          </w:p>
        </w:tc>
      </w:tr>
      <w:tr w:rsidR="00A65EB1" w:rsidRPr="00A65EB1" w:rsidTr="00A65EB1">
        <w:trPr>
          <w:trHeight w:val="310"/>
        </w:trPr>
        <w:tc>
          <w:tcPr>
            <w:tcW w:w="640"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2059"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703"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567"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774"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L+P</w:t>
            </w:r>
          </w:p>
        </w:tc>
        <w:tc>
          <w:tcPr>
            <w:tcW w:w="1217"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703"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958"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L+P</w:t>
            </w:r>
          </w:p>
        </w:tc>
        <w:tc>
          <w:tcPr>
            <w:tcW w:w="601"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567"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709"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L+P</w:t>
            </w:r>
          </w:p>
        </w:tc>
        <w:tc>
          <w:tcPr>
            <w:tcW w:w="957"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957"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779"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L+P</w:t>
            </w:r>
          </w:p>
        </w:tc>
        <w:tc>
          <w:tcPr>
            <w:tcW w:w="567"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567"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958"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L+P</w:t>
            </w:r>
          </w:p>
        </w:tc>
        <w:tc>
          <w:tcPr>
            <w:tcW w:w="956"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956"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958"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L+P</w:t>
            </w:r>
          </w:p>
        </w:tc>
      </w:tr>
      <w:tr w:rsidR="00A65EB1" w:rsidRPr="00A65EB1" w:rsidTr="00A65EB1">
        <w:trPr>
          <w:trHeight w:val="310"/>
        </w:trPr>
        <w:tc>
          <w:tcPr>
            <w:tcW w:w="64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w:t>
            </w:r>
          </w:p>
        </w:tc>
        <w:tc>
          <w:tcPr>
            <w:tcW w:w="2059"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2</w:t>
            </w:r>
          </w:p>
        </w:tc>
        <w:tc>
          <w:tcPr>
            <w:tcW w:w="70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3</w:t>
            </w:r>
          </w:p>
        </w:tc>
        <w:tc>
          <w:tcPr>
            <w:tcW w:w="56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4</w:t>
            </w:r>
          </w:p>
        </w:tc>
        <w:tc>
          <w:tcPr>
            <w:tcW w:w="774"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5</w:t>
            </w:r>
          </w:p>
        </w:tc>
        <w:tc>
          <w:tcPr>
            <w:tcW w:w="121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6</w:t>
            </w:r>
          </w:p>
        </w:tc>
        <w:tc>
          <w:tcPr>
            <w:tcW w:w="70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7</w:t>
            </w:r>
          </w:p>
        </w:tc>
        <w:tc>
          <w:tcPr>
            <w:tcW w:w="958"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8</w:t>
            </w:r>
          </w:p>
        </w:tc>
        <w:tc>
          <w:tcPr>
            <w:tcW w:w="601"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9</w:t>
            </w:r>
          </w:p>
        </w:tc>
        <w:tc>
          <w:tcPr>
            <w:tcW w:w="56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10</w:t>
            </w:r>
          </w:p>
        </w:tc>
        <w:tc>
          <w:tcPr>
            <w:tcW w:w="709"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11</w:t>
            </w:r>
          </w:p>
        </w:tc>
        <w:tc>
          <w:tcPr>
            <w:tcW w:w="95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12</w:t>
            </w:r>
          </w:p>
        </w:tc>
        <w:tc>
          <w:tcPr>
            <w:tcW w:w="95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13</w:t>
            </w:r>
          </w:p>
        </w:tc>
        <w:tc>
          <w:tcPr>
            <w:tcW w:w="779"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14</w:t>
            </w:r>
          </w:p>
        </w:tc>
        <w:tc>
          <w:tcPr>
            <w:tcW w:w="56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15</w:t>
            </w:r>
          </w:p>
        </w:tc>
        <w:tc>
          <w:tcPr>
            <w:tcW w:w="56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16</w:t>
            </w:r>
          </w:p>
        </w:tc>
        <w:tc>
          <w:tcPr>
            <w:tcW w:w="958"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17</w:t>
            </w:r>
          </w:p>
        </w:tc>
        <w:tc>
          <w:tcPr>
            <w:tcW w:w="956"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18</w:t>
            </w:r>
          </w:p>
        </w:tc>
        <w:tc>
          <w:tcPr>
            <w:tcW w:w="956"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19</w:t>
            </w:r>
          </w:p>
        </w:tc>
        <w:tc>
          <w:tcPr>
            <w:tcW w:w="958"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20</w:t>
            </w:r>
          </w:p>
        </w:tc>
      </w:tr>
      <w:tr w:rsidR="00A65EB1" w:rsidRPr="00A65EB1" w:rsidTr="00A65EB1">
        <w:trPr>
          <w:trHeight w:val="300"/>
        </w:trPr>
        <w:tc>
          <w:tcPr>
            <w:tcW w:w="64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sz w:val="24"/>
                <w:szCs w:val="24"/>
              </w:rPr>
            </w:pPr>
            <w:r w:rsidRPr="00A65EB1">
              <w:rPr>
                <w:rFonts w:ascii="Arial" w:eastAsia="Times New Roman" w:hAnsi="Arial" w:cs="Arial"/>
                <w:sz w:val="24"/>
                <w:szCs w:val="24"/>
              </w:rPr>
              <w:t>1</w:t>
            </w:r>
          </w:p>
        </w:tc>
        <w:tc>
          <w:tcPr>
            <w:tcW w:w="2059"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xml:space="preserve">Puskesmas Beji </w:t>
            </w:r>
          </w:p>
        </w:tc>
        <w:tc>
          <w:tcPr>
            <w:tcW w:w="703"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567"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774"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1217"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2</w:t>
            </w:r>
          </w:p>
        </w:tc>
        <w:tc>
          <w:tcPr>
            <w:tcW w:w="703"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7</w:t>
            </w:r>
          </w:p>
        </w:tc>
        <w:tc>
          <w:tcPr>
            <w:tcW w:w="958"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9</w:t>
            </w:r>
          </w:p>
        </w:tc>
        <w:tc>
          <w:tcPr>
            <w:tcW w:w="601"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2</w:t>
            </w:r>
          </w:p>
        </w:tc>
        <w:tc>
          <w:tcPr>
            <w:tcW w:w="567"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7</w:t>
            </w:r>
          </w:p>
        </w:tc>
        <w:tc>
          <w:tcPr>
            <w:tcW w:w="709"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9</w:t>
            </w:r>
          </w:p>
        </w:tc>
        <w:tc>
          <w:tcPr>
            <w:tcW w:w="957"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957"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779"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567"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567"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958"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956"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956"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958"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r>
    </w:tbl>
    <w:p w:rsidR="00A65EB1" w:rsidRDefault="00A65EB1" w:rsidP="00A65EB1">
      <w:pPr>
        <w:tabs>
          <w:tab w:val="left" w:pos="851"/>
        </w:tabs>
        <w:spacing w:line="360" w:lineRule="auto"/>
        <w:ind w:left="567"/>
        <w:jc w:val="center"/>
        <w:rPr>
          <w:rFonts w:ascii="Arial" w:hAnsi="Arial" w:cs="Arial"/>
          <w:b/>
          <w:sz w:val="24"/>
          <w:szCs w:val="24"/>
        </w:rPr>
      </w:pPr>
    </w:p>
    <w:p w:rsidR="00A65EB1" w:rsidRDefault="00A65EB1" w:rsidP="00A65EB1">
      <w:pPr>
        <w:tabs>
          <w:tab w:val="left" w:pos="851"/>
        </w:tabs>
        <w:spacing w:line="360" w:lineRule="auto"/>
        <w:ind w:left="567"/>
        <w:jc w:val="both"/>
        <w:rPr>
          <w:rFonts w:ascii="Arial" w:hAnsi="Arial" w:cs="Arial"/>
          <w:b/>
          <w:sz w:val="24"/>
          <w:szCs w:val="24"/>
        </w:rPr>
      </w:pPr>
      <w:r>
        <w:rPr>
          <w:rFonts w:ascii="Arial" w:hAnsi="Arial" w:cs="Arial"/>
          <w:b/>
          <w:sz w:val="24"/>
          <w:szCs w:val="24"/>
        </w:rPr>
        <w:t>Tabel 12</w:t>
      </w:r>
    </w:p>
    <w:p w:rsidR="00A65EB1" w:rsidRDefault="00A65EB1" w:rsidP="00A65EB1">
      <w:pPr>
        <w:tabs>
          <w:tab w:val="left" w:pos="851"/>
        </w:tabs>
        <w:spacing w:line="360" w:lineRule="auto"/>
        <w:ind w:left="567"/>
        <w:jc w:val="center"/>
        <w:rPr>
          <w:rFonts w:ascii="Arial" w:hAnsi="Arial" w:cs="Arial"/>
          <w:b/>
          <w:sz w:val="24"/>
          <w:szCs w:val="24"/>
        </w:rPr>
      </w:pPr>
      <w:r>
        <w:rPr>
          <w:rFonts w:ascii="Arial" w:hAnsi="Arial" w:cs="Arial"/>
          <w:b/>
          <w:sz w:val="24"/>
          <w:szCs w:val="24"/>
        </w:rPr>
        <w:t>JUMLAH TENAGA KEPERAWATAN DAN KEBIDANAN DI UPTD PUSKESMAS BEJI TAHUN 2021</w:t>
      </w:r>
    </w:p>
    <w:tbl>
      <w:tblPr>
        <w:tblW w:w="1344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2280"/>
        <w:gridCol w:w="2280"/>
        <w:gridCol w:w="2280"/>
        <w:gridCol w:w="2280"/>
      </w:tblGrid>
      <w:tr w:rsidR="00A65EB1" w:rsidRPr="00A65EB1" w:rsidTr="00A65EB1">
        <w:trPr>
          <w:trHeight w:val="360"/>
          <w:jc w:val="center"/>
        </w:trPr>
        <w:tc>
          <w:tcPr>
            <w:tcW w:w="4320" w:type="dxa"/>
            <w:vMerge w:val="restart"/>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UNIT KERJA</w:t>
            </w:r>
          </w:p>
        </w:tc>
        <w:tc>
          <w:tcPr>
            <w:tcW w:w="6840" w:type="dxa"/>
            <w:gridSpan w:val="3"/>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PERAWAT</w:t>
            </w:r>
            <w:r w:rsidRPr="00A65EB1">
              <w:rPr>
                <w:rFonts w:ascii="Arial" w:eastAsia="Times New Roman" w:hAnsi="Arial" w:cs="Arial"/>
                <w:sz w:val="24"/>
                <w:szCs w:val="24"/>
                <w:vertAlign w:val="superscript"/>
              </w:rPr>
              <w:t>a</w:t>
            </w:r>
          </w:p>
        </w:tc>
        <w:tc>
          <w:tcPr>
            <w:tcW w:w="2280" w:type="dxa"/>
            <w:vMerge w:val="restart"/>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BIDAN</w:t>
            </w:r>
          </w:p>
        </w:tc>
      </w:tr>
      <w:tr w:rsidR="00A65EB1" w:rsidRPr="00A65EB1" w:rsidTr="00A65EB1">
        <w:trPr>
          <w:trHeight w:val="360"/>
          <w:jc w:val="center"/>
        </w:trPr>
        <w:tc>
          <w:tcPr>
            <w:tcW w:w="4320"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2280"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2280"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2280"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L+P</w:t>
            </w:r>
          </w:p>
        </w:tc>
        <w:tc>
          <w:tcPr>
            <w:tcW w:w="2280"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r>
      <w:tr w:rsidR="00A65EB1" w:rsidRPr="00A65EB1" w:rsidTr="00A65EB1">
        <w:trPr>
          <w:trHeight w:val="310"/>
          <w:jc w:val="center"/>
        </w:trPr>
        <w:tc>
          <w:tcPr>
            <w:tcW w:w="432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2</w:t>
            </w:r>
          </w:p>
        </w:tc>
        <w:tc>
          <w:tcPr>
            <w:tcW w:w="228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3</w:t>
            </w:r>
          </w:p>
        </w:tc>
        <w:tc>
          <w:tcPr>
            <w:tcW w:w="228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4</w:t>
            </w:r>
          </w:p>
        </w:tc>
        <w:tc>
          <w:tcPr>
            <w:tcW w:w="228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5</w:t>
            </w:r>
          </w:p>
        </w:tc>
        <w:tc>
          <w:tcPr>
            <w:tcW w:w="228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6</w:t>
            </w:r>
          </w:p>
        </w:tc>
      </w:tr>
      <w:tr w:rsidR="00A65EB1" w:rsidRPr="00A65EB1" w:rsidTr="00A65EB1">
        <w:trPr>
          <w:trHeight w:val="300"/>
          <w:jc w:val="center"/>
        </w:trPr>
        <w:tc>
          <w:tcPr>
            <w:tcW w:w="4320"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xml:space="preserve">Puskesmas Beji </w:t>
            </w:r>
          </w:p>
        </w:tc>
        <w:tc>
          <w:tcPr>
            <w:tcW w:w="228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228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6</w:t>
            </w:r>
          </w:p>
        </w:tc>
        <w:tc>
          <w:tcPr>
            <w:tcW w:w="228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7</w:t>
            </w:r>
          </w:p>
        </w:tc>
        <w:tc>
          <w:tcPr>
            <w:tcW w:w="228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11</w:t>
            </w:r>
          </w:p>
        </w:tc>
      </w:tr>
    </w:tbl>
    <w:p w:rsidR="00A65EB1" w:rsidRDefault="00A65EB1" w:rsidP="00A65EB1">
      <w:pPr>
        <w:tabs>
          <w:tab w:val="left" w:pos="851"/>
        </w:tabs>
        <w:spacing w:line="360" w:lineRule="auto"/>
        <w:ind w:left="567"/>
        <w:jc w:val="center"/>
        <w:rPr>
          <w:rFonts w:ascii="Arial" w:hAnsi="Arial" w:cs="Arial"/>
          <w:b/>
          <w:sz w:val="24"/>
          <w:szCs w:val="24"/>
        </w:rPr>
      </w:pPr>
    </w:p>
    <w:p w:rsidR="00A65EB1" w:rsidRDefault="00A65EB1" w:rsidP="00A65EB1">
      <w:pPr>
        <w:tabs>
          <w:tab w:val="left" w:pos="851"/>
        </w:tabs>
        <w:spacing w:line="360" w:lineRule="auto"/>
        <w:ind w:left="567"/>
        <w:jc w:val="center"/>
        <w:rPr>
          <w:rFonts w:ascii="Arial" w:hAnsi="Arial" w:cs="Arial"/>
          <w:b/>
          <w:sz w:val="24"/>
          <w:szCs w:val="24"/>
        </w:rPr>
      </w:pPr>
    </w:p>
    <w:p w:rsidR="00A65EB1" w:rsidRDefault="00A65EB1" w:rsidP="00A65EB1">
      <w:pPr>
        <w:tabs>
          <w:tab w:val="left" w:pos="851"/>
        </w:tabs>
        <w:spacing w:line="360" w:lineRule="auto"/>
        <w:ind w:left="567"/>
        <w:jc w:val="center"/>
        <w:rPr>
          <w:rFonts w:ascii="Arial" w:hAnsi="Arial" w:cs="Arial"/>
          <w:b/>
          <w:sz w:val="24"/>
          <w:szCs w:val="24"/>
        </w:rPr>
      </w:pPr>
    </w:p>
    <w:p w:rsidR="00A65EB1" w:rsidRDefault="00A65EB1" w:rsidP="00A65EB1">
      <w:pPr>
        <w:tabs>
          <w:tab w:val="left" w:pos="851"/>
        </w:tabs>
        <w:spacing w:line="360" w:lineRule="auto"/>
        <w:ind w:left="567"/>
        <w:jc w:val="center"/>
        <w:rPr>
          <w:rFonts w:ascii="Arial" w:hAnsi="Arial" w:cs="Arial"/>
          <w:b/>
          <w:sz w:val="24"/>
          <w:szCs w:val="24"/>
        </w:rPr>
      </w:pPr>
    </w:p>
    <w:p w:rsidR="00A65EB1" w:rsidRDefault="00A65EB1" w:rsidP="00A65EB1">
      <w:pPr>
        <w:tabs>
          <w:tab w:val="left" w:pos="851"/>
        </w:tabs>
        <w:spacing w:line="360" w:lineRule="auto"/>
        <w:ind w:left="567"/>
        <w:jc w:val="center"/>
        <w:rPr>
          <w:rFonts w:ascii="Arial" w:hAnsi="Arial" w:cs="Arial"/>
          <w:b/>
          <w:sz w:val="24"/>
          <w:szCs w:val="24"/>
        </w:rPr>
      </w:pPr>
    </w:p>
    <w:p w:rsidR="00A65EB1" w:rsidRDefault="00A65EB1" w:rsidP="00A65EB1">
      <w:pPr>
        <w:tabs>
          <w:tab w:val="left" w:pos="851"/>
        </w:tabs>
        <w:spacing w:line="360" w:lineRule="auto"/>
        <w:ind w:left="567"/>
        <w:rPr>
          <w:rFonts w:ascii="Arial" w:hAnsi="Arial" w:cs="Arial"/>
          <w:b/>
          <w:sz w:val="24"/>
          <w:szCs w:val="24"/>
        </w:rPr>
      </w:pPr>
      <w:r>
        <w:rPr>
          <w:rFonts w:ascii="Arial" w:hAnsi="Arial" w:cs="Arial"/>
          <w:b/>
          <w:sz w:val="24"/>
          <w:szCs w:val="24"/>
        </w:rPr>
        <w:lastRenderedPageBreak/>
        <w:t>Tabel 13</w:t>
      </w:r>
    </w:p>
    <w:p w:rsidR="00A65EB1" w:rsidRDefault="00A65EB1" w:rsidP="00A65EB1">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JUMLAH TENAGA KESEHATAN MASYARAKAT, KESEHATAN LINGKUNGAN, DAN GIZI DI UPTD PUSKESMAS BEJI </w:t>
      </w:r>
    </w:p>
    <w:tbl>
      <w:tblPr>
        <w:tblW w:w="1666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059"/>
        <w:gridCol w:w="1520"/>
        <w:gridCol w:w="1520"/>
        <w:gridCol w:w="1520"/>
        <w:gridCol w:w="1803"/>
        <w:gridCol w:w="1520"/>
        <w:gridCol w:w="1520"/>
        <w:gridCol w:w="1520"/>
        <w:gridCol w:w="1520"/>
        <w:gridCol w:w="1520"/>
      </w:tblGrid>
      <w:tr w:rsidR="00A65EB1" w:rsidRPr="00A65EB1" w:rsidTr="00A65EB1">
        <w:trPr>
          <w:trHeight w:val="360"/>
        </w:trPr>
        <w:tc>
          <w:tcPr>
            <w:tcW w:w="640" w:type="dxa"/>
            <w:vMerge w:val="restart"/>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NO</w:t>
            </w:r>
          </w:p>
        </w:tc>
        <w:tc>
          <w:tcPr>
            <w:tcW w:w="2059" w:type="dxa"/>
            <w:vMerge w:val="restart"/>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UNIT KERJA</w:t>
            </w:r>
          </w:p>
        </w:tc>
        <w:tc>
          <w:tcPr>
            <w:tcW w:w="4560" w:type="dxa"/>
            <w:gridSpan w:val="3"/>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KESEHATAN MASYARAKAT</w:t>
            </w:r>
          </w:p>
        </w:tc>
        <w:tc>
          <w:tcPr>
            <w:tcW w:w="180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KESEHATAN LINGKUNGAN</w:t>
            </w:r>
          </w:p>
        </w:tc>
        <w:tc>
          <w:tcPr>
            <w:tcW w:w="1520"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w:t>
            </w:r>
          </w:p>
        </w:tc>
        <w:tc>
          <w:tcPr>
            <w:tcW w:w="1520"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w:t>
            </w:r>
          </w:p>
        </w:tc>
        <w:tc>
          <w:tcPr>
            <w:tcW w:w="152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GIZI</w:t>
            </w:r>
          </w:p>
        </w:tc>
        <w:tc>
          <w:tcPr>
            <w:tcW w:w="1520"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w:t>
            </w:r>
          </w:p>
        </w:tc>
        <w:tc>
          <w:tcPr>
            <w:tcW w:w="1520"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w:t>
            </w:r>
          </w:p>
        </w:tc>
      </w:tr>
      <w:tr w:rsidR="00A65EB1" w:rsidRPr="00A65EB1" w:rsidTr="00A65EB1">
        <w:trPr>
          <w:trHeight w:val="360"/>
        </w:trPr>
        <w:tc>
          <w:tcPr>
            <w:tcW w:w="640"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2059"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1520"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1520"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1520"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L+P</w:t>
            </w:r>
          </w:p>
        </w:tc>
        <w:tc>
          <w:tcPr>
            <w:tcW w:w="1803"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1520"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1520"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L+P</w:t>
            </w:r>
          </w:p>
        </w:tc>
        <w:tc>
          <w:tcPr>
            <w:tcW w:w="1520"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1520"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1520"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L+P</w:t>
            </w:r>
          </w:p>
        </w:tc>
      </w:tr>
      <w:tr w:rsidR="00A65EB1" w:rsidRPr="00A65EB1" w:rsidTr="00A65EB1">
        <w:trPr>
          <w:trHeight w:val="310"/>
        </w:trPr>
        <w:tc>
          <w:tcPr>
            <w:tcW w:w="64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w:t>
            </w:r>
          </w:p>
        </w:tc>
        <w:tc>
          <w:tcPr>
            <w:tcW w:w="2059"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2</w:t>
            </w:r>
          </w:p>
        </w:tc>
        <w:tc>
          <w:tcPr>
            <w:tcW w:w="152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3</w:t>
            </w:r>
          </w:p>
        </w:tc>
        <w:tc>
          <w:tcPr>
            <w:tcW w:w="152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4</w:t>
            </w:r>
          </w:p>
        </w:tc>
        <w:tc>
          <w:tcPr>
            <w:tcW w:w="152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5</w:t>
            </w:r>
          </w:p>
        </w:tc>
        <w:tc>
          <w:tcPr>
            <w:tcW w:w="180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6</w:t>
            </w:r>
          </w:p>
        </w:tc>
        <w:tc>
          <w:tcPr>
            <w:tcW w:w="152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7</w:t>
            </w:r>
          </w:p>
        </w:tc>
        <w:tc>
          <w:tcPr>
            <w:tcW w:w="152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8</w:t>
            </w:r>
          </w:p>
        </w:tc>
        <w:tc>
          <w:tcPr>
            <w:tcW w:w="152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9</w:t>
            </w:r>
          </w:p>
        </w:tc>
        <w:tc>
          <w:tcPr>
            <w:tcW w:w="152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10</w:t>
            </w:r>
          </w:p>
        </w:tc>
        <w:tc>
          <w:tcPr>
            <w:tcW w:w="152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11</w:t>
            </w:r>
          </w:p>
        </w:tc>
      </w:tr>
      <w:tr w:rsidR="00A65EB1" w:rsidRPr="00A65EB1" w:rsidTr="00A65EB1">
        <w:trPr>
          <w:trHeight w:val="300"/>
        </w:trPr>
        <w:tc>
          <w:tcPr>
            <w:tcW w:w="64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sz w:val="24"/>
                <w:szCs w:val="24"/>
              </w:rPr>
            </w:pPr>
            <w:r w:rsidRPr="00A65EB1">
              <w:rPr>
                <w:rFonts w:ascii="Arial" w:eastAsia="Times New Roman" w:hAnsi="Arial" w:cs="Arial"/>
                <w:sz w:val="24"/>
                <w:szCs w:val="24"/>
              </w:rPr>
              <w:t>1</w:t>
            </w:r>
          </w:p>
        </w:tc>
        <w:tc>
          <w:tcPr>
            <w:tcW w:w="2059"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xml:space="preserve">Puskesmas Beji </w:t>
            </w:r>
          </w:p>
        </w:tc>
        <w:tc>
          <w:tcPr>
            <w:tcW w:w="152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152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3</w:t>
            </w:r>
          </w:p>
        </w:tc>
        <w:tc>
          <w:tcPr>
            <w:tcW w:w="152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4</w:t>
            </w:r>
          </w:p>
        </w:tc>
        <w:tc>
          <w:tcPr>
            <w:tcW w:w="1803"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152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152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152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152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152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r>
    </w:tbl>
    <w:p w:rsidR="00A65EB1" w:rsidRDefault="00A65EB1" w:rsidP="00A65EB1">
      <w:pPr>
        <w:tabs>
          <w:tab w:val="left" w:pos="851"/>
        </w:tabs>
        <w:spacing w:line="360" w:lineRule="auto"/>
        <w:ind w:left="567"/>
        <w:jc w:val="center"/>
        <w:rPr>
          <w:rFonts w:ascii="Arial" w:hAnsi="Arial" w:cs="Arial"/>
          <w:b/>
          <w:sz w:val="24"/>
          <w:szCs w:val="24"/>
        </w:rPr>
      </w:pPr>
    </w:p>
    <w:p w:rsidR="00A65EB1" w:rsidRDefault="00A65EB1" w:rsidP="00A65EB1">
      <w:pPr>
        <w:tabs>
          <w:tab w:val="left" w:pos="851"/>
        </w:tabs>
        <w:spacing w:line="360" w:lineRule="auto"/>
        <w:ind w:left="567"/>
        <w:rPr>
          <w:rFonts w:ascii="Arial" w:hAnsi="Arial" w:cs="Arial"/>
          <w:b/>
          <w:sz w:val="24"/>
          <w:szCs w:val="24"/>
        </w:rPr>
      </w:pPr>
      <w:r>
        <w:rPr>
          <w:rFonts w:ascii="Arial" w:hAnsi="Arial" w:cs="Arial"/>
          <w:b/>
          <w:sz w:val="24"/>
          <w:szCs w:val="24"/>
        </w:rPr>
        <w:t xml:space="preserve">Tabel 14 </w:t>
      </w:r>
    </w:p>
    <w:p w:rsidR="00A65EB1" w:rsidRDefault="00A65EB1" w:rsidP="00A65EB1">
      <w:pPr>
        <w:tabs>
          <w:tab w:val="left" w:pos="851"/>
        </w:tabs>
        <w:spacing w:line="360" w:lineRule="auto"/>
        <w:ind w:left="567"/>
        <w:jc w:val="center"/>
        <w:rPr>
          <w:rFonts w:ascii="Arial" w:hAnsi="Arial" w:cs="Arial"/>
          <w:b/>
          <w:sz w:val="24"/>
          <w:szCs w:val="24"/>
        </w:rPr>
      </w:pPr>
      <w:r>
        <w:rPr>
          <w:rFonts w:ascii="Arial" w:hAnsi="Arial" w:cs="Arial"/>
          <w:b/>
          <w:sz w:val="24"/>
          <w:szCs w:val="24"/>
        </w:rPr>
        <w:t>JUMLAH TENAGA TEKNIK BIOMEDIKA, KETERAPIAN FISIK, DAN KETEKNISIAN MEDIK DI UPTD PUSKESMAS BEJI TAHUN 2021</w:t>
      </w:r>
    </w:p>
    <w:tbl>
      <w:tblPr>
        <w:tblW w:w="1650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909"/>
        <w:gridCol w:w="522"/>
        <w:gridCol w:w="621"/>
        <w:gridCol w:w="2097"/>
        <w:gridCol w:w="523"/>
        <w:gridCol w:w="620"/>
        <w:gridCol w:w="2097"/>
        <w:gridCol w:w="502"/>
        <w:gridCol w:w="732"/>
        <w:gridCol w:w="2006"/>
        <w:gridCol w:w="684"/>
        <w:gridCol w:w="683"/>
        <w:gridCol w:w="1873"/>
      </w:tblGrid>
      <w:tr w:rsidR="00A65EB1" w:rsidRPr="00A65EB1" w:rsidTr="00A65EB1">
        <w:trPr>
          <w:trHeight w:val="690"/>
        </w:trPr>
        <w:tc>
          <w:tcPr>
            <w:tcW w:w="64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NO</w:t>
            </w:r>
          </w:p>
        </w:tc>
        <w:tc>
          <w:tcPr>
            <w:tcW w:w="2909"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UNIT KERJA</w:t>
            </w:r>
          </w:p>
        </w:tc>
        <w:tc>
          <w:tcPr>
            <w:tcW w:w="3240" w:type="dxa"/>
            <w:gridSpan w:val="3"/>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AHLI TEKNOLOGI LABORATORIUM MEDIK</w:t>
            </w:r>
          </w:p>
        </w:tc>
        <w:tc>
          <w:tcPr>
            <w:tcW w:w="3240" w:type="dxa"/>
            <w:gridSpan w:val="3"/>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TENAGA TEKNIK BIOMEDIKA LAINNYA</w:t>
            </w:r>
          </w:p>
        </w:tc>
        <w:tc>
          <w:tcPr>
            <w:tcW w:w="3240" w:type="dxa"/>
            <w:gridSpan w:val="3"/>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KETERAPIAN FISIK</w:t>
            </w:r>
          </w:p>
        </w:tc>
        <w:tc>
          <w:tcPr>
            <w:tcW w:w="3240" w:type="dxa"/>
            <w:gridSpan w:val="3"/>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KETEKNISIAN MEDIS</w:t>
            </w:r>
          </w:p>
        </w:tc>
      </w:tr>
      <w:tr w:rsidR="00A65EB1" w:rsidRPr="00A65EB1" w:rsidTr="00A65EB1">
        <w:trPr>
          <w:trHeight w:val="300"/>
        </w:trPr>
        <w:tc>
          <w:tcPr>
            <w:tcW w:w="64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 </w:t>
            </w:r>
          </w:p>
        </w:tc>
        <w:tc>
          <w:tcPr>
            <w:tcW w:w="2909"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 </w:t>
            </w:r>
          </w:p>
        </w:tc>
        <w:tc>
          <w:tcPr>
            <w:tcW w:w="52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621"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209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 + P</w:t>
            </w:r>
          </w:p>
        </w:tc>
        <w:tc>
          <w:tcPr>
            <w:tcW w:w="52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62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209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 + P</w:t>
            </w:r>
          </w:p>
        </w:tc>
        <w:tc>
          <w:tcPr>
            <w:tcW w:w="50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73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2006"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 + P</w:t>
            </w:r>
          </w:p>
        </w:tc>
        <w:tc>
          <w:tcPr>
            <w:tcW w:w="684"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68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187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 + P</w:t>
            </w:r>
          </w:p>
        </w:tc>
      </w:tr>
      <w:tr w:rsidR="00A65EB1" w:rsidRPr="00A65EB1" w:rsidTr="00A65EB1">
        <w:trPr>
          <w:trHeight w:val="315"/>
        </w:trPr>
        <w:tc>
          <w:tcPr>
            <w:tcW w:w="64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w:t>
            </w:r>
          </w:p>
        </w:tc>
        <w:tc>
          <w:tcPr>
            <w:tcW w:w="2909"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2</w:t>
            </w:r>
          </w:p>
        </w:tc>
        <w:tc>
          <w:tcPr>
            <w:tcW w:w="52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3</w:t>
            </w:r>
          </w:p>
        </w:tc>
        <w:tc>
          <w:tcPr>
            <w:tcW w:w="621"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4</w:t>
            </w:r>
          </w:p>
        </w:tc>
        <w:tc>
          <w:tcPr>
            <w:tcW w:w="209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5</w:t>
            </w:r>
          </w:p>
        </w:tc>
        <w:tc>
          <w:tcPr>
            <w:tcW w:w="52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6</w:t>
            </w:r>
          </w:p>
        </w:tc>
        <w:tc>
          <w:tcPr>
            <w:tcW w:w="62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7</w:t>
            </w:r>
          </w:p>
        </w:tc>
        <w:tc>
          <w:tcPr>
            <w:tcW w:w="209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8</w:t>
            </w:r>
          </w:p>
        </w:tc>
        <w:tc>
          <w:tcPr>
            <w:tcW w:w="50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9</w:t>
            </w:r>
          </w:p>
        </w:tc>
        <w:tc>
          <w:tcPr>
            <w:tcW w:w="73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10</w:t>
            </w:r>
          </w:p>
        </w:tc>
        <w:tc>
          <w:tcPr>
            <w:tcW w:w="2006"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11</w:t>
            </w:r>
          </w:p>
        </w:tc>
        <w:tc>
          <w:tcPr>
            <w:tcW w:w="684"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12</w:t>
            </w:r>
          </w:p>
        </w:tc>
        <w:tc>
          <w:tcPr>
            <w:tcW w:w="68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13</w:t>
            </w:r>
          </w:p>
        </w:tc>
        <w:tc>
          <w:tcPr>
            <w:tcW w:w="1873"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14</w:t>
            </w:r>
          </w:p>
        </w:tc>
      </w:tr>
      <w:tr w:rsidR="00A65EB1" w:rsidRPr="00A65EB1" w:rsidTr="00A65EB1">
        <w:trPr>
          <w:trHeight w:val="310"/>
        </w:trPr>
        <w:tc>
          <w:tcPr>
            <w:tcW w:w="64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sz w:val="24"/>
                <w:szCs w:val="24"/>
              </w:rPr>
            </w:pPr>
            <w:r w:rsidRPr="00A65EB1">
              <w:rPr>
                <w:rFonts w:ascii="Arial" w:eastAsia="Times New Roman" w:hAnsi="Arial" w:cs="Arial"/>
                <w:sz w:val="24"/>
                <w:szCs w:val="24"/>
              </w:rPr>
              <w:t>1</w:t>
            </w:r>
          </w:p>
        </w:tc>
        <w:tc>
          <w:tcPr>
            <w:tcW w:w="2909"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xml:space="preserve">Puskesmas Beji </w:t>
            </w:r>
          </w:p>
        </w:tc>
        <w:tc>
          <w:tcPr>
            <w:tcW w:w="522"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621"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3</w:t>
            </w:r>
          </w:p>
        </w:tc>
        <w:tc>
          <w:tcPr>
            <w:tcW w:w="2097"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3</w:t>
            </w:r>
          </w:p>
        </w:tc>
        <w:tc>
          <w:tcPr>
            <w:tcW w:w="523"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62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2097"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502"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732"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2006"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684"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683"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3</w:t>
            </w:r>
          </w:p>
        </w:tc>
        <w:tc>
          <w:tcPr>
            <w:tcW w:w="1873"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3</w:t>
            </w:r>
          </w:p>
        </w:tc>
      </w:tr>
    </w:tbl>
    <w:p w:rsidR="00A65EB1" w:rsidRDefault="00A65EB1" w:rsidP="00A65EB1">
      <w:pPr>
        <w:tabs>
          <w:tab w:val="left" w:pos="851"/>
        </w:tabs>
        <w:spacing w:line="360" w:lineRule="auto"/>
        <w:ind w:left="567"/>
        <w:jc w:val="center"/>
        <w:rPr>
          <w:rFonts w:ascii="Arial" w:hAnsi="Arial" w:cs="Arial"/>
          <w:b/>
          <w:sz w:val="24"/>
          <w:szCs w:val="24"/>
        </w:rPr>
      </w:pPr>
    </w:p>
    <w:p w:rsidR="00A74963" w:rsidRDefault="00A74963" w:rsidP="00A65EB1">
      <w:pPr>
        <w:tabs>
          <w:tab w:val="left" w:pos="851"/>
        </w:tabs>
        <w:spacing w:line="360" w:lineRule="auto"/>
        <w:ind w:left="567"/>
        <w:rPr>
          <w:rFonts w:ascii="Arial" w:hAnsi="Arial" w:cs="Arial"/>
          <w:b/>
          <w:sz w:val="24"/>
          <w:szCs w:val="24"/>
        </w:rPr>
      </w:pPr>
    </w:p>
    <w:p w:rsidR="00A74963" w:rsidRDefault="00A74963" w:rsidP="00A65EB1">
      <w:pPr>
        <w:tabs>
          <w:tab w:val="left" w:pos="851"/>
        </w:tabs>
        <w:spacing w:line="360" w:lineRule="auto"/>
        <w:ind w:left="567"/>
        <w:rPr>
          <w:rFonts w:ascii="Arial" w:hAnsi="Arial" w:cs="Arial"/>
          <w:b/>
          <w:sz w:val="24"/>
          <w:szCs w:val="24"/>
        </w:rPr>
      </w:pPr>
    </w:p>
    <w:p w:rsidR="00A74963" w:rsidRDefault="00A74963" w:rsidP="00A65EB1">
      <w:pPr>
        <w:tabs>
          <w:tab w:val="left" w:pos="851"/>
        </w:tabs>
        <w:spacing w:line="360" w:lineRule="auto"/>
        <w:ind w:left="567"/>
        <w:rPr>
          <w:rFonts w:ascii="Arial" w:hAnsi="Arial" w:cs="Arial"/>
          <w:b/>
          <w:sz w:val="24"/>
          <w:szCs w:val="24"/>
        </w:rPr>
      </w:pPr>
    </w:p>
    <w:p w:rsidR="00A74963" w:rsidRDefault="00A74963" w:rsidP="00A65EB1">
      <w:pPr>
        <w:tabs>
          <w:tab w:val="left" w:pos="851"/>
        </w:tabs>
        <w:spacing w:line="360" w:lineRule="auto"/>
        <w:ind w:left="567"/>
        <w:rPr>
          <w:rFonts w:ascii="Arial" w:hAnsi="Arial" w:cs="Arial"/>
          <w:b/>
          <w:sz w:val="24"/>
          <w:szCs w:val="24"/>
        </w:rPr>
      </w:pPr>
    </w:p>
    <w:p w:rsidR="00A65EB1" w:rsidRDefault="00A65EB1" w:rsidP="00A65EB1">
      <w:pPr>
        <w:tabs>
          <w:tab w:val="left" w:pos="851"/>
        </w:tabs>
        <w:spacing w:line="360" w:lineRule="auto"/>
        <w:ind w:left="567"/>
        <w:rPr>
          <w:rFonts w:ascii="Arial" w:hAnsi="Arial" w:cs="Arial"/>
          <w:b/>
          <w:sz w:val="24"/>
          <w:szCs w:val="24"/>
        </w:rPr>
      </w:pPr>
      <w:r>
        <w:rPr>
          <w:rFonts w:ascii="Arial" w:hAnsi="Arial" w:cs="Arial"/>
          <w:b/>
          <w:sz w:val="24"/>
          <w:szCs w:val="24"/>
        </w:rPr>
        <w:lastRenderedPageBreak/>
        <w:t xml:space="preserve">Tabel 15 </w:t>
      </w:r>
    </w:p>
    <w:p w:rsidR="00A65EB1" w:rsidRDefault="00A65EB1" w:rsidP="00A65EB1">
      <w:pPr>
        <w:tabs>
          <w:tab w:val="left" w:pos="851"/>
        </w:tabs>
        <w:spacing w:line="360" w:lineRule="auto"/>
        <w:ind w:left="567"/>
        <w:rPr>
          <w:rFonts w:ascii="Arial" w:hAnsi="Arial" w:cs="Arial"/>
          <w:b/>
          <w:sz w:val="24"/>
          <w:szCs w:val="24"/>
        </w:rPr>
      </w:pPr>
      <w:r>
        <w:rPr>
          <w:rFonts w:ascii="Arial" w:hAnsi="Arial" w:cs="Arial"/>
          <w:b/>
          <w:sz w:val="24"/>
          <w:szCs w:val="24"/>
        </w:rPr>
        <w:t>JUMLAH TENAGA KEFARMASIAN DI UPTD PUSKESMAS BEJI TAHUN 2021</w:t>
      </w:r>
    </w:p>
    <w:tbl>
      <w:tblPr>
        <w:tblW w:w="1550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4240"/>
        <w:gridCol w:w="3472"/>
        <w:gridCol w:w="377"/>
        <w:gridCol w:w="1102"/>
        <w:gridCol w:w="2512"/>
        <w:gridCol w:w="377"/>
        <w:gridCol w:w="1102"/>
        <w:gridCol w:w="350"/>
        <w:gridCol w:w="417"/>
        <w:gridCol w:w="1102"/>
      </w:tblGrid>
      <w:tr w:rsidR="00A65EB1" w:rsidRPr="00A65EB1" w:rsidTr="00A4557A">
        <w:trPr>
          <w:trHeight w:val="403"/>
        </w:trPr>
        <w:tc>
          <w:tcPr>
            <w:tcW w:w="640" w:type="dxa"/>
            <w:vMerge w:val="restart"/>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NO</w:t>
            </w:r>
          </w:p>
        </w:tc>
        <w:tc>
          <w:tcPr>
            <w:tcW w:w="4240" w:type="dxa"/>
            <w:vMerge w:val="restart"/>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UNIT KERJA</w:t>
            </w:r>
          </w:p>
        </w:tc>
        <w:tc>
          <w:tcPr>
            <w:tcW w:w="10620" w:type="dxa"/>
            <w:gridSpan w:val="9"/>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TENAGA KEFARMASIAN</w:t>
            </w:r>
          </w:p>
        </w:tc>
      </w:tr>
      <w:tr w:rsidR="00A65EB1" w:rsidRPr="00A65EB1" w:rsidTr="00A4557A">
        <w:trPr>
          <w:trHeight w:val="750"/>
        </w:trPr>
        <w:tc>
          <w:tcPr>
            <w:tcW w:w="640"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4240"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3472"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TENAGA TEKNIS KEFARMASIAN</w:t>
            </w:r>
            <w:r w:rsidRPr="00A65EB1">
              <w:rPr>
                <w:rFonts w:ascii="Arial" w:eastAsia="Times New Roman" w:hAnsi="Arial" w:cs="Arial"/>
                <w:sz w:val="24"/>
                <w:szCs w:val="24"/>
                <w:vertAlign w:val="superscript"/>
              </w:rPr>
              <w:t>a</w:t>
            </w:r>
          </w:p>
        </w:tc>
        <w:tc>
          <w:tcPr>
            <w:tcW w:w="327"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w:t>
            </w:r>
          </w:p>
        </w:tc>
        <w:tc>
          <w:tcPr>
            <w:tcW w:w="1102"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w:t>
            </w:r>
          </w:p>
        </w:tc>
        <w:tc>
          <w:tcPr>
            <w:tcW w:w="2512" w:type="dxa"/>
            <w:shd w:val="clear" w:color="auto" w:fill="auto"/>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APOTEKER</w:t>
            </w:r>
          </w:p>
        </w:tc>
        <w:tc>
          <w:tcPr>
            <w:tcW w:w="326"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w:t>
            </w:r>
          </w:p>
        </w:tc>
        <w:tc>
          <w:tcPr>
            <w:tcW w:w="1102"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w:t>
            </w:r>
          </w:p>
        </w:tc>
        <w:tc>
          <w:tcPr>
            <w:tcW w:w="1779" w:type="dxa"/>
            <w:gridSpan w:val="3"/>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TOTAL</w:t>
            </w:r>
          </w:p>
        </w:tc>
      </w:tr>
      <w:tr w:rsidR="00A65EB1" w:rsidRPr="00A65EB1" w:rsidTr="00A4557A">
        <w:trPr>
          <w:trHeight w:val="403"/>
        </w:trPr>
        <w:tc>
          <w:tcPr>
            <w:tcW w:w="640"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4240" w:type="dxa"/>
            <w:vMerge/>
            <w:vAlign w:val="center"/>
            <w:hideMark/>
          </w:tcPr>
          <w:p w:rsidR="00A65EB1" w:rsidRPr="00A65EB1" w:rsidRDefault="00A65EB1" w:rsidP="00A65EB1">
            <w:pPr>
              <w:spacing w:after="0" w:line="240" w:lineRule="auto"/>
              <w:rPr>
                <w:rFonts w:ascii="Arial" w:eastAsia="Times New Roman" w:hAnsi="Arial" w:cs="Arial"/>
                <w:sz w:val="24"/>
                <w:szCs w:val="24"/>
              </w:rPr>
            </w:pPr>
          </w:p>
        </w:tc>
        <w:tc>
          <w:tcPr>
            <w:tcW w:w="347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32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110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 + P</w:t>
            </w:r>
          </w:p>
        </w:tc>
        <w:tc>
          <w:tcPr>
            <w:tcW w:w="251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326"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110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 + P</w:t>
            </w:r>
          </w:p>
        </w:tc>
        <w:tc>
          <w:tcPr>
            <w:tcW w:w="275"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w:t>
            </w:r>
          </w:p>
        </w:tc>
        <w:tc>
          <w:tcPr>
            <w:tcW w:w="40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P</w:t>
            </w:r>
          </w:p>
        </w:tc>
        <w:tc>
          <w:tcPr>
            <w:tcW w:w="110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sz w:val="24"/>
                <w:szCs w:val="24"/>
              </w:rPr>
            </w:pPr>
            <w:r w:rsidRPr="00A65EB1">
              <w:rPr>
                <w:rFonts w:ascii="Arial" w:eastAsia="Times New Roman" w:hAnsi="Arial" w:cs="Arial"/>
                <w:sz w:val="24"/>
                <w:szCs w:val="24"/>
              </w:rPr>
              <w:t>L + P</w:t>
            </w:r>
          </w:p>
        </w:tc>
      </w:tr>
      <w:tr w:rsidR="00A65EB1" w:rsidRPr="00A65EB1" w:rsidTr="00A4557A">
        <w:trPr>
          <w:trHeight w:val="310"/>
        </w:trPr>
        <w:tc>
          <w:tcPr>
            <w:tcW w:w="64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w:t>
            </w:r>
          </w:p>
        </w:tc>
        <w:tc>
          <w:tcPr>
            <w:tcW w:w="4240"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2</w:t>
            </w:r>
          </w:p>
        </w:tc>
        <w:tc>
          <w:tcPr>
            <w:tcW w:w="347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3</w:t>
            </w:r>
          </w:p>
        </w:tc>
        <w:tc>
          <w:tcPr>
            <w:tcW w:w="327"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4</w:t>
            </w:r>
          </w:p>
        </w:tc>
        <w:tc>
          <w:tcPr>
            <w:tcW w:w="110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5</w:t>
            </w:r>
          </w:p>
        </w:tc>
        <w:tc>
          <w:tcPr>
            <w:tcW w:w="251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6</w:t>
            </w:r>
          </w:p>
        </w:tc>
        <w:tc>
          <w:tcPr>
            <w:tcW w:w="326"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7</w:t>
            </w:r>
          </w:p>
        </w:tc>
        <w:tc>
          <w:tcPr>
            <w:tcW w:w="110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8</w:t>
            </w:r>
          </w:p>
        </w:tc>
        <w:tc>
          <w:tcPr>
            <w:tcW w:w="275"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9</w:t>
            </w:r>
          </w:p>
        </w:tc>
        <w:tc>
          <w:tcPr>
            <w:tcW w:w="40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10</w:t>
            </w:r>
          </w:p>
        </w:tc>
        <w:tc>
          <w:tcPr>
            <w:tcW w:w="1102" w:type="dxa"/>
            <w:shd w:val="clear" w:color="auto" w:fill="auto"/>
            <w:noWrap/>
            <w:vAlign w:val="center"/>
            <w:hideMark/>
          </w:tcPr>
          <w:p w:rsidR="00A65EB1" w:rsidRPr="00A65EB1" w:rsidRDefault="00A65EB1" w:rsidP="00A65EB1">
            <w:pPr>
              <w:spacing w:after="0" w:line="240" w:lineRule="auto"/>
              <w:jc w:val="center"/>
              <w:rPr>
                <w:rFonts w:ascii="Arial" w:eastAsia="Times New Roman" w:hAnsi="Arial" w:cs="Arial"/>
                <w:i/>
                <w:iCs/>
                <w:sz w:val="18"/>
                <w:szCs w:val="18"/>
              </w:rPr>
            </w:pPr>
            <w:r w:rsidRPr="00A65EB1">
              <w:rPr>
                <w:rFonts w:ascii="Arial" w:eastAsia="Times New Roman" w:hAnsi="Arial" w:cs="Arial"/>
                <w:i/>
                <w:iCs/>
                <w:sz w:val="18"/>
                <w:szCs w:val="18"/>
              </w:rPr>
              <w:t>11</w:t>
            </w:r>
          </w:p>
        </w:tc>
      </w:tr>
      <w:tr w:rsidR="00A65EB1" w:rsidRPr="00A65EB1" w:rsidTr="00A4557A">
        <w:trPr>
          <w:trHeight w:val="390"/>
        </w:trPr>
        <w:tc>
          <w:tcPr>
            <w:tcW w:w="640"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sz w:val="24"/>
                <w:szCs w:val="24"/>
              </w:rPr>
            </w:pPr>
            <w:r w:rsidRPr="00A65EB1">
              <w:rPr>
                <w:rFonts w:ascii="Arial" w:eastAsia="Times New Roman" w:hAnsi="Arial" w:cs="Arial"/>
                <w:sz w:val="24"/>
                <w:szCs w:val="24"/>
              </w:rPr>
              <w:t>1</w:t>
            </w:r>
          </w:p>
        </w:tc>
        <w:tc>
          <w:tcPr>
            <w:tcW w:w="4240" w:type="dxa"/>
            <w:shd w:val="clear" w:color="auto" w:fill="auto"/>
            <w:noWrap/>
            <w:vAlign w:val="center"/>
            <w:hideMark/>
          </w:tcPr>
          <w:p w:rsidR="00A65EB1" w:rsidRPr="00A65EB1" w:rsidRDefault="00A65EB1" w:rsidP="00A65EB1">
            <w:pPr>
              <w:spacing w:after="0" w:line="240" w:lineRule="auto"/>
              <w:rPr>
                <w:rFonts w:ascii="Arial" w:eastAsia="Times New Roman" w:hAnsi="Arial" w:cs="Arial"/>
                <w:sz w:val="24"/>
                <w:szCs w:val="24"/>
              </w:rPr>
            </w:pPr>
            <w:r w:rsidRPr="00A65EB1">
              <w:rPr>
                <w:rFonts w:ascii="Arial" w:eastAsia="Times New Roman" w:hAnsi="Arial" w:cs="Arial"/>
                <w:sz w:val="24"/>
                <w:szCs w:val="24"/>
              </w:rPr>
              <w:t xml:space="preserve">Puskesmas Beji </w:t>
            </w:r>
          </w:p>
        </w:tc>
        <w:tc>
          <w:tcPr>
            <w:tcW w:w="3472"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327"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3</w:t>
            </w:r>
          </w:p>
        </w:tc>
        <w:tc>
          <w:tcPr>
            <w:tcW w:w="1102"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4</w:t>
            </w:r>
          </w:p>
        </w:tc>
        <w:tc>
          <w:tcPr>
            <w:tcW w:w="2512"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0</w:t>
            </w:r>
          </w:p>
        </w:tc>
        <w:tc>
          <w:tcPr>
            <w:tcW w:w="326"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1102"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275"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1</w:t>
            </w:r>
          </w:p>
        </w:tc>
        <w:tc>
          <w:tcPr>
            <w:tcW w:w="402"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4</w:t>
            </w:r>
          </w:p>
        </w:tc>
        <w:tc>
          <w:tcPr>
            <w:tcW w:w="1102" w:type="dxa"/>
            <w:shd w:val="clear" w:color="auto" w:fill="auto"/>
            <w:noWrap/>
            <w:vAlign w:val="center"/>
            <w:hideMark/>
          </w:tcPr>
          <w:p w:rsidR="00A65EB1" w:rsidRPr="00A65EB1" w:rsidRDefault="00A65EB1" w:rsidP="00A65EB1">
            <w:pPr>
              <w:spacing w:after="0" w:line="240" w:lineRule="auto"/>
              <w:jc w:val="right"/>
              <w:rPr>
                <w:rFonts w:ascii="Arial" w:eastAsia="Times New Roman" w:hAnsi="Arial" w:cs="Arial"/>
                <w:color w:val="000000"/>
                <w:sz w:val="24"/>
                <w:szCs w:val="24"/>
              </w:rPr>
            </w:pPr>
            <w:r w:rsidRPr="00A65EB1">
              <w:rPr>
                <w:rFonts w:ascii="Arial" w:eastAsia="Times New Roman" w:hAnsi="Arial" w:cs="Arial"/>
                <w:color w:val="000000"/>
                <w:sz w:val="24"/>
                <w:szCs w:val="24"/>
              </w:rPr>
              <w:t>5</w:t>
            </w:r>
          </w:p>
        </w:tc>
      </w:tr>
    </w:tbl>
    <w:p w:rsidR="00A65EB1" w:rsidRDefault="00A65EB1" w:rsidP="00A65EB1">
      <w:pPr>
        <w:tabs>
          <w:tab w:val="left" w:pos="851"/>
        </w:tabs>
        <w:spacing w:line="360" w:lineRule="auto"/>
        <w:ind w:left="567"/>
        <w:rPr>
          <w:rFonts w:ascii="Arial" w:hAnsi="Arial" w:cs="Arial"/>
          <w:b/>
          <w:sz w:val="24"/>
          <w:szCs w:val="24"/>
        </w:rPr>
      </w:pPr>
    </w:p>
    <w:p w:rsidR="00A4557A" w:rsidRDefault="00A4557A" w:rsidP="00A65EB1">
      <w:pPr>
        <w:tabs>
          <w:tab w:val="left" w:pos="851"/>
        </w:tabs>
        <w:spacing w:line="360" w:lineRule="auto"/>
        <w:ind w:left="567"/>
        <w:rPr>
          <w:rFonts w:ascii="Arial" w:hAnsi="Arial" w:cs="Arial"/>
          <w:b/>
          <w:sz w:val="24"/>
          <w:szCs w:val="24"/>
        </w:rPr>
      </w:pPr>
      <w:r>
        <w:rPr>
          <w:rFonts w:ascii="Arial" w:hAnsi="Arial" w:cs="Arial"/>
          <w:b/>
          <w:sz w:val="24"/>
          <w:szCs w:val="24"/>
        </w:rPr>
        <w:t xml:space="preserve">Tabel 16 </w:t>
      </w:r>
    </w:p>
    <w:p w:rsidR="00A4557A" w:rsidRDefault="00A4557A" w:rsidP="00A4557A">
      <w:pPr>
        <w:tabs>
          <w:tab w:val="left" w:pos="851"/>
        </w:tabs>
        <w:spacing w:line="360" w:lineRule="auto"/>
        <w:ind w:left="567"/>
        <w:jc w:val="center"/>
        <w:rPr>
          <w:rFonts w:ascii="Arial" w:hAnsi="Arial" w:cs="Arial"/>
          <w:b/>
          <w:sz w:val="24"/>
          <w:szCs w:val="24"/>
        </w:rPr>
      </w:pPr>
      <w:r>
        <w:rPr>
          <w:rFonts w:ascii="Arial" w:hAnsi="Arial" w:cs="Arial"/>
          <w:b/>
          <w:sz w:val="24"/>
          <w:szCs w:val="24"/>
        </w:rPr>
        <w:t>JUMLAH TENAGA PENUNJANG/PENDUKUNG KESEHATAN DI UPTD PUSKESMAS BEJI TAHUN 2021</w:t>
      </w:r>
    </w:p>
    <w:tbl>
      <w:tblPr>
        <w:tblW w:w="1555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200"/>
        <w:gridCol w:w="851"/>
        <w:gridCol w:w="709"/>
        <w:gridCol w:w="850"/>
        <w:gridCol w:w="851"/>
        <w:gridCol w:w="1134"/>
        <w:gridCol w:w="992"/>
        <w:gridCol w:w="826"/>
        <w:gridCol w:w="1300"/>
        <w:gridCol w:w="1300"/>
        <w:gridCol w:w="1300"/>
        <w:gridCol w:w="1300"/>
        <w:gridCol w:w="1300"/>
      </w:tblGrid>
      <w:tr w:rsidR="00A4557A" w:rsidRPr="00A4557A" w:rsidTr="007F3FFD">
        <w:trPr>
          <w:trHeight w:val="360"/>
        </w:trPr>
        <w:tc>
          <w:tcPr>
            <w:tcW w:w="640" w:type="dxa"/>
            <w:vMerge w:val="restart"/>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NO</w:t>
            </w:r>
          </w:p>
        </w:tc>
        <w:tc>
          <w:tcPr>
            <w:tcW w:w="2200" w:type="dxa"/>
            <w:vMerge w:val="restart"/>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UNIT KERJA</w:t>
            </w:r>
          </w:p>
        </w:tc>
        <w:tc>
          <w:tcPr>
            <w:tcW w:w="8813" w:type="dxa"/>
            <w:gridSpan w:val="9"/>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TENAGA PENUNJANG/PENDUKUNG KESEHATAN</w:t>
            </w:r>
          </w:p>
        </w:tc>
        <w:tc>
          <w:tcPr>
            <w:tcW w:w="3900" w:type="dxa"/>
            <w:gridSpan w:val="3"/>
            <w:vMerge w:val="restart"/>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TOTAL</w:t>
            </w:r>
          </w:p>
        </w:tc>
      </w:tr>
      <w:tr w:rsidR="00A4557A" w:rsidRPr="00A4557A" w:rsidTr="007F3FFD">
        <w:trPr>
          <w:trHeight w:val="945"/>
        </w:trPr>
        <w:tc>
          <w:tcPr>
            <w:tcW w:w="640" w:type="dxa"/>
            <w:vMerge/>
            <w:vAlign w:val="center"/>
            <w:hideMark/>
          </w:tcPr>
          <w:p w:rsidR="00A4557A" w:rsidRPr="00A4557A" w:rsidRDefault="00A4557A" w:rsidP="00A4557A">
            <w:pPr>
              <w:spacing w:after="0" w:line="240" w:lineRule="auto"/>
              <w:rPr>
                <w:rFonts w:ascii="Arial" w:eastAsia="Times New Roman" w:hAnsi="Arial" w:cs="Arial"/>
                <w:sz w:val="24"/>
                <w:szCs w:val="24"/>
              </w:rPr>
            </w:pPr>
          </w:p>
        </w:tc>
        <w:tc>
          <w:tcPr>
            <w:tcW w:w="2200" w:type="dxa"/>
            <w:vMerge/>
            <w:vAlign w:val="center"/>
            <w:hideMark/>
          </w:tcPr>
          <w:p w:rsidR="00A4557A" w:rsidRPr="00A4557A" w:rsidRDefault="00A4557A" w:rsidP="00A4557A">
            <w:pPr>
              <w:spacing w:after="0" w:line="240" w:lineRule="auto"/>
              <w:rPr>
                <w:rFonts w:ascii="Arial" w:eastAsia="Times New Roman" w:hAnsi="Arial" w:cs="Arial"/>
                <w:sz w:val="24"/>
                <w:szCs w:val="24"/>
              </w:rPr>
            </w:pPr>
          </w:p>
        </w:tc>
        <w:tc>
          <w:tcPr>
            <w:tcW w:w="2410" w:type="dxa"/>
            <w:gridSpan w:val="3"/>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PEJABAT STRUKTURAL</w:t>
            </w:r>
          </w:p>
        </w:tc>
        <w:tc>
          <w:tcPr>
            <w:tcW w:w="2977" w:type="dxa"/>
            <w:gridSpan w:val="3"/>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TENAGA PENDIDIK</w:t>
            </w:r>
          </w:p>
        </w:tc>
        <w:tc>
          <w:tcPr>
            <w:tcW w:w="3426" w:type="dxa"/>
            <w:gridSpan w:val="3"/>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TENAGA DUKUNGAN MANAJEMEN</w:t>
            </w:r>
          </w:p>
        </w:tc>
        <w:tc>
          <w:tcPr>
            <w:tcW w:w="3900" w:type="dxa"/>
            <w:gridSpan w:val="3"/>
            <w:vMerge/>
            <w:vAlign w:val="center"/>
            <w:hideMark/>
          </w:tcPr>
          <w:p w:rsidR="00A4557A" w:rsidRPr="00A4557A" w:rsidRDefault="00A4557A" w:rsidP="00A4557A">
            <w:pPr>
              <w:spacing w:after="0" w:line="240" w:lineRule="auto"/>
              <w:rPr>
                <w:rFonts w:ascii="Arial" w:eastAsia="Times New Roman" w:hAnsi="Arial" w:cs="Arial"/>
                <w:sz w:val="24"/>
                <w:szCs w:val="24"/>
              </w:rPr>
            </w:pPr>
          </w:p>
        </w:tc>
      </w:tr>
      <w:tr w:rsidR="00A4557A" w:rsidRPr="00A4557A" w:rsidTr="007F3FFD">
        <w:trPr>
          <w:trHeight w:val="360"/>
        </w:trPr>
        <w:tc>
          <w:tcPr>
            <w:tcW w:w="640" w:type="dxa"/>
            <w:vMerge/>
            <w:vAlign w:val="center"/>
            <w:hideMark/>
          </w:tcPr>
          <w:p w:rsidR="00A4557A" w:rsidRPr="00A4557A" w:rsidRDefault="00A4557A" w:rsidP="00A4557A">
            <w:pPr>
              <w:spacing w:after="0" w:line="240" w:lineRule="auto"/>
              <w:rPr>
                <w:rFonts w:ascii="Arial" w:eastAsia="Times New Roman" w:hAnsi="Arial" w:cs="Arial"/>
                <w:sz w:val="24"/>
                <w:szCs w:val="24"/>
              </w:rPr>
            </w:pPr>
          </w:p>
        </w:tc>
        <w:tc>
          <w:tcPr>
            <w:tcW w:w="2200" w:type="dxa"/>
            <w:vMerge/>
            <w:vAlign w:val="center"/>
            <w:hideMark/>
          </w:tcPr>
          <w:p w:rsidR="00A4557A" w:rsidRPr="00A4557A" w:rsidRDefault="00A4557A" w:rsidP="00A4557A">
            <w:pPr>
              <w:spacing w:after="0" w:line="240" w:lineRule="auto"/>
              <w:rPr>
                <w:rFonts w:ascii="Arial" w:eastAsia="Times New Roman" w:hAnsi="Arial" w:cs="Arial"/>
                <w:sz w:val="24"/>
                <w:szCs w:val="24"/>
              </w:rPr>
            </w:pPr>
          </w:p>
        </w:tc>
        <w:tc>
          <w:tcPr>
            <w:tcW w:w="851" w:type="dxa"/>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L</w:t>
            </w:r>
          </w:p>
        </w:tc>
        <w:tc>
          <w:tcPr>
            <w:tcW w:w="709" w:type="dxa"/>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P</w:t>
            </w:r>
          </w:p>
        </w:tc>
        <w:tc>
          <w:tcPr>
            <w:tcW w:w="850" w:type="dxa"/>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L+P</w:t>
            </w:r>
          </w:p>
        </w:tc>
        <w:tc>
          <w:tcPr>
            <w:tcW w:w="851" w:type="dxa"/>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L</w:t>
            </w:r>
          </w:p>
        </w:tc>
        <w:tc>
          <w:tcPr>
            <w:tcW w:w="1134" w:type="dxa"/>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P</w:t>
            </w:r>
          </w:p>
        </w:tc>
        <w:tc>
          <w:tcPr>
            <w:tcW w:w="992" w:type="dxa"/>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L+P</w:t>
            </w:r>
          </w:p>
        </w:tc>
        <w:tc>
          <w:tcPr>
            <w:tcW w:w="826" w:type="dxa"/>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L</w:t>
            </w:r>
          </w:p>
        </w:tc>
        <w:tc>
          <w:tcPr>
            <w:tcW w:w="1300" w:type="dxa"/>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P</w:t>
            </w:r>
          </w:p>
        </w:tc>
        <w:tc>
          <w:tcPr>
            <w:tcW w:w="1300" w:type="dxa"/>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L+P</w:t>
            </w:r>
          </w:p>
        </w:tc>
        <w:tc>
          <w:tcPr>
            <w:tcW w:w="1300" w:type="dxa"/>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L</w:t>
            </w:r>
          </w:p>
        </w:tc>
        <w:tc>
          <w:tcPr>
            <w:tcW w:w="1300" w:type="dxa"/>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P</w:t>
            </w:r>
          </w:p>
        </w:tc>
        <w:tc>
          <w:tcPr>
            <w:tcW w:w="1300" w:type="dxa"/>
            <w:shd w:val="clear" w:color="auto" w:fill="auto"/>
            <w:vAlign w:val="center"/>
            <w:hideMark/>
          </w:tcPr>
          <w:p w:rsidR="00A4557A" w:rsidRPr="00A4557A" w:rsidRDefault="00A4557A" w:rsidP="00A4557A">
            <w:pPr>
              <w:spacing w:after="0" w:line="240" w:lineRule="auto"/>
              <w:jc w:val="center"/>
              <w:rPr>
                <w:rFonts w:ascii="Arial" w:eastAsia="Times New Roman" w:hAnsi="Arial" w:cs="Arial"/>
                <w:sz w:val="24"/>
                <w:szCs w:val="24"/>
              </w:rPr>
            </w:pPr>
            <w:r w:rsidRPr="00A4557A">
              <w:rPr>
                <w:rFonts w:ascii="Arial" w:eastAsia="Times New Roman" w:hAnsi="Arial" w:cs="Arial"/>
                <w:sz w:val="24"/>
                <w:szCs w:val="24"/>
              </w:rPr>
              <w:t>L+P</w:t>
            </w:r>
          </w:p>
        </w:tc>
      </w:tr>
      <w:tr w:rsidR="00A4557A" w:rsidRPr="00A4557A" w:rsidTr="007F3FFD">
        <w:trPr>
          <w:trHeight w:val="310"/>
        </w:trPr>
        <w:tc>
          <w:tcPr>
            <w:tcW w:w="640"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1</w:t>
            </w:r>
          </w:p>
        </w:tc>
        <w:tc>
          <w:tcPr>
            <w:tcW w:w="2200"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2</w:t>
            </w:r>
          </w:p>
        </w:tc>
        <w:tc>
          <w:tcPr>
            <w:tcW w:w="851"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3</w:t>
            </w:r>
          </w:p>
        </w:tc>
        <w:tc>
          <w:tcPr>
            <w:tcW w:w="709"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4</w:t>
            </w:r>
          </w:p>
        </w:tc>
        <w:tc>
          <w:tcPr>
            <w:tcW w:w="850"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5</w:t>
            </w:r>
          </w:p>
        </w:tc>
        <w:tc>
          <w:tcPr>
            <w:tcW w:w="851"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6</w:t>
            </w:r>
          </w:p>
        </w:tc>
        <w:tc>
          <w:tcPr>
            <w:tcW w:w="1134"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7</w:t>
            </w:r>
          </w:p>
        </w:tc>
        <w:tc>
          <w:tcPr>
            <w:tcW w:w="992"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8</w:t>
            </w:r>
          </w:p>
        </w:tc>
        <w:tc>
          <w:tcPr>
            <w:tcW w:w="826"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9</w:t>
            </w:r>
          </w:p>
        </w:tc>
        <w:tc>
          <w:tcPr>
            <w:tcW w:w="1300"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10</w:t>
            </w:r>
          </w:p>
        </w:tc>
        <w:tc>
          <w:tcPr>
            <w:tcW w:w="1300"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11</w:t>
            </w:r>
          </w:p>
        </w:tc>
        <w:tc>
          <w:tcPr>
            <w:tcW w:w="1300"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12</w:t>
            </w:r>
          </w:p>
        </w:tc>
        <w:tc>
          <w:tcPr>
            <w:tcW w:w="1300"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13</w:t>
            </w:r>
          </w:p>
        </w:tc>
        <w:tc>
          <w:tcPr>
            <w:tcW w:w="1300" w:type="dxa"/>
            <w:shd w:val="clear" w:color="auto" w:fill="auto"/>
            <w:noWrap/>
            <w:vAlign w:val="center"/>
            <w:hideMark/>
          </w:tcPr>
          <w:p w:rsidR="00A4557A" w:rsidRPr="00A4557A" w:rsidRDefault="00A4557A" w:rsidP="00A4557A">
            <w:pPr>
              <w:spacing w:after="0" w:line="240" w:lineRule="auto"/>
              <w:jc w:val="center"/>
              <w:rPr>
                <w:rFonts w:ascii="Arial" w:eastAsia="Times New Roman" w:hAnsi="Arial" w:cs="Arial"/>
                <w:i/>
                <w:iCs/>
                <w:sz w:val="18"/>
                <w:szCs w:val="18"/>
              </w:rPr>
            </w:pPr>
            <w:r w:rsidRPr="00A4557A">
              <w:rPr>
                <w:rFonts w:ascii="Arial" w:eastAsia="Times New Roman" w:hAnsi="Arial" w:cs="Arial"/>
                <w:i/>
                <w:iCs/>
                <w:sz w:val="18"/>
                <w:szCs w:val="18"/>
              </w:rPr>
              <w:t>14</w:t>
            </w:r>
          </w:p>
        </w:tc>
      </w:tr>
      <w:tr w:rsidR="00A4557A" w:rsidRPr="00A4557A" w:rsidTr="007F3FFD">
        <w:trPr>
          <w:trHeight w:val="300"/>
        </w:trPr>
        <w:tc>
          <w:tcPr>
            <w:tcW w:w="640" w:type="dxa"/>
            <w:shd w:val="clear" w:color="auto" w:fill="auto"/>
            <w:noWrap/>
            <w:vAlign w:val="center"/>
            <w:hideMark/>
          </w:tcPr>
          <w:p w:rsidR="00A4557A" w:rsidRPr="00A4557A" w:rsidRDefault="00A4557A" w:rsidP="00A4557A">
            <w:pPr>
              <w:spacing w:after="0" w:line="240" w:lineRule="auto"/>
              <w:jc w:val="right"/>
              <w:rPr>
                <w:rFonts w:ascii="Arial" w:eastAsia="Times New Roman" w:hAnsi="Arial" w:cs="Arial"/>
                <w:sz w:val="24"/>
                <w:szCs w:val="24"/>
              </w:rPr>
            </w:pPr>
            <w:r w:rsidRPr="00A4557A">
              <w:rPr>
                <w:rFonts w:ascii="Arial" w:eastAsia="Times New Roman" w:hAnsi="Arial" w:cs="Arial"/>
                <w:sz w:val="24"/>
                <w:szCs w:val="24"/>
              </w:rPr>
              <w:t>1</w:t>
            </w:r>
          </w:p>
        </w:tc>
        <w:tc>
          <w:tcPr>
            <w:tcW w:w="2200" w:type="dxa"/>
            <w:shd w:val="clear" w:color="auto" w:fill="auto"/>
            <w:noWrap/>
            <w:vAlign w:val="center"/>
            <w:hideMark/>
          </w:tcPr>
          <w:p w:rsidR="00A4557A" w:rsidRPr="00A4557A" w:rsidRDefault="00A4557A" w:rsidP="00A4557A">
            <w:pPr>
              <w:spacing w:after="0" w:line="240" w:lineRule="auto"/>
              <w:rPr>
                <w:rFonts w:ascii="Arial" w:eastAsia="Times New Roman" w:hAnsi="Arial" w:cs="Arial"/>
                <w:sz w:val="24"/>
                <w:szCs w:val="24"/>
              </w:rPr>
            </w:pPr>
            <w:r w:rsidRPr="00A4557A">
              <w:rPr>
                <w:rFonts w:ascii="Arial" w:eastAsia="Times New Roman" w:hAnsi="Arial" w:cs="Arial"/>
                <w:sz w:val="24"/>
                <w:szCs w:val="24"/>
              </w:rPr>
              <w:t>Puskesmas Beji</w:t>
            </w:r>
          </w:p>
        </w:tc>
        <w:tc>
          <w:tcPr>
            <w:tcW w:w="851" w:type="dxa"/>
            <w:shd w:val="clear" w:color="auto" w:fill="auto"/>
            <w:noWrap/>
            <w:vAlign w:val="center"/>
            <w:hideMark/>
          </w:tcPr>
          <w:p w:rsidR="00A4557A" w:rsidRPr="00A4557A" w:rsidRDefault="00A4557A" w:rsidP="00A4557A">
            <w:pPr>
              <w:spacing w:after="0" w:line="240" w:lineRule="auto"/>
              <w:jc w:val="right"/>
              <w:rPr>
                <w:rFonts w:ascii="Arial" w:eastAsia="Times New Roman" w:hAnsi="Arial" w:cs="Arial"/>
                <w:color w:val="000000"/>
                <w:sz w:val="24"/>
                <w:szCs w:val="24"/>
              </w:rPr>
            </w:pPr>
            <w:r w:rsidRPr="00A4557A">
              <w:rPr>
                <w:rFonts w:ascii="Arial" w:eastAsia="Times New Roman" w:hAnsi="Arial" w:cs="Arial"/>
                <w:color w:val="000000"/>
                <w:sz w:val="24"/>
                <w:szCs w:val="24"/>
              </w:rPr>
              <w:t>0</w:t>
            </w:r>
          </w:p>
        </w:tc>
        <w:tc>
          <w:tcPr>
            <w:tcW w:w="709" w:type="dxa"/>
            <w:shd w:val="clear" w:color="auto" w:fill="auto"/>
            <w:noWrap/>
            <w:vAlign w:val="center"/>
            <w:hideMark/>
          </w:tcPr>
          <w:p w:rsidR="00A4557A" w:rsidRPr="00A4557A" w:rsidRDefault="00A4557A" w:rsidP="00A4557A">
            <w:pPr>
              <w:spacing w:after="0" w:line="240" w:lineRule="auto"/>
              <w:jc w:val="right"/>
              <w:rPr>
                <w:rFonts w:ascii="Arial" w:eastAsia="Times New Roman" w:hAnsi="Arial" w:cs="Arial"/>
                <w:color w:val="000000"/>
                <w:sz w:val="24"/>
                <w:szCs w:val="24"/>
              </w:rPr>
            </w:pPr>
            <w:r w:rsidRPr="00A4557A">
              <w:rPr>
                <w:rFonts w:ascii="Arial" w:eastAsia="Times New Roman" w:hAnsi="Arial" w:cs="Arial"/>
                <w:color w:val="000000"/>
                <w:sz w:val="24"/>
                <w:szCs w:val="24"/>
              </w:rPr>
              <w:t>0</w:t>
            </w:r>
          </w:p>
        </w:tc>
        <w:tc>
          <w:tcPr>
            <w:tcW w:w="850" w:type="dxa"/>
            <w:shd w:val="clear" w:color="auto" w:fill="auto"/>
            <w:noWrap/>
            <w:vAlign w:val="center"/>
            <w:hideMark/>
          </w:tcPr>
          <w:p w:rsidR="00A4557A" w:rsidRPr="00A4557A" w:rsidRDefault="00A4557A" w:rsidP="00A4557A">
            <w:pPr>
              <w:spacing w:after="0" w:line="240" w:lineRule="auto"/>
              <w:jc w:val="right"/>
              <w:rPr>
                <w:rFonts w:ascii="Arial" w:eastAsia="Times New Roman" w:hAnsi="Arial" w:cs="Arial"/>
                <w:color w:val="000000"/>
                <w:sz w:val="24"/>
                <w:szCs w:val="24"/>
              </w:rPr>
            </w:pPr>
            <w:r w:rsidRPr="00A4557A">
              <w:rPr>
                <w:rFonts w:ascii="Arial" w:eastAsia="Times New Roman" w:hAnsi="Arial" w:cs="Arial"/>
                <w:color w:val="000000"/>
                <w:sz w:val="24"/>
                <w:szCs w:val="24"/>
              </w:rPr>
              <w:t>0</w:t>
            </w:r>
          </w:p>
        </w:tc>
        <w:tc>
          <w:tcPr>
            <w:tcW w:w="851" w:type="dxa"/>
            <w:shd w:val="clear" w:color="auto" w:fill="auto"/>
            <w:noWrap/>
            <w:vAlign w:val="center"/>
            <w:hideMark/>
          </w:tcPr>
          <w:p w:rsidR="00A4557A" w:rsidRPr="00A4557A" w:rsidRDefault="00A4557A" w:rsidP="00A4557A">
            <w:pPr>
              <w:spacing w:after="0" w:line="240" w:lineRule="auto"/>
              <w:jc w:val="right"/>
              <w:rPr>
                <w:rFonts w:ascii="Arial" w:eastAsia="Times New Roman" w:hAnsi="Arial" w:cs="Arial"/>
                <w:color w:val="000000"/>
                <w:sz w:val="24"/>
                <w:szCs w:val="24"/>
              </w:rPr>
            </w:pPr>
            <w:r w:rsidRPr="00A4557A">
              <w:rPr>
                <w:rFonts w:ascii="Arial" w:eastAsia="Times New Roman" w:hAnsi="Arial" w:cs="Arial"/>
                <w:color w:val="000000"/>
                <w:sz w:val="24"/>
                <w:szCs w:val="24"/>
              </w:rPr>
              <w:t>0</w:t>
            </w:r>
          </w:p>
        </w:tc>
        <w:tc>
          <w:tcPr>
            <w:tcW w:w="1134" w:type="dxa"/>
            <w:shd w:val="clear" w:color="auto" w:fill="auto"/>
            <w:noWrap/>
            <w:vAlign w:val="center"/>
            <w:hideMark/>
          </w:tcPr>
          <w:p w:rsidR="00A4557A" w:rsidRPr="00A4557A" w:rsidRDefault="00A4557A" w:rsidP="00A4557A">
            <w:pPr>
              <w:spacing w:after="0" w:line="240" w:lineRule="auto"/>
              <w:jc w:val="right"/>
              <w:rPr>
                <w:rFonts w:ascii="Arial" w:eastAsia="Times New Roman" w:hAnsi="Arial" w:cs="Arial"/>
                <w:color w:val="000000"/>
                <w:sz w:val="24"/>
                <w:szCs w:val="24"/>
              </w:rPr>
            </w:pPr>
            <w:r w:rsidRPr="00A4557A">
              <w:rPr>
                <w:rFonts w:ascii="Arial" w:eastAsia="Times New Roman" w:hAnsi="Arial" w:cs="Arial"/>
                <w:color w:val="000000"/>
                <w:sz w:val="24"/>
                <w:szCs w:val="24"/>
              </w:rPr>
              <w:t>0</w:t>
            </w:r>
          </w:p>
        </w:tc>
        <w:tc>
          <w:tcPr>
            <w:tcW w:w="992" w:type="dxa"/>
            <w:shd w:val="clear" w:color="auto" w:fill="auto"/>
            <w:noWrap/>
            <w:vAlign w:val="center"/>
            <w:hideMark/>
          </w:tcPr>
          <w:p w:rsidR="00A4557A" w:rsidRPr="00A4557A" w:rsidRDefault="00A4557A" w:rsidP="00A4557A">
            <w:pPr>
              <w:spacing w:after="0" w:line="240" w:lineRule="auto"/>
              <w:jc w:val="right"/>
              <w:rPr>
                <w:rFonts w:ascii="Arial" w:eastAsia="Times New Roman" w:hAnsi="Arial" w:cs="Arial"/>
                <w:color w:val="000000"/>
                <w:sz w:val="24"/>
                <w:szCs w:val="24"/>
              </w:rPr>
            </w:pPr>
            <w:r w:rsidRPr="00A4557A">
              <w:rPr>
                <w:rFonts w:ascii="Arial" w:eastAsia="Times New Roman" w:hAnsi="Arial" w:cs="Arial"/>
                <w:color w:val="000000"/>
                <w:sz w:val="24"/>
                <w:szCs w:val="24"/>
              </w:rPr>
              <w:t>0</w:t>
            </w:r>
          </w:p>
        </w:tc>
        <w:tc>
          <w:tcPr>
            <w:tcW w:w="826" w:type="dxa"/>
            <w:shd w:val="clear" w:color="auto" w:fill="auto"/>
            <w:noWrap/>
            <w:vAlign w:val="center"/>
            <w:hideMark/>
          </w:tcPr>
          <w:p w:rsidR="00A4557A" w:rsidRPr="00A4557A" w:rsidRDefault="00A4557A" w:rsidP="00A4557A">
            <w:pPr>
              <w:spacing w:after="0" w:line="240" w:lineRule="auto"/>
              <w:jc w:val="right"/>
              <w:rPr>
                <w:rFonts w:ascii="Arial" w:eastAsia="Times New Roman" w:hAnsi="Arial" w:cs="Arial"/>
                <w:color w:val="000000"/>
                <w:sz w:val="24"/>
                <w:szCs w:val="24"/>
              </w:rPr>
            </w:pPr>
            <w:r w:rsidRPr="00A4557A">
              <w:rPr>
                <w:rFonts w:ascii="Arial" w:eastAsia="Times New Roman" w:hAnsi="Arial" w:cs="Arial"/>
                <w:color w:val="000000"/>
                <w:sz w:val="24"/>
                <w:szCs w:val="24"/>
              </w:rPr>
              <w:t>14</w:t>
            </w:r>
          </w:p>
        </w:tc>
        <w:tc>
          <w:tcPr>
            <w:tcW w:w="1300" w:type="dxa"/>
            <w:shd w:val="clear" w:color="auto" w:fill="auto"/>
            <w:noWrap/>
            <w:vAlign w:val="center"/>
            <w:hideMark/>
          </w:tcPr>
          <w:p w:rsidR="00A4557A" w:rsidRPr="00A4557A" w:rsidRDefault="00A4557A" w:rsidP="00A4557A">
            <w:pPr>
              <w:spacing w:after="0" w:line="240" w:lineRule="auto"/>
              <w:jc w:val="right"/>
              <w:rPr>
                <w:rFonts w:ascii="Arial" w:eastAsia="Times New Roman" w:hAnsi="Arial" w:cs="Arial"/>
                <w:color w:val="000000"/>
                <w:sz w:val="24"/>
                <w:szCs w:val="24"/>
              </w:rPr>
            </w:pPr>
            <w:r w:rsidRPr="00A4557A">
              <w:rPr>
                <w:rFonts w:ascii="Arial" w:eastAsia="Times New Roman" w:hAnsi="Arial" w:cs="Arial"/>
                <w:color w:val="000000"/>
                <w:sz w:val="24"/>
                <w:szCs w:val="24"/>
              </w:rPr>
              <w:t>4</w:t>
            </w:r>
          </w:p>
        </w:tc>
        <w:tc>
          <w:tcPr>
            <w:tcW w:w="1300" w:type="dxa"/>
            <w:shd w:val="clear" w:color="auto" w:fill="auto"/>
            <w:noWrap/>
            <w:vAlign w:val="center"/>
            <w:hideMark/>
          </w:tcPr>
          <w:p w:rsidR="00A4557A" w:rsidRPr="00A4557A" w:rsidRDefault="00A4557A" w:rsidP="00A4557A">
            <w:pPr>
              <w:spacing w:after="0" w:line="240" w:lineRule="auto"/>
              <w:jc w:val="right"/>
              <w:rPr>
                <w:rFonts w:ascii="Arial" w:eastAsia="Times New Roman" w:hAnsi="Arial" w:cs="Arial"/>
                <w:color w:val="000000"/>
                <w:sz w:val="24"/>
                <w:szCs w:val="24"/>
              </w:rPr>
            </w:pPr>
            <w:r w:rsidRPr="00A4557A">
              <w:rPr>
                <w:rFonts w:ascii="Arial" w:eastAsia="Times New Roman" w:hAnsi="Arial" w:cs="Arial"/>
                <w:color w:val="000000"/>
                <w:sz w:val="24"/>
                <w:szCs w:val="24"/>
              </w:rPr>
              <w:t>18</w:t>
            </w:r>
          </w:p>
        </w:tc>
        <w:tc>
          <w:tcPr>
            <w:tcW w:w="1300" w:type="dxa"/>
            <w:shd w:val="clear" w:color="auto" w:fill="auto"/>
            <w:noWrap/>
            <w:vAlign w:val="center"/>
            <w:hideMark/>
          </w:tcPr>
          <w:p w:rsidR="00A4557A" w:rsidRPr="00A4557A" w:rsidRDefault="00A4557A" w:rsidP="00A4557A">
            <w:pPr>
              <w:spacing w:after="0" w:line="240" w:lineRule="auto"/>
              <w:jc w:val="right"/>
              <w:rPr>
                <w:rFonts w:ascii="Arial" w:eastAsia="Times New Roman" w:hAnsi="Arial" w:cs="Arial"/>
                <w:color w:val="000000"/>
                <w:sz w:val="24"/>
                <w:szCs w:val="24"/>
              </w:rPr>
            </w:pPr>
            <w:r w:rsidRPr="00A4557A">
              <w:rPr>
                <w:rFonts w:ascii="Arial" w:eastAsia="Times New Roman" w:hAnsi="Arial" w:cs="Arial"/>
                <w:color w:val="000000"/>
                <w:sz w:val="24"/>
                <w:szCs w:val="24"/>
              </w:rPr>
              <w:t>14</w:t>
            </w:r>
          </w:p>
        </w:tc>
        <w:tc>
          <w:tcPr>
            <w:tcW w:w="1300" w:type="dxa"/>
            <w:shd w:val="clear" w:color="auto" w:fill="auto"/>
            <w:noWrap/>
            <w:vAlign w:val="center"/>
            <w:hideMark/>
          </w:tcPr>
          <w:p w:rsidR="00A4557A" w:rsidRPr="00A4557A" w:rsidRDefault="00A4557A" w:rsidP="00A4557A">
            <w:pPr>
              <w:spacing w:after="0" w:line="240" w:lineRule="auto"/>
              <w:jc w:val="right"/>
              <w:rPr>
                <w:rFonts w:ascii="Arial" w:eastAsia="Times New Roman" w:hAnsi="Arial" w:cs="Arial"/>
                <w:color w:val="000000"/>
                <w:sz w:val="24"/>
                <w:szCs w:val="24"/>
              </w:rPr>
            </w:pPr>
            <w:r w:rsidRPr="00A4557A">
              <w:rPr>
                <w:rFonts w:ascii="Arial" w:eastAsia="Times New Roman" w:hAnsi="Arial" w:cs="Arial"/>
                <w:color w:val="000000"/>
                <w:sz w:val="24"/>
                <w:szCs w:val="24"/>
              </w:rPr>
              <w:t>4</w:t>
            </w:r>
          </w:p>
        </w:tc>
        <w:tc>
          <w:tcPr>
            <w:tcW w:w="1300" w:type="dxa"/>
            <w:shd w:val="clear" w:color="auto" w:fill="auto"/>
            <w:noWrap/>
            <w:vAlign w:val="center"/>
            <w:hideMark/>
          </w:tcPr>
          <w:p w:rsidR="00A4557A" w:rsidRPr="00A4557A" w:rsidRDefault="00A4557A" w:rsidP="00A4557A">
            <w:pPr>
              <w:spacing w:after="0" w:line="240" w:lineRule="auto"/>
              <w:jc w:val="right"/>
              <w:rPr>
                <w:rFonts w:ascii="Arial" w:eastAsia="Times New Roman" w:hAnsi="Arial" w:cs="Arial"/>
                <w:color w:val="000000"/>
                <w:sz w:val="24"/>
                <w:szCs w:val="24"/>
              </w:rPr>
            </w:pPr>
            <w:r w:rsidRPr="00A4557A">
              <w:rPr>
                <w:rFonts w:ascii="Arial" w:eastAsia="Times New Roman" w:hAnsi="Arial" w:cs="Arial"/>
                <w:color w:val="000000"/>
                <w:sz w:val="24"/>
                <w:szCs w:val="24"/>
              </w:rPr>
              <w:t>18</w:t>
            </w:r>
          </w:p>
        </w:tc>
      </w:tr>
    </w:tbl>
    <w:p w:rsidR="00A4557A" w:rsidRDefault="00A4557A" w:rsidP="00A4557A">
      <w:pPr>
        <w:tabs>
          <w:tab w:val="left" w:pos="851"/>
        </w:tabs>
        <w:spacing w:line="360" w:lineRule="auto"/>
        <w:ind w:left="567"/>
        <w:jc w:val="center"/>
        <w:rPr>
          <w:rFonts w:ascii="Arial" w:hAnsi="Arial" w:cs="Arial"/>
          <w:b/>
          <w:sz w:val="24"/>
          <w:szCs w:val="24"/>
        </w:rPr>
      </w:pPr>
    </w:p>
    <w:p w:rsidR="007F3FFD" w:rsidRDefault="007F3FFD" w:rsidP="00A4557A">
      <w:pPr>
        <w:tabs>
          <w:tab w:val="left" w:pos="851"/>
        </w:tabs>
        <w:spacing w:line="360" w:lineRule="auto"/>
        <w:ind w:left="567"/>
        <w:jc w:val="center"/>
        <w:rPr>
          <w:rFonts w:ascii="Arial" w:hAnsi="Arial" w:cs="Arial"/>
          <w:b/>
          <w:sz w:val="24"/>
          <w:szCs w:val="24"/>
        </w:rPr>
      </w:pPr>
    </w:p>
    <w:p w:rsidR="007F3FFD" w:rsidRDefault="007F3FFD" w:rsidP="00A4557A">
      <w:pPr>
        <w:tabs>
          <w:tab w:val="left" w:pos="851"/>
        </w:tabs>
        <w:spacing w:line="360" w:lineRule="auto"/>
        <w:ind w:left="567"/>
        <w:jc w:val="center"/>
        <w:rPr>
          <w:rFonts w:ascii="Arial" w:hAnsi="Arial" w:cs="Arial"/>
          <w:b/>
          <w:sz w:val="24"/>
          <w:szCs w:val="24"/>
        </w:rPr>
      </w:pPr>
    </w:p>
    <w:p w:rsidR="007F3FFD" w:rsidRDefault="00D5774B" w:rsidP="007F3FFD">
      <w:pPr>
        <w:tabs>
          <w:tab w:val="left" w:pos="851"/>
        </w:tabs>
        <w:spacing w:line="360" w:lineRule="auto"/>
        <w:ind w:left="567"/>
        <w:jc w:val="both"/>
        <w:rPr>
          <w:rFonts w:ascii="Arial" w:hAnsi="Arial" w:cs="Arial"/>
          <w:b/>
          <w:sz w:val="24"/>
          <w:szCs w:val="24"/>
        </w:rPr>
      </w:pPr>
      <w:r>
        <w:rPr>
          <w:rFonts w:ascii="Arial" w:hAnsi="Arial" w:cs="Arial"/>
          <w:b/>
          <w:sz w:val="24"/>
          <w:szCs w:val="24"/>
        </w:rPr>
        <w:lastRenderedPageBreak/>
        <w:t xml:space="preserve">Tabel 17 </w:t>
      </w:r>
    </w:p>
    <w:p w:rsidR="00D5774B" w:rsidRDefault="00D5774B"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Cakupan Jaminan Kesehatan Penduduk Menurut Jenis Kelamin UPTD Puskesmas Beji Tahun 2021</w:t>
      </w:r>
    </w:p>
    <w:tbl>
      <w:tblPr>
        <w:tblW w:w="12580" w:type="dxa"/>
        <w:jc w:val="center"/>
        <w:tblInd w:w="103" w:type="dxa"/>
        <w:tblLook w:val="04A0" w:firstRow="1" w:lastRow="0" w:firstColumn="1" w:lastColumn="0" w:noHBand="0" w:noVBand="1"/>
      </w:tblPr>
      <w:tblGrid>
        <w:gridCol w:w="2504"/>
        <w:gridCol w:w="3316"/>
        <w:gridCol w:w="4530"/>
        <w:gridCol w:w="2230"/>
      </w:tblGrid>
      <w:tr w:rsidR="00D5774B" w:rsidRPr="00D5774B" w:rsidTr="00D5774B">
        <w:trPr>
          <w:trHeight w:val="345"/>
          <w:jc w:val="center"/>
        </w:trPr>
        <w:tc>
          <w:tcPr>
            <w:tcW w:w="2504"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NO</w:t>
            </w:r>
          </w:p>
        </w:tc>
        <w:tc>
          <w:tcPr>
            <w:tcW w:w="3316" w:type="dxa"/>
            <w:vMerge w:val="restart"/>
            <w:tcBorders>
              <w:top w:val="single" w:sz="8" w:space="0" w:color="auto"/>
              <w:left w:val="single" w:sz="4" w:space="0" w:color="auto"/>
              <w:bottom w:val="nil"/>
              <w:right w:val="single" w:sz="4" w:space="0" w:color="auto"/>
            </w:tcBorders>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JENIS KEPESERTAAN</w:t>
            </w:r>
          </w:p>
        </w:tc>
        <w:tc>
          <w:tcPr>
            <w:tcW w:w="6760" w:type="dxa"/>
            <w:gridSpan w:val="2"/>
            <w:tcBorders>
              <w:top w:val="single" w:sz="8" w:space="0" w:color="auto"/>
              <w:left w:val="nil"/>
              <w:bottom w:val="single" w:sz="4" w:space="0" w:color="auto"/>
              <w:right w:val="nil"/>
            </w:tcBorders>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 xml:space="preserve">PESERTA JAMINAN KESEHATAN </w:t>
            </w:r>
          </w:p>
        </w:tc>
      </w:tr>
      <w:tr w:rsidR="00D5774B" w:rsidRPr="00D5774B" w:rsidTr="00D5774B">
        <w:trPr>
          <w:trHeight w:val="375"/>
          <w:jc w:val="center"/>
        </w:trPr>
        <w:tc>
          <w:tcPr>
            <w:tcW w:w="2504" w:type="dxa"/>
            <w:vMerge/>
            <w:tcBorders>
              <w:top w:val="single" w:sz="8" w:space="0" w:color="auto"/>
              <w:left w:val="single" w:sz="4" w:space="0" w:color="auto"/>
              <w:bottom w:val="nil"/>
              <w:right w:val="single" w:sz="4" w:space="0" w:color="auto"/>
            </w:tcBorders>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3316" w:type="dxa"/>
            <w:vMerge/>
            <w:tcBorders>
              <w:top w:val="single" w:sz="8" w:space="0" w:color="auto"/>
              <w:left w:val="single" w:sz="4" w:space="0" w:color="auto"/>
              <w:bottom w:val="nil"/>
              <w:right w:val="single" w:sz="4" w:space="0" w:color="auto"/>
            </w:tcBorders>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4530" w:type="dxa"/>
            <w:tcBorders>
              <w:top w:val="nil"/>
              <w:left w:val="nil"/>
              <w:bottom w:val="single" w:sz="4" w:space="0" w:color="auto"/>
              <w:right w:val="nil"/>
            </w:tcBorders>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JUMLAH</w:t>
            </w:r>
          </w:p>
        </w:tc>
        <w:tc>
          <w:tcPr>
            <w:tcW w:w="2230" w:type="dxa"/>
            <w:tcBorders>
              <w:top w:val="nil"/>
              <w:left w:val="single" w:sz="4" w:space="0" w:color="auto"/>
              <w:bottom w:val="single" w:sz="4" w:space="0" w:color="auto"/>
              <w:right w:val="nil"/>
            </w:tcBorders>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w:t>
            </w:r>
          </w:p>
        </w:tc>
      </w:tr>
      <w:tr w:rsidR="00D5774B" w:rsidRPr="00D5774B" w:rsidTr="00D5774B">
        <w:trPr>
          <w:trHeight w:val="310"/>
          <w:jc w:val="center"/>
        </w:trPr>
        <w:tc>
          <w:tcPr>
            <w:tcW w:w="2504" w:type="dxa"/>
            <w:tcBorders>
              <w:top w:val="single" w:sz="4" w:space="0" w:color="auto"/>
              <w:left w:val="single" w:sz="4" w:space="0" w:color="auto"/>
              <w:bottom w:val="single" w:sz="4" w:space="0" w:color="auto"/>
              <w:right w:val="nil"/>
            </w:tcBorders>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1</w:t>
            </w:r>
          </w:p>
        </w:tc>
        <w:tc>
          <w:tcPr>
            <w:tcW w:w="3316" w:type="dxa"/>
            <w:tcBorders>
              <w:top w:val="single" w:sz="4" w:space="0" w:color="auto"/>
              <w:left w:val="single" w:sz="4" w:space="0" w:color="auto"/>
              <w:bottom w:val="single" w:sz="4" w:space="0" w:color="auto"/>
              <w:right w:val="nil"/>
            </w:tcBorders>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2</w:t>
            </w:r>
          </w:p>
        </w:tc>
        <w:tc>
          <w:tcPr>
            <w:tcW w:w="4530" w:type="dxa"/>
            <w:tcBorders>
              <w:top w:val="nil"/>
              <w:left w:val="single" w:sz="4" w:space="0" w:color="auto"/>
              <w:bottom w:val="single" w:sz="4" w:space="0" w:color="auto"/>
              <w:right w:val="nil"/>
            </w:tcBorders>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3</w:t>
            </w:r>
          </w:p>
        </w:tc>
        <w:tc>
          <w:tcPr>
            <w:tcW w:w="2230" w:type="dxa"/>
            <w:tcBorders>
              <w:top w:val="nil"/>
              <w:left w:val="single" w:sz="4" w:space="0" w:color="auto"/>
              <w:bottom w:val="single" w:sz="4" w:space="0" w:color="auto"/>
              <w:right w:val="nil"/>
            </w:tcBorders>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4</w:t>
            </w:r>
          </w:p>
        </w:tc>
      </w:tr>
      <w:tr w:rsidR="00D5774B" w:rsidRPr="00D5774B" w:rsidTr="00D5774B">
        <w:trPr>
          <w:trHeight w:val="600"/>
          <w:jc w:val="center"/>
        </w:trPr>
        <w:tc>
          <w:tcPr>
            <w:tcW w:w="125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5774B" w:rsidRPr="00D5774B" w:rsidRDefault="00D5774B" w:rsidP="00D5774B">
            <w:pPr>
              <w:spacing w:after="0" w:line="240" w:lineRule="auto"/>
              <w:rPr>
                <w:rFonts w:ascii="Arial" w:eastAsia="Times New Roman" w:hAnsi="Arial" w:cs="Arial"/>
                <w:b/>
                <w:bCs/>
                <w:sz w:val="24"/>
                <w:szCs w:val="24"/>
              </w:rPr>
            </w:pPr>
            <w:r w:rsidRPr="00D5774B">
              <w:rPr>
                <w:rFonts w:ascii="Arial" w:eastAsia="Times New Roman" w:hAnsi="Arial" w:cs="Arial"/>
                <w:b/>
                <w:bCs/>
                <w:sz w:val="24"/>
                <w:szCs w:val="24"/>
              </w:rPr>
              <w:t>PENERIMA BANTUAN IURAN (PBI)</w:t>
            </w:r>
          </w:p>
        </w:tc>
      </w:tr>
      <w:tr w:rsidR="00D5774B" w:rsidRPr="00D5774B" w:rsidTr="00D5774B">
        <w:trPr>
          <w:trHeight w:val="680"/>
          <w:jc w:val="center"/>
        </w:trPr>
        <w:tc>
          <w:tcPr>
            <w:tcW w:w="2504" w:type="dxa"/>
            <w:tcBorders>
              <w:top w:val="nil"/>
              <w:left w:val="single" w:sz="4" w:space="0" w:color="auto"/>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1</w:t>
            </w:r>
          </w:p>
        </w:tc>
        <w:tc>
          <w:tcPr>
            <w:tcW w:w="3316"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PBI APBN</w:t>
            </w:r>
          </w:p>
        </w:tc>
        <w:tc>
          <w:tcPr>
            <w:tcW w:w="4530"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1.648</w:t>
            </w:r>
          </w:p>
        </w:tc>
        <w:tc>
          <w:tcPr>
            <w:tcW w:w="2230"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 xml:space="preserve">11,0 </w:t>
            </w:r>
          </w:p>
        </w:tc>
      </w:tr>
      <w:tr w:rsidR="00D5774B" w:rsidRPr="00D5774B" w:rsidTr="00D5774B">
        <w:trPr>
          <w:trHeight w:val="680"/>
          <w:jc w:val="center"/>
        </w:trPr>
        <w:tc>
          <w:tcPr>
            <w:tcW w:w="2504" w:type="dxa"/>
            <w:tcBorders>
              <w:top w:val="nil"/>
              <w:left w:val="single" w:sz="4" w:space="0" w:color="auto"/>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2</w:t>
            </w:r>
          </w:p>
        </w:tc>
        <w:tc>
          <w:tcPr>
            <w:tcW w:w="3316"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PBI APBD</w:t>
            </w:r>
          </w:p>
        </w:tc>
        <w:tc>
          <w:tcPr>
            <w:tcW w:w="4530"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1.405</w:t>
            </w:r>
          </w:p>
        </w:tc>
        <w:tc>
          <w:tcPr>
            <w:tcW w:w="2230" w:type="dxa"/>
            <w:tcBorders>
              <w:top w:val="nil"/>
              <w:left w:val="nil"/>
              <w:bottom w:val="single" w:sz="4" w:space="0" w:color="000000"/>
              <w:right w:val="single" w:sz="4" w:space="0" w:color="000000"/>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color w:val="000000"/>
              </w:rPr>
            </w:pPr>
            <w:r w:rsidRPr="00D5774B">
              <w:rPr>
                <w:rFonts w:ascii="Arial" w:eastAsia="Times New Roman" w:hAnsi="Arial" w:cs="Arial"/>
                <w:color w:val="000000"/>
              </w:rPr>
              <w:t>21</w:t>
            </w:r>
          </w:p>
        </w:tc>
      </w:tr>
      <w:tr w:rsidR="00D5774B" w:rsidRPr="00D5774B" w:rsidTr="00D5774B">
        <w:trPr>
          <w:trHeight w:val="680"/>
          <w:jc w:val="center"/>
        </w:trPr>
        <w:tc>
          <w:tcPr>
            <w:tcW w:w="5820" w:type="dxa"/>
            <w:gridSpan w:val="2"/>
            <w:tcBorders>
              <w:top w:val="single" w:sz="4" w:space="0" w:color="auto"/>
              <w:left w:val="single" w:sz="4" w:space="0" w:color="auto"/>
              <w:bottom w:val="single" w:sz="4" w:space="0" w:color="auto"/>
              <w:right w:val="nil"/>
            </w:tcBorders>
            <w:shd w:val="clear" w:color="auto" w:fill="auto"/>
            <w:noWrap/>
            <w:vAlign w:val="center"/>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SUB JUMLAH PBI</w:t>
            </w:r>
          </w:p>
        </w:tc>
        <w:tc>
          <w:tcPr>
            <w:tcW w:w="4530" w:type="dxa"/>
            <w:tcBorders>
              <w:top w:val="nil"/>
              <w:left w:val="single" w:sz="4" w:space="0" w:color="auto"/>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3.053</w:t>
            </w:r>
          </w:p>
        </w:tc>
        <w:tc>
          <w:tcPr>
            <w:tcW w:w="2230"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 xml:space="preserve">20,5 </w:t>
            </w:r>
          </w:p>
        </w:tc>
      </w:tr>
      <w:tr w:rsidR="00D5774B" w:rsidRPr="00D5774B" w:rsidTr="00D5774B">
        <w:trPr>
          <w:trHeight w:val="680"/>
          <w:jc w:val="center"/>
        </w:trPr>
        <w:tc>
          <w:tcPr>
            <w:tcW w:w="125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5774B" w:rsidRPr="00D5774B" w:rsidRDefault="00D5774B" w:rsidP="00D5774B">
            <w:pPr>
              <w:spacing w:after="0" w:line="240" w:lineRule="auto"/>
              <w:rPr>
                <w:rFonts w:ascii="Arial" w:eastAsia="Times New Roman" w:hAnsi="Arial" w:cs="Arial"/>
                <w:b/>
                <w:bCs/>
                <w:sz w:val="24"/>
                <w:szCs w:val="24"/>
              </w:rPr>
            </w:pPr>
            <w:r w:rsidRPr="00D5774B">
              <w:rPr>
                <w:rFonts w:ascii="Arial" w:eastAsia="Times New Roman" w:hAnsi="Arial" w:cs="Arial"/>
                <w:b/>
                <w:bCs/>
                <w:sz w:val="24"/>
                <w:szCs w:val="24"/>
              </w:rPr>
              <w:t>NON PBI</w:t>
            </w:r>
          </w:p>
        </w:tc>
      </w:tr>
      <w:tr w:rsidR="00D5774B" w:rsidRPr="00D5774B" w:rsidTr="00D5774B">
        <w:trPr>
          <w:trHeight w:val="675"/>
          <w:jc w:val="center"/>
        </w:trPr>
        <w:tc>
          <w:tcPr>
            <w:tcW w:w="2504" w:type="dxa"/>
            <w:tcBorders>
              <w:top w:val="nil"/>
              <w:left w:val="single" w:sz="4" w:space="0" w:color="auto"/>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1</w:t>
            </w:r>
          </w:p>
        </w:tc>
        <w:tc>
          <w:tcPr>
            <w:tcW w:w="3316"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Pekerja Penerima Upah (PPU)</w:t>
            </w:r>
          </w:p>
        </w:tc>
        <w:tc>
          <w:tcPr>
            <w:tcW w:w="4530"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 </w:t>
            </w:r>
          </w:p>
        </w:tc>
        <w:tc>
          <w:tcPr>
            <w:tcW w:w="2230"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 xml:space="preserve">0,0 </w:t>
            </w:r>
          </w:p>
        </w:tc>
      </w:tr>
      <w:tr w:rsidR="00D5774B" w:rsidRPr="00D5774B" w:rsidTr="00D5774B">
        <w:trPr>
          <w:trHeight w:val="675"/>
          <w:jc w:val="center"/>
        </w:trPr>
        <w:tc>
          <w:tcPr>
            <w:tcW w:w="2504" w:type="dxa"/>
            <w:tcBorders>
              <w:top w:val="nil"/>
              <w:left w:val="single" w:sz="4" w:space="0" w:color="auto"/>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2</w:t>
            </w:r>
          </w:p>
        </w:tc>
        <w:tc>
          <w:tcPr>
            <w:tcW w:w="3316" w:type="dxa"/>
            <w:tcBorders>
              <w:top w:val="nil"/>
              <w:left w:val="nil"/>
              <w:bottom w:val="single" w:sz="4" w:space="0" w:color="auto"/>
              <w:right w:val="single" w:sz="4" w:space="0" w:color="auto"/>
            </w:tcBorders>
            <w:shd w:val="clear" w:color="auto" w:fill="auto"/>
            <w:vAlign w:val="center"/>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Pekerja Bukan Penerima Upah (PBPU)/mandiri</w:t>
            </w:r>
          </w:p>
        </w:tc>
        <w:tc>
          <w:tcPr>
            <w:tcW w:w="4530"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6.680</w:t>
            </w:r>
          </w:p>
        </w:tc>
        <w:tc>
          <w:tcPr>
            <w:tcW w:w="2230"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 xml:space="preserve">44,8 </w:t>
            </w:r>
          </w:p>
        </w:tc>
      </w:tr>
      <w:tr w:rsidR="00D5774B" w:rsidRPr="00D5774B" w:rsidTr="00D5774B">
        <w:trPr>
          <w:trHeight w:val="680"/>
          <w:jc w:val="center"/>
        </w:trPr>
        <w:tc>
          <w:tcPr>
            <w:tcW w:w="2504" w:type="dxa"/>
            <w:tcBorders>
              <w:top w:val="nil"/>
              <w:left w:val="single" w:sz="4" w:space="0" w:color="auto"/>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3</w:t>
            </w:r>
          </w:p>
        </w:tc>
        <w:tc>
          <w:tcPr>
            <w:tcW w:w="3316" w:type="dxa"/>
            <w:tcBorders>
              <w:top w:val="nil"/>
              <w:left w:val="nil"/>
              <w:bottom w:val="single" w:sz="4" w:space="0" w:color="auto"/>
              <w:right w:val="single" w:sz="4" w:space="0" w:color="auto"/>
            </w:tcBorders>
            <w:shd w:val="clear" w:color="auto" w:fill="auto"/>
            <w:vAlign w:val="center"/>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Bukan Pekerja (BP)</w:t>
            </w:r>
          </w:p>
        </w:tc>
        <w:tc>
          <w:tcPr>
            <w:tcW w:w="4530"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 </w:t>
            </w:r>
          </w:p>
        </w:tc>
        <w:tc>
          <w:tcPr>
            <w:tcW w:w="2230"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 xml:space="preserve">0,0 </w:t>
            </w:r>
          </w:p>
        </w:tc>
      </w:tr>
      <w:tr w:rsidR="00D5774B" w:rsidRPr="00D5774B" w:rsidTr="00D5774B">
        <w:trPr>
          <w:trHeight w:val="680"/>
          <w:jc w:val="center"/>
        </w:trPr>
        <w:tc>
          <w:tcPr>
            <w:tcW w:w="5820" w:type="dxa"/>
            <w:gridSpan w:val="2"/>
            <w:tcBorders>
              <w:top w:val="single" w:sz="4" w:space="0" w:color="auto"/>
              <w:left w:val="single" w:sz="4" w:space="0" w:color="auto"/>
              <w:bottom w:val="single" w:sz="4" w:space="0" w:color="auto"/>
              <w:right w:val="nil"/>
            </w:tcBorders>
            <w:shd w:val="clear" w:color="auto" w:fill="auto"/>
            <w:noWrap/>
            <w:vAlign w:val="center"/>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SUB JUMLAH NON PBI</w:t>
            </w:r>
          </w:p>
        </w:tc>
        <w:tc>
          <w:tcPr>
            <w:tcW w:w="4530" w:type="dxa"/>
            <w:tcBorders>
              <w:top w:val="nil"/>
              <w:left w:val="single" w:sz="4" w:space="0" w:color="auto"/>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6.680</w:t>
            </w:r>
          </w:p>
        </w:tc>
        <w:tc>
          <w:tcPr>
            <w:tcW w:w="2230" w:type="dxa"/>
            <w:tcBorders>
              <w:top w:val="nil"/>
              <w:left w:val="nil"/>
              <w:bottom w:val="single" w:sz="4"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 xml:space="preserve">44,8 </w:t>
            </w:r>
          </w:p>
        </w:tc>
      </w:tr>
      <w:tr w:rsidR="00D5774B" w:rsidRPr="00D5774B" w:rsidTr="00D5774B">
        <w:trPr>
          <w:trHeight w:val="680"/>
          <w:jc w:val="center"/>
        </w:trPr>
        <w:tc>
          <w:tcPr>
            <w:tcW w:w="2504" w:type="dxa"/>
            <w:tcBorders>
              <w:top w:val="nil"/>
              <w:left w:val="single" w:sz="4" w:space="0" w:color="auto"/>
              <w:bottom w:val="single" w:sz="8" w:space="0" w:color="auto"/>
              <w:right w:val="single" w:sz="4" w:space="0" w:color="auto"/>
            </w:tcBorders>
            <w:shd w:val="clear" w:color="auto" w:fill="auto"/>
            <w:noWrap/>
            <w:vAlign w:val="center"/>
            <w:hideMark/>
          </w:tcPr>
          <w:p w:rsidR="00D5774B" w:rsidRPr="00D5774B" w:rsidRDefault="00D5774B" w:rsidP="00D5774B">
            <w:pPr>
              <w:spacing w:after="0" w:line="240" w:lineRule="auto"/>
              <w:rPr>
                <w:rFonts w:ascii="Arial" w:eastAsia="Times New Roman" w:hAnsi="Arial" w:cs="Arial"/>
                <w:b/>
                <w:bCs/>
                <w:sz w:val="24"/>
                <w:szCs w:val="24"/>
              </w:rPr>
            </w:pPr>
            <w:r w:rsidRPr="00D5774B">
              <w:rPr>
                <w:rFonts w:ascii="Arial" w:eastAsia="Times New Roman" w:hAnsi="Arial" w:cs="Arial"/>
                <w:b/>
                <w:bCs/>
                <w:sz w:val="24"/>
                <w:szCs w:val="24"/>
              </w:rPr>
              <w:t xml:space="preserve">JUMLAH (KAB/KOTA) </w:t>
            </w:r>
          </w:p>
        </w:tc>
        <w:tc>
          <w:tcPr>
            <w:tcW w:w="3316" w:type="dxa"/>
            <w:tcBorders>
              <w:top w:val="nil"/>
              <w:left w:val="nil"/>
              <w:bottom w:val="single" w:sz="8" w:space="0" w:color="auto"/>
              <w:right w:val="single" w:sz="4" w:space="0" w:color="auto"/>
            </w:tcBorders>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 </w:t>
            </w:r>
          </w:p>
        </w:tc>
        <w:tc>
          <w:tcPr>
            <w:tcW w:w="4530" w:type="dxa"/>
            <w:tcBorders>
              <w:top w:val="nil"/>
              <w:left w:val="nil"/>
              <w:bottom w:val="single" w:sz="8"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9.733</w:t>
            </w:r>
          </w:p>
        </w:tc>
        <w:tc>
          <w:tcPr>
            <w:tcW w:w="2230" w:type="dxa"/>
            <w:tcBorders>
              <w:top w:val="nil"/>
              <w:left w:val="nil"/>
              <w:bottom w:val="single" w:sz="8" w:space="0" w:color="auto"/>
              <w:right w:val="single" w:sz="4" w:space="0" w:color="auto"/>
            </w:tcBorders>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 xml:space="preserve">65,2 </w:t>
            </w:r>
          </w:p>
        </w:tc>
      </w:tr>
    </w:tbl>
    <w:p w:rsidR="00D5774B" w:rsidRDefault="00D5774B" w:rsidP="00D5774B">
      <w:pPr>
        <w:tabs>
          <w:tab w:val="left" w:pos="851"/>
        </w:tabs>
        <w:spacing w:line="360" w:lineRule="auto"/>
        <w:ind w:left="567"/>
        <w:jc w:val="both"/>
        <w:rPr>
          <w:rFonts w:ascii="Arial" w:hAnsi="Arial" w:cs="Arial"/>
          <w:b/>
          <w:sz w:val="24"/>
          <w:szCs w:val="24"/>
        </w:rPr>
      </w:pPr>
      <w:r>
        <w:rPr>
          <w:rFonts w:ascii="Arial" w:hAnsi="Arial" w:cs="Arial"/>
          <w:b/>
          <w:sz w:val="24"/>
          <w:szCs w:val="24"/>
        </w:rPr>
        <w:lastRenderedPageBreak/>
        <w:t xml:space="preserve">Tabel 18 </w:t>
      </w:r>
    </w:p>
    <w:p w:rsidR="00D5774B" w:rsidRDefault="00D5774B"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PERSENTASE DESA YANG MEMANFAATKAN DANA DESA UNTUK KESEHATAN MENURUT KELURAHAN DAN PUSKESMAS TAHUN 2021</w:t>
      </w:r>
    </w:p>
    <w:tbl>
      <w:tblPr>
        <w:tblW w:w="1553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059"/>
        <w:gridCol w:w="2693"/>
        <w:gridCol w:w="3380"/>
        <w:gridCol w:w="3380"/>
        <w:gridCol w:w="3380"/>
      </w:tblGrid>
      <w:tr w:rsidR="00D5774B" w:rsidRPr="00D5774B" w:rsidTr="00D5774B">
        <w:trPr>
          <w:trHeight w:val="510"/>
        </w:trPr>
        <w:tc>
          <w:tcPr>
            <w:tcW w:w="640" w:type="dxa"/>
            <w:vMerge w:val="restart"/>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NO</w:t>
            </w:r>
          </w:p>
        </w:tc>
        <w:tc>
          <w:tcPr>
            <w:tcW w:w="2059" w:type="dxa"/>
            <w:vMerge w:val="restart"/>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KELURAHAN </w:t>
            </w:r>
            <w:r w:rsidRPr="00D5774B">
              <w:rPr>
                <w:rFonts w:ascii="Arial" w:eastAsia="Times New Roman" w:hAnsi="Arial" w:cs="Arial"/>
                <w:sz w:val="24"/>
                <w:szCs w:val="24"/>
              </w:rPr>
              <w:t xml:space="preserve"> </w:t>
            </w:r>
          </w:p>
        </w:tc>
        <w:tc>
          <w:tcPr>
            <w:tcW w:w="2693" w:type="dxa"/>
            <w:vMerge w:val="restart"/>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PUSKESMAS</w:t>
            </w:r>
          </w:p>
        </w:tc>
        <w:tc>
          <w:tcPr>
            <w:tcW w:w="10140" w:type="dxa"/>
            <w:gridSpan w:val="3"/>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DESA</w:t>
            </w:r>
          </w:p>
        </w:tc>
      </w:tr>
      <w:tr w:rsidR="00D5774B" w:rsidRPr="00D5774B" w:rsidTr="00D5774B">
        <w:trPr>
          <w:trHeight w:val="620"/>
        </w:trPr>
        <w:tc>
          <w:tcPr>
            <w:tcW w:w="640"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2059"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2693"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3380"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JUMLAH</w:t>
            </w:r>
          </w:p>
        </w:tc>
        <w:tc>
          <w:tcPr>
            <w:tcW w:w="3380"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YG MEMANFAATKAN DANA DESA UNTUK KESEHATAN</w:t>
            </w:r>
          </w:p>
        </w:tc>
        <w:tc>
          <w:tcPr>
            <w:tcW w:w="3380"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 xml:space="preserve">% </w:t>
            </w:r>
          </w:p>
        </w:tc>
      </w:tr>
      <w:tr w:rsidR="00D5774B" w:rsidRPr="00D5774B" w:rsidTr="00D5774B">
        <w:trPr>
          <w:trHeight w:val="310"/>
        </w:trPr>
        <w:tc>
          <w:tcPr>
            <w:tcW w:w="640" w:type="dxa"/>
            <w:shd w:val="clear" w:color="auto" w:fill="auto"/>
            <w:vAlign w:val="bottom"/>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1</w:t>
            </w:r>
          </w:p>
        </w:tc>
        <w:tc>
          <w:tcPr>
            <w:tcW w:w="2059" w:type="dxa"/>
            <w:shd w:val="clear" w:color="auto" w:fill="auto"/>
            <w:vAlign w:val="bottom"/>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2</w:t>
            </w:r>
          </w:p>
        </w:tc>
        <w:tc>
          <w:tcPr>
            <w:tcW w:w="2693" w:type="dxa"/>
            <w:shd w:val="clear" w:color="auto" w:fill="auto"/>
            <w:vAlign w:val="bottom"/>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3</w:t>
            </w:r>
          </w:p>
        </w:tc>
        <w:tc>
          <w:tcPr>
            <w:tcW w:w="3380" w:type="dxa"/>
            <w:shd w:val="clear" w:color="auto" w:fill="auto"/>
            <w:vAlign w:val="bottom"/>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4</w:t>
            </w:r>
          </w:p>
        </w:tc>
        <w:tc>
          <w:tcPr>
            <w:tcW w:w="3380" w:type="dxa"/>
            <w:shd w:val="clear" w:color="auto" w:fill="auto"/>
            <w:vAlign w:val="bottom"/>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5</w:t>
            </w:r>
          </w:p>
        </w:tc>
        <w:tc>
          <w:tcPr>
            <w:tcW w:w="3380" w:type="dxa"/>
            <w:shd w:val="clear" w:color="auto" w:fill="auto"/>
            <w:vAlign w:val="bottom"/>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6</w:t>
            </w:r>
          </w:p>
        </w:tc>
      </w:tr>
      <w:tr w:rsidR="00D5774B" w:rsidRPr="00D5774B" w:rsidTr="00D5774B">
        <w:trPr>
          <w:trHeight w:val="310"/>
        </w:trPr>
        <w:tc>
          <w:tcPr>
            <w:tcW w:w="640" w:type="dxa"/>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1</w:t>
            </w:r>
          </w:p>
        </w:tc>
        <w:tc>
          <w:tcPr>
            <w:tcW w:w="2059" w:type="dxa"/>
            <w:shd w:val="clear" w:color="auto" w:fill="auto"/>
            <w:noWrap/>
            <w:vAlign w:val="center"/>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 xml:space="preserve">BEJI TIMUR </w:t>
            </w:r>
          </w:p>
        </w:tc>
        <w:tc>
          <w:tcPr>
            <w:tcW w:w="2693" w:type="dxa"/>
            <w:shd w:val="clear" w:color="auto" w:fill="auto"/>
            <w:noWrap/>
            <w:vAlign w:val="center"/>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 xml:space="preserve">BEJI </w:t>
            </w:r>
          </w:p>
        </w:tc>
        <w:tc>
          <w:tcPr>
            <w:tcW w:w="3380" w:type="dxa"/>
            <w:shd w:val="clear" w:color="auto" w:fill="auto"/>
            <w:vAlign w:val="bottom"/>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 xml:space="preserve">                                            1 </w:t>
            </w:r>
          </w:p>
        </w:tc>
        <w:tc>
          <w:tcPr>
            <w:tcW w:w="3380" w:type="dxa"/>
            <w:shd w:val="clear" w:color="auto" w:fill="auto"/>
            <w:vAlign w:val="bottom"/>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 xml:space="preserve">                                            1 </w:t>
            </w:r>
          </w:p>
        </w:tc>
        <w:tc>
          <w:tcPr>
            <w:tcW w:w="3380"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 xml:space="preserve">100,0 </w:t>
            </w:r>
          </w:p>
        </w:tc>
      </w:tr>
    </w:tbl>
    <w:p w:rsidR="00D5774B" w:rsidRDefault="00D5774B" w:rsidP="00D5774B">
      <w:pPr>
        <w:tabs>
          <w:tab w:val="left" w:pos="851"/>
        </w:tabs>
        <w:spacing w:line="360" w:lineRule="auto"/>
        <w:ind w:left="567"/>
        <w:jc w:val="center"/>
        <w:rPr>
          <w:rFonts w:ascii="Arial" w:hAnsi="Arial" w:cs="Arial"/>
          <w:b/>
          <w:sz w:val="24"/>
          <w:szCs w:val="24"/>
        </w:rPr>
      </w:pPr>
    </w:p>
    <w:p w:rsidR="00D5774B" w:rsidRDefault="00D5774B" w:rsidP="00D5774B">
      <w:pPr>
        <w:tabs>
          <w:tab w:val="left" w:pos="851"/>
        </w:tabs>
        <w:spacing w:line="360" w:lineRule="auto"/>
        <w:ind w:left="567"/>
        <w:rPr>
          <w:rFonts w:ascii="Arial" w:hAnsi="Arial" w:cs="Arial"/>
          <w:b/>
          <w:sz w:val="24"/>
          <w:szCs w:val="24"/>
        </w:rPr>
      </w:pPr>
      <w:r>
        <w:rPr>
          <w:rFonts w:ascii="Arial" w:hAnsi="Arial" w:cs="Arial"/>
          <w:b/>
          <w:sz w:val="24"/>
          <w:szCs w:val="24"/>
        </w:rPr>
        <w:t xml:space="preserve">Tabel 19 </w:t>
      </w:r>
    </w:p>
    <w:p w:rsidR="00D5774B" w:rsidRDefault="00D5774B"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ALOKASI ANGGARAN KESEHATAN UPTD PUSKESMAS BEJI TAHUN 2021</w:t>
      </w:r>
    </w:p>
    <w:tbl>
      <w:tblPr>
        <w:tblW w:w="1384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6080"/>
        <w:gridCol w:w="3740"/>
        <w:gridCol w:w="3380"/>
      </w:tblGrid>
      <w:tr w:rsidR="004C0F5E" w:rsidRPr="004C0F5E" w:rsidTr="004C0F5E">
        <w:trPr>
          <w:trHeight w:val="403"/>
          <w:jc w:val="center"/>
        </w:trPr>
        <w:tc>
          <w:tcPr>
            <w:tcW w:w="640" w:type="dxa"/>
            <w:vMerge w:val="restart"/>
            <w:shd w:val="clear" w:color="auto" w:fill="auto"/>
            <w:vAlign w:val="center"/>
            <w:hideMark/>
          </w:tcPr>
          <w:p w:rsidR="00D5774B" w:rsidRPr="004C0F5E" w:rsidRDefault="00D5774B" w:rsidP="00D5774B">
            <w:pPr>
              <w:spacing w:after="0" w:line="240" w:lineRule="auto"/>
              <w:jc w:val="center"/>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NO</w:t>
            </w:r>
          </w:p>
        </w:tc>
        <w:tc>
          <w:tcPr>
            <w:tcW w:w="6080" w:type="dxa"/>
            <w:vMerge w:val="restart"/>
            <w:shd w:val="clear" w:color="auto" w:fill="auto"/>
            <w:vAlign w:val="center"/>
            <w:hideMark/>
          </w:tcPr>
          <w:p w:rsidR="00D5774B" w:rsidRPr="004C0F5E" w:rsidRDefault="00D5774B" w:rsidP="00D5774B">
            <w:pPr>
              <w:spacing w:after="0" w:line="240" w:lineRule="auto"/>
              <w:jc w:val="center"/>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SUMBER BIAYA</w:t>
            </w:r>
          </w:p>
        </w:tc>
        <w:tc>
          <w:tcPr>
            <w:tcW w:w="3740" w:type="dxa"/>
            <w:shd w:val="clear" w:color="auto" w:fill="auto"/>
            <w:vAlign w:val="center"/>
            <w:hideMark/>
          </w:tcPr>
          <w:p w:rsidR="00D5774B" w:rsidRPr="004C0F5E" w:rsidRDefault="00D5774B" w:rsidP="00D5774B">
            <w:pPr>
              <w:spacing w:after="0" w:line="240" w:lineRule="auto"/>
              <w:jc w:val="center"/>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ALOKASI ANGGARAN KESEHATAN</w:t>
            </w:r>
          </w:p>
        </w:tc>
        <w:tc>
          <w:tcPr>
            <w:tcW w:w="3380" w:type="dxa"/>
            <w:shd w:val="clear" w:color="auto" w:fill="auto"/>
            <w:vAlign w:val="center"/>
            <w:hideMark/>
          </w:tcPr>
          <w:p w:rsidR="00D5774B" w:rsidRPr="004C0F5E" w:rsidRDefault="00D5774B"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403"/>
          <w:jc w:val="center"/>
        </w:trPr>
        <w:tc>
          <w:tcPr>
            <w:tcW w:w="640" w:type="dxa"/>
            <w:vMerge/>
            <w:vAlign w:val="center"/>
            <w:hideMark/>
          </w:tcPr>
          <w:p w:rsidR="00D5774B" w:rsidRPr="004C0F5E" w:rsidRDefault="00D5774B" w:rsidP="00D5774B">
            <w:pPr>
              <w:spacing w:after="0" w:line="240" w:lineRule="auto"/>
              <w:rPr>
                <w:rFonts w:ascii="Arial" w:eastAsia="Times New Roman" w:hAnsi="Arial" w:cs="Arial"/>
                <w:color w:val="000000" w:themeColor="text1"/>
                <w:sz w:val="24"/>
                <w:szCs w:val="24"/>
              </w:rPr>
            </w:pPr>
          </w:p>
        </w:tc>
        <w:tc>
          <w:tcPr>
            <w:tcW w:w="6080" w:type="dxa"/>
            <w:vMerge/>
            <w:vAlign w:val="center"/>
            <w:hideMark/>
          </w:tcPr>
          <w:p w:rsidR="00D5774B" w:rsidRPr="004C0F5E" w:rsidRDefault="00D5774B" w:rsidP="00D5774B">
            <w:pPr>
              <w:spacing w:after="0" w:line="240" w:lineRule="auto"/>
              <w:rPr>
                <w:rFonts w:ascii="Arial" w:eastAsia="Times New Roman" w:hAnsi="Arial" w:cs="Arial"/>
                <w:color w:val="000000" w:themeColor="text1"/>
                <w:sz w:val="24"/>
                <w:szCs w:val="24"/>
              </w:rPr>
            </w:pPr>
          </w:p>
        </w:tc>
        <w:tc>
          <w:tcPr>
            <w:tcW w:w="3740" w:type="dxa"/>
            <w:shd w:val="clear" w:color="auto" w:fill="auto"/>
            <w:vAlign w:val="center"/>
            <w:hideMark/>
          </w:tcPr>
          <w:p w:rsidR="00D5774B" w:rsidRPr="004C0F5E" w:rsidRDefault="00D5774B" w:rsidP="00D5774B">
            <w:pPr>
              <w:spacing w:after="0" w:line="240" w:lineRule="auto"/>
              <w:jc w:val="center"/>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Rupiah</w:t>
            </w:r>
          </w:p>
        </w:tc>
        <w:tc>
          <w:tcPr>
            <w:tcW w:w="3380" w:type="dxa"/>
            <w:shd w:val="clear" w:color="auto" w:fill="auto"/>
            <w:vAlign w:val="center"/>
            <w:hideMark/>
          </w:tcPr>
          <w:p w:rsidR="00D5774B" w:rsidRPr="004C0F5E" w:rsidRDefault="00D5774B" w:rsidP="00D5774B">
            <w:pPr>
              <w:spacing w:after="0" w:line="240" w:lineRule="auto"/>
              <w:jc w:val="center"/>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w:t>
            </w:r>
          </w:p>
        </w:tc>
      </w:tr>
      <w:tr w:rsidR="004C0F5E" w:rsidRPr="004C0F5E" w:rsidTr="004C0F5E">
        <w:trPr>
          <w:trHeight w:val="310"/>
          <w:jc w:val="center"/>
        </w:trPr>
        <w:tc>
          <w:tcPr>
            <w:tcW w:w="640" w:type="dxa"/>
            <w:shd w:val="clear" w:color="auto" w:fill="auto"/>
            <w:noWrap/>
            <w:vAlign w:val="center"/>
            <w:hideMark/>
          </w:tcPr>
          <w:p w:rsidR="00D5774B" w:rsidRPr="004C0F5E" w:rsidRDefault="00D5774B" w:rsidP="00D5774B">
            <w:pPr>
              <w:spacing w:after="0" w:line="240" w:lineRule="auto"/>
              <w:jc w:val="center"/>
              <w:rPr>
                <w:rFonts w:ascii="Arial" w:eastAsia="Times New Roman" w:hAnsi="Arial" w:cs="Arial"/>
                <w:i/>
                <w:iCs/>
                <w:color w:val="000000" w:themeColor="text1"/>
                <w:sz w:val="18"/>
                <w:szCs w:val="18"/>
              </w:rPr>
            </w:pPr>
            <w:r w:rsidRPr="004C0F5E">
              <w:rPr>
                <w:rFonts w:ascii="Arial" w:eastAsia="Times New Roman" w:hAnsi="Arial" w:cs="Arial"/>
                <w:i/>
                <w:iCs/>
                <w:color w:val="000000" w:themeColor="text1"/>
                <w:sz w:val="18"/>
                <w:szCs w:val="18"/>
              </w:rPr>
              <w:t>1</w:t>
            </w:r>
          </w:p>
        </w:tc>
        <w:tc>
          <w:tcPr>
            <w:tcW w:w="6080" w:type="dxa"/>
            <w:shd w:val="clear" w:color="auto" w:fill="auto"/>
            <w:noWrap/>
            <w:vAlign w:val="center"/>
            <w:hideMark/>
          </w:tcPr>
          <w:p w:rsidR="00D5774B" w:rsidRPr="004C0F5E" w:rsidRDefault="00D5774B" w:rsidP="00D5774B">
            <w:pPr>
              <w:spacing w:after="0" w:line="240" w:lineRule="auto"/>
              <w:jc w:val="center"/>
              <w:rPr>
                <w:rFonts w:ascii="Arial" w:eastAsia="Times New Roman" w:hAnsi="Arial" w:cs="Arial"/>
                <w:i/>
                <w:iCs/>
                <w:color w:val="000000" w:themeColor="text1"/>
                <w:sz w:val="18"/>
                <w:szCs w:val="18"/>
              </w:rPr>
            </w:pPr>
            <w:r w:rsidRPr="004C0F5E">
              <w:rPr>
                <w:rFonts w:ascii="Arial" w:eastAsia="Times New Roman" w:hAnsi="Arial" w:cs="Arial"/>
                <w:i/>
                <w:iCs/>
                <w:color w:val="000000" w:themeColor="text1"/>
                <w:sz w:val="18"/>
                <w:szCs w:val="18"/>
              </w:rPr>
              <w:t>2</w:t>
            </w:r>
          </w:p>
        </w:tc>
        <w:tc>
          <w:tcPr>
            <w:tcW w:w="3740" w:type="dxa"/>
            <w:shd w:val="clear" w:color="auto" w:fill="auto"/>
            <w:noWrap/>
            <w:vAlign w:val="center"/>
            <w:hideMark/>
          </w:tcPr>
          <w:p w:rsidR="00D5774B" w:rsidRPr="004C0F5E" w:rsidRDefault="00D5774B" w:rsidP="00D5774B">
            <w:pPr>
              <w:spacing w:after="0" w:line="240" w:lineRule="auto"/>
              <w:jc w:val="center"/>
              <w:rPr>
                <w:rFonts w:ascii="Arial" w:eastAsia="Times New Roman" w:hAnsi="Arial" w:cs="Arial"/>
                <w:i/>
                <w:iCs/>
                <w:color w:val="000000" w:themeColor="text1"/>
                <w:sz w:val="18"/>
                <w:szCs w:val="18"/>
              </w:rPr>
            </w:pPr>
            <w:r w:rsidRPr="004C0F5E">
              <w:rPr>
                <w:rFonts w:ascii="Arial" w:eastAsia="Times New Roman" w:hAnsi="Arial" w:cs="Arial"/>
                <w:i/>
                <w:iCs/>
                <w:color w:val="000000" w:themeColor="text1"/>
                <w:sz w:val="18"/>
                <w:szCs w:val="18"/>
              </w:rPr>
              <w:t>3</w:t>
            </w:r>
          </w:p>
        </w:tc>
        <w:tc>
          <w:tcPr>
            <w:tcW w:w="3380" w:type="dxa"/>
            <w:shd w:val="clear" w:color="auto" w:fill="auto"/>
            <w:noWrap/>
            <w:vAlign w:val="center"/>
            <w:hideMark/>
          </w:tcPr>
          <w:p w:rsidR="00D5774B" w:rsidRPr="004C0F5E" w:rsidRDefault="00D5774B" w:rsidP="00D5774B">
            <w:pPr>
              <w:spacing w:after="0" w:line="240" w:lineRule="auto"/>
              <w:jc w:val="center"/>
              <w:rPr>
                <w:rFonts w:ascii="Arial" w:eastAsia="Times New Roman" w:hAnsi="Arial" w:cs="Arial"/>
                <w:i/>
                <w:iCs/>
                <w:color w:val="000000" w:themeColor="text1"/>
                <w:sz w:val="18"/>
                <w:szCs w:val="18"/>
              </w:rPr>
            </w:pPr>
            <w:r w:rsidRPr="004C0F5E">
              <w:rPr>
                <w:rFonts w:ascii="Arial" w:eastAsia="Times New Roman" w:hAnsi="Arial" w:cs="Arial"/>
                <w:i/>
                <w:iCs/>
                <w:color w:val="000000" w:themeColor="text1"/>
                <w:sz w:val="18"/>
                <w:szCs w:val="18"/>
              </w:rPr>
              <w:t>4</w:t>
            </w:r>
          </w:p>
        </w:tc>
      </w:tr>
      <w:tr w:rsidR="004C0F5E" w:rsidRPr="004C0F5E" w:rsidTr="004C0F5E">
        <w:trPr>
          <w:trHeight w:val="310"/>
          <w:jc w:val="center"/>
        </w:trPr>
        <w:tc>
          <w:tcPr>
            <w:tcW w:w="640" w:type="dxa"/>
            <w:shd w:val="clear" w:color="auto" w:fill="auto"/>
            <w:noWrap/>
            <w:vAlign w:val="center"/>
            <w:hideMark/>
          </w:tcPr>
          <w:p w:rsidR="00D5774B" w:rsidRPr="004C0F5E" w:rsidRDefault="00D5774B" w:rsidP="00D5774B">
            <w:pPr>
              <w:spacing w:after="0" w:line="240" w:lineRule="auto"/>
              <w:jc w:val="center"/>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D5774B" w:rsidRPr="004C0F5E" w:rsidRDefault="00D5774B" w:rsidP="00D5774B">
            <w:pPr>
              <w:spacing w:after="0" w:line="240" w:lineRule="auto"/>
              <w:jc w:val="center"/>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740" w:type="dxa"/>
            <w:shd w:val="clear" w:color="auto" w:fill="auto"/>
            <w:noWrap/>
            <w:vAlign w:val="center"/>
            <w:hideMark/>
          </w:tcPr>
          <w:p w:rsidR="00D5774B" w:rsidRPr="004C0F5E" w:rsidRDefault="00D5774B" w:rsidP="00D5774B">
            <w:pPr>
              <w:spacing w:after="0" w:line="240" w:lineRule="auto"/>
              <w:jc w:val="center"/>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hideMark/>
          </w:tcPr>
          <w:p w:rsidR="00D5774B" w:rsidRPr="004C0F5E" w:rsidRDefault="00D5774B" w:rsidP="00D5774B">
            <w:pPr>
              <w:spacing w:after="0" w:line="240" w:lineRule="auto"/>
              <w:jc w:val="center"/>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495"/>
          <w:jc w:val="center"/>
        </w:trPr>
        <w:tc>
          <w:tcPr>
            <w:tcW w:w="640" w:type="dxa"/>
            <w:shd w:val="clear" w:color="auto" w:fill="auto"/>
            <w:noWrap/>
            <w:vAlign w:val="center"/>
            <w:hideMark/>
          </w:tcPr>
          <w:p w:rsidR="00D5774B" w:rsidRPr="004C0F5E" w:rsidRDefault="00D5774B"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D5774B" w:rsidRPr="004C0F5E" w:rsidRDefault="00D5774B" w:rsidP="00D5774B">
            <w:pPr>
              <w:spacing w:after="0" w:line="240" w:lineRule="auto"/>
              <w:rPr>
                <w:rFonts w:ascii="Arial" w:eastAsia="Times New Roman" w:hAnsi="Arial" w:cs="Arial"/>
                <w:b/>
                <w:bCs/>
                <w:color w:val="000000" w:themeColor="text1"/>
                <w:sz w:val="24"/>
                <w:szCs w:val="24"/>
              </w:rPr>
            </w:pPr>
            <w:r w:rsidRPr="004C0F5E">
              <w:rPr>
                <w:rFonts w:ascii="Arial" w:eastAsia="Times New Roman" w:hAnsi="Arial" w:cs="Arial"/>
                <w:b/>
                <w:bCs/>
                <w:color w:val="000000" w:themeColor="text1"/>
                <w:sz w:val="24"/>
                <w:szCs w:val="24"/>
              </w:rPr>
              <w:t>ANGGARAN KESEHATAN BERSUMBER:</w:t>
            </w:r>
          </w:p>
        </w:tc>
        <w:tc>
          <w:tcPr>
            <w:tcW w:w="3740" w:type="dxa"/>
            <w:shd w:val="clear" w:color="auto" w:fill="auto"/>
            <w:noWrap/>
            <w:vAlign w:val="center"/>
            <w:hideMark/>
          </w:tcPr>
          <w:p w:rsidR="00D5774B" w:rsidRPr="004C0F5E" w:rsidRDefault="00D5774B"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hideMark/>
          </w:tcPr>
          <w:p w:rsidR="00D5774B" w:rsidRPr="004C0F5E" w:rsidRDefault="00D5774B"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300"/>
          <w:jc w:val="center"/>
        </w:trPr>
        <w:tc>
          <w:tcPr>
            <w:tcW w:w="640" w:type="dxa"/>
            <w:shd w:val="clear" w:color="auto" w:fill="auto"/>
            <w:noWrap/>
            <w:vAlign w:val="center"/>
            <w:hideMark/>
          </w:tcPr>
          <w:p w:rsidR="00D5774B" w:rsidRPr="004C0F5E" w:rsidRDefault="00D5774B"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D5774B" w:rsidRPr="004C0F5E" w:rsidRDefault="00D5774B" w:rsidP="00D5774B">
            <w:pPr>
              <w:spacing w:after="0" w:line="240" w:lineRule="auto"/>
              <w:rPr>
                <w:rFonts w:ascii="Arial" w:eastAsia="Times New Roman" w:hAnsi="Arial" w:cs="Arial"/>
                <w:b/>
                <w:bCs/>
                <w:color w:val="000000" w:themeColor="text1"/>
                <w:sz w:val="24"/>
                <w:szCs w:val="24"/>
              </w:rPr>
            </w:pPr>
            <w:r w:rsidRPr="004C0F5E">
              <w:rPr>
                <w:rFonts w:ascii="Arial" w:eastAsia="Times New Roman" w:hAnsi="Arial" w:cs="Arial"/>
                <w:b/>
                <w:bCs/>
                <w:color w:val="000000" w:themeColor="text1"/>
                <w:sz w:val="24"/>
                <w:szCs w:val="24"/>
              </w:rPr>
              <w:t> </w:t>
            </w:r>
          </w:p>
        </w:tc>
        <w:tc>
          <w:tcPr>
            <w:tcW w:w="3740" w:type="dxa"/>
            <w:shd w:val="clear" w:color="auto" w:fill="auto"/>
            <w:noWrap/>
            <w:vAlign w:val="center"/>
            <w:hideMark/>
          </w:tcPr>
          <w:p w:rsidR="00D5774B" w:rsidRPr="004C0F5E" w:rsidRDefault="00D5774B"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hideMark/>
          </w:tcPr>
          <w:p w:rsidR="00D5774B" w:rsidRPr="004C0F5E" w:rsidRDefault="00D5774B" w:rsidP="00D5774B">
            <w:pPr>
              <w:spacing w:after="0" w:line="240" w:lineRule="auto"/>
              <w:rPr>
                <w:rFonts w:ascii="Arial" w:eastAsia="Times New Roman" w:hAnsi="Arial" w:cs="Arial"/>
                <w:color w:val="000000" w:themeColor="text1"/>
              </w:rPr>
            </w:pPr>
            <w:r w:rsidRPr="004C0F5E">
              <w:rPr>
                <w:rFonts w:ascii="Arial" w:eastAsia="Times New Roman" w:hAnsi="Arial" w:cs="Arial"/>
                <w:color w:val="000000" w:themeColor="text1"/>
              </w:rPr>
              <w:t> </w:t>
            </w: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1</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APBD KAB/KOTA</w:t>
            </w:r>
          </w:p>
        </w:tc>
        <w:tc>
          <w:tcPr>
            <w:tcW w:w="3740" w:type="dxa"/>
            <w:shd w:val="clear" w:color="auto" w:fill="auto"/>
            <w:noWrap/>
            <w:vAlign w:val="center"/>
            <w:hideMark/>
          </w:tcPr>
          <w:p w:rsidR="004C0F5E" w:rsidRPr="004C0F5E" w:rsidRDefault="004C0F5E" w:rsidP="006557EE">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Rp 2.089.799.224 </w:t>
            </w:r>
          </w:p>
        </w:tc>
        <w:tc>
          <w:tcPr>
            <w:tcW w:w="3380" w:type="dxa"/>
            <w:shd w:val="clear" w:color="auto" w:fill="auto"/>
            <w:noWrap/>
            <w:vAlign w:val="center"/>
            <w:hideMark/>
          </w:tcPr>
          <w:p w:rsidR="004C0F5E" w:rsidRPr="004C0F5E" w:rsidRDefault="004C0F5E" w:rsidP="00D5774B">
            <w:pPr>
              <w:spacing w:after="0" w:line="240" w:lineRule="auto"/>
              <w:jc w:val="center"/>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a. Belanja Langsung</w:t>
            </w:r>
          </w:p>
        </w:tc>
        <w:tc>
          <w:tcPr>
            <w:tcW w:w="3740" w:type="dxa"/>
            <w:shd w:val="clear" w:color="auto" w:fill="auto"/>
            <w:noWrap/>
            <w:vAlign w:val="center"/>
            <w:hideMark/>
          </w:tcPr>
          <w:p w:rsidR="004C0F5E" w:rsidRPr="004C0F5E" w:rsidRDefault="004C0F5E" w:rsidP="006557EE">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Rp0,00 </w:t>
            </w:r>
          </w:p>
        </w:tc>
        <w:tc>
          <w:tcPr>
            <w:tcW w:w="33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b. Belanja Tidak Langsung</w:t>
            </w:r>
          </w:p>
        </w:tc>
        <w:tc>
          <w:tcPr>
            <w:tcW w:w="3740" w:type="dxa"/>
            <w:shd w:val="clear" w:color="auto" w:fill="auto"/>
            <w:noWrap/>
            <w:vAlign w:val="center"/>
            <w:hideMark/>
          </w:tcPr>
          <w:p w:rsidR="004C0F5E" w:rsidRPr="004C0F5E" w:rsidRDefault="004C0F5E" w:rsidP="006557EE">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Rp0,00 </w:t>
            </w:r>
          </w:p>
        </w:tc>
        <w:tc>
          <w:tcPr>
            <w:tcW w:w="33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c. Dana Alokasi Khusus (DAK)</w:t>
            </w:r>
          </w:p>
        </w:tc>
        <w:tc>
          <w:tcPr>
            <w:tcW w:w="3740" w:type="dxa"/>
            <w:shd w:val="clear" w:color="auto" w:fill="auto"/>
            <w:noWrap/>
            <w:vAlign w:val="center"/>
            <w:hideMark/>
          </w:tcPr>
          <w:p w:rsidR="004C0F5E" w:rsidRPr="004C0F5E" w:rsidRDefault="004C0F5E" w:rsidP="006557EE">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Rp0,00 </w:t>
            </w:r>
          </w:p>
        </w:tc>
        <w:tc>
          <w:tcPr>
            <w:tcW w:w="33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      - DAK fisik</w:t>
            </w:r>
          </w:p>
        </w:tc>
        <w:tc>
          <w:tcPr>
            <w:tcW w:w="3740" w:type="dxa"/>
            <w:shd w:val="clear" w:color="auto" w:fill="auto"/>
            <w:noWrap/>
            <w:vAlign w:val="center"/>
            <w:hideMark/>
          </w:tcPr>
          <w:p w:rsidR="004C0F5E" w:rsidRPr="004C0F5E" w:rsidRDefault="004C0F5E" w:rsidP="006557EE">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Rp0,00 </w:t>
            </w:r>
          </w:p>
        </w:tc>
        <w:tc>
          <w:tcPr>
            <w:tcW w:w="33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lastRenderedPageBreak/>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         1. Reguler </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         2. Penugasan</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         3. Afirmasi</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      - DAK non fisik</w:t>
            </w:r>
          </w:p>
        </w:tc>
        <w:tc>
          <w:tcPr>
            <w:tcW w:w="3740" w:type="dxa"/>
            <w:shd w:val="clear" w:color="auto" w:fill="auto"/>
            <w:noWrap/>
            <w:vAlign w:val="center"/>
            <w:hideMark/>
          </w:tcPr>
          <w:p w:rsidR="004C0F5E" w:rsidRPr="004C0F5E" w:rsidRDefault="004C0F5E" w:rsidP="006557EE">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Rp. 163.261.500 </w:t>
            </w:r>
          </w:p>
        </w:tc>
        <w:tc>
          <w:tcPr>
            <w:tcW w:w="33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        1. BOK</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        2. Akreditasi </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        3. Jampersal</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2</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APBD PROVINSI</w:t>
            </w:r>
          </w:p>
        </w:tc>
        <w:tc>
          <w:tcPr>
            <w:tcW w:w="3740" w:type="dxa"/>
            <w:shd w:val="clear" w:color="auto" w:fill="auto"/>
            <w:noWrap/>
            <w:vAlign w:val="center"/>
            <w:hideMark/>
          </w:tcPr>
          <w:p w:rsidR="004C0F5E" w:rsidRPr="004C0F5E" w:rsidRDefault="004C0F5E" w:rsidP="006557EE">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Rp0,00 </w:t>
            </w:r>
          </w:p>
        </w:tc>
        <w:tc>
          <w:tcPr>
            <w:tcW w:w="3380" w:type="dxa"/>
            <w:shd w:val="clear" w:color="auto" w:fill="auto"/>
            <w:noWrap/>
            <w:vAlign w:val="center"/>
          </w:tcPr>
          <w:p w:rsidR="004C0F5E" w:rsidRPr="004C0F5E" w:rsidRDefault="004C0F5E" w:rsidP="00D5774B">
            <w:pPr>
              <w:spacing w:after="0" w:line="240" w:lineRule="auto"/>
              <w:jc w:val="center"/>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a. Belanja Langsung</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tcPr>
          <w:p w:rsidR="004C0F5E" w:rsidRPr="004C0F5E" w:rsidRDefault="004C0F5E" w:rsidP="00D5774B">
            <w:pPr>
              <w:spacing w:after="0" w:line="240" w:lineRule="auto"/>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b. Belanja Tidak Langsung</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tcPr>
          <w:p w:rsidR="004C0F5E" w:rsidRPr="004C0F5E" w:rsidRDefault="004C0F5E" w:rsidP="00D5774B">
            <w:pPr>
              <w:spacing w:after="0" w:line="240" w:lineRule="auto"/>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c. Dana Alokasi Khusus (DAK) : BOK</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tcPr>
          <w:p w:rsidR="004C0F5E" w:rsidRPr="004C0F5E" w:rsidRDefault="004C0F5E" w:rsidP="00D5774B">
            <w:pPr>
              <w:spacing w:after="0" w:line="240" w:lineRule="auto"/>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740" w:type="dxa"/>
            <w:shd w:val="clear" w:color="auto" w:fill="auto"/>
            <w:noWrap/>
            <w:vAlign w:val="center"/>
            <w:hideMark/>
          </w:tcPr>
          <w:p w:rsidR="004C0F5E" w:rsidRPr="004C0F5E" w:rsidRDefault="004C0F5E" w:rsidP="006557EE">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Rp0,00 </w:t>
            </w:r>
          </w:p>
        </w:tc>
        <w:tc>
          <w:tcPr>
            <w:tcW w:w="3380" w:type="dxa"/>
            <w:shd w:val="clear" w:color="auto" w:fill="auto"/>
            <w:noWrap/>
            <w:vAlign w:val="center"/>
          </w:tcPr>
          <w:p w:rsidR="004C0F5E" w:rsidRPr="004C0F5E" w:rsidRDefault="004C0F5E" w:rsidP="00D5774B">
            <w:pPr>
              <w:spacing w:after="0" w:line="240" w:lineRule="auto"/>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3</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APBN :</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tcPr>
          <w:p w:rsidR="004C0F5E" w:rsidRPr="004C0F5E" w:rsidRDefault="004C0F5E" w:rsidP="00D5774B">
            <w:pPr>
              <w:spacing w:after="0" w:line="240" w:lineRule="auto"/>
              <w:jc w:val="center"/>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a.  Dana Dekonsentrasi</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tcPr>
          <w:p w:rsidR="004C0F5E" w:rsidRPr="004C0F5E" w:rsidRDefault="004C0F5E" w:rsidP="00D5774B">
            <w:pPr>
              <w:spacing w:after="0" w:line="240" w:lineRule="auto"/>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b. Lain-lain (sebutkan), misal bansos kapitasi</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tcPr>
          <w:p w:rsidR="004C0F5E" w:rsidRPr="004C0F5E" w:rsidRDefault="004C0F5E" w:rsidP="00D5774B">
            <w:pPr>
              <w:spacing w:after="0" w:line="240" w:lineRule="auto"/>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tcPr>
          <w:p w:rsidR="004C0F5E" w:rsidRPr="004C0F5E" w:rsidRDefault="004C0F5E" w:rsidP="00D5774B">
            <w:pPr>
              <w:spacing w:after="0" w:line="240" w:lineRule="auto"/>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4</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PINJAMAN/HIBAH LUAR NEGERI (PHLN)</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auto" w:fill="auto"/>
            <w:noWrap/>
            <w:vAlign w:val="center"/>
          </w:tcPr>
          <w:p w:rsidR="004C0F5E" w:rsidRPr="004C0F5E" w:rsidRDefault="004C0F5E" w:rsidP="00D5774B">
            <w:pPr>
              <w:spacing w:after="0" w:line="240" w:lineRule="auto"/>
              <w:jc w:val="center"/>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(sebutkan </w:t>
            </w:r>
            <w:r w:rsidRPr="004C0F5E">
              <w:rPr>
                <w:rFonts w:ascii="Arial" w:eastAsia="Times New Roman" w:hAnsi="Arial" w:cs="Arial"/>
                <w:i/>
                <w:iCs/>
                <w:color w:val="000000" w:themeColor="text1"/>
                <w:sz w:val="24"/>
                <w:szCs w:val="24"/>
              </w:rPr>
              <w:t>project</w:t>
            </w:r>
            <w:r w:rsidRPr="004C0F5E">
              <w:rPr>
                <w:rFonts w:ascii="Arial" w:eastAsia="Times New Roman" w:hAnsi="Arial" w:cs="Arial"/>
                <w:color w:val="000000" w:themeColor="text1"/>
                <w:sz w:val="24"/>
                <w:szCs w:val="24"/>
              </w:rPr>
              <w:t xml:space="preserve"> dan sumber dananya)</w:t>
            </w:r>
          </w:p>
        </w:tc>
        <w:tc>
          <w:tcPr>
            <w:tcW w:w="3740" w:type="dxa"/>
            <w:shd w:val="clear" w:color="auto" w:fill="auto"/>
            <w:noWrap/>
            <w:vAlign w:val="center"/>
            <w:hideMark/>
          </w:tcPr>
          <w:p w:rsidR="004C0F5E" w:rsidRPr="004C0F5E" w:rsidRDefault="004C0F5E" w:rsidP="006557EE">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Rp0,00 </w:t>
            </w:r>
          </w:p>
        </w:tc>
        <w:tc>
          <w:tcPr>
            <w:tcW w:w="3380" w:type="dxa"/>
            <w:shd w:val="clear" w:color="auto" w:fill="auto"/>
            <w:noWrap/>
            <w:vAlign w:val="center"/>
          </w:tcPr>
          <w:p w:rsidR="004C0F5E" w:rsidRPr="004C0F5E" w:rsidRDefault="004C0F5E" w:rsidP="00D5774B">
            <w:pPr>
              <w:spacing w:after="0" w:line="240" w:lineRule="auto"/>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740" w:type="dxa"/>
            <w:shd w:val="clear" w:color="auto" w:fill="auto"/>
            <w:noWrap/>
            <w:vAlign w:val="center"/>
            <w:hideMark/>
          </w:tcPr>
          <w:p w:rsidR="004C0F5E" w:rsidRPr="004C0F5E" w:rsidRDefault="004C0F5E" w:rsidP="006557EE">
            <w:pPr>
              <w:spacing w:after="0" w:line="240" w:lineRule="auto"/>
              <w:rPr>
                <w:rFonts w:ascii="Arial" w:eastAsia="Times New Roman" w:hAnsi="Arial" w:cs="Arial"/>
                <w:color w:val="000000" w:themeColor="text1"/>
                <w:sz w:val="24"/>
                <w:szCs w:val="24"/>
              </w:rPr>
            </w:pPr>
          </w:p>
        </w:tc>
        <w:tc>
          <w:tcPr>
            <w:tcW w:w="3380" w:type="dxa"/>
            <w:shd w:val="clear" w:color="auto" w:fill="auto"/>
            <w:noWrap/>
            <w:vAlign w:val="center"/>
          </w:tcPr>
          <w:p w:rsidR="004C0F5E" w:rsidRPr="004C0F5E" w:rsidRDefault="004C0F5E" w:rsidP="00D5774B">
            <w:pPr>
              <w:spacing w:after="0" w:line="240" w:lineRule="auto"/>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hideMark/>
          </w:tcPr>
          <w:p w:rsidR="004C0F5E" w:rsidRPr="004C0F5E" w:rsidRDefault="004C0F5E" w:rsidP="00D5774B">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5</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SUMBER PEMERINTAH LAIN*</w:t>
            </w:r>
          </w:p>
        </w:tc>
        <w:tc>
          <w:tcPr>
            <w:tcW w:w="3740" w:type="dxa"/>
            <w:shd w:val="clear" w:color="auto" w:fill="auto"/>
            <w:noWrap/>
            <w:vAlign w:val="center"/>
            <w:hideMark/>
          </w:tcPr>
          <w:p w:rsidR="004C0F5E" w:rsidRPr="004C0F5E" w:rsidRDefault="004C0F5E" w:rsidP="006557EE">
            <w:pPr>
              <w:spacing w:after="0" w:line="240" w:lineRule="auto"/>
              <w:jc w:val="right"/>
              <w:rPr>
                <w:rFonts w:ascii="Arial" w:eastAsia="Times New Roman" w:hAnsi="Arial" w:cs="Arial"/>
                <w:color w:val="000000" w:themeColor="text1"/>
                <w:sz w:val="24"/>
                <w:szCs w:val="24"/>
              </w:rPr>
            </w:pPr>
          </w:p>
        </w:tc>
        <w:tc>
          <w:tcPr>
            <w:tcW w:w="3380" w:type="dxa"/>
            <w:shd w:val="clear" w:color="auto" w:fill="auto"/>
            <w:noWrap/>
            <w:vAlign w:val="center"/>
          </w:tcPr>
          <w:p w:rsidR="004C0F5E" w:rsidRPr="004C0F5E" w:rsidRDefault="004C0F5E" w:rsidP="00D5774B">
            <w:pPr>
              <w:spacing w:after="0" w:line="240" w:lineRule="auto"/>
              <w:jc w:val="center"/>
              <w:rPr>
                <w:rFonts w:ascii="Arial" w:eastAsia="Times New Roman" w:hAnsi="Arial" w:cs="Arial"/>
                <w:color w:val="000000" w:themeColor="text1"/>
                <w:sz w:val="24"/>
                <w:szCs w:val="24"/>
              </w:rPr>
            </w:pPr>
          </w:p>
        </w:tc>
      </w:tr>
      <w:tr w:rsidR="004C0F5E" w:rsidRPr="004C0F5E" w:rsidTr="004C0F5E">
        <w:trPr>
          <w:trHeight w:val="300"/>
          <w:jc w:val="center"/>
        </w:trPr>
        <w:tc>
          <w:tcPr>
            <w:tcW w:w="640" w:type="dxa"/>
            <w:shd w:val="clear" w:color="auto" w:fill="auto"/>
            <w:noWrap/>
            <w:vAlign w:val="center"/>
          </w:tcPr>
          <w:p w:rsidR="004C0F5E" w:rsidRPr="004C0F5E" w:rsidRDefault="004C0F5E" w:rsidP="00D5774B">
            <w:pPr>
              <w:spacing w:after="0" w:line="240" w:lineRule="auto"/>
              <w:jc w:val="right"/>
              <w:rPr>
                <w:rFonts w:ascii="Arial" w:eastAsia="Times New Roman" w:hAnsi="Arial" w:cs="Arial"/>
                <w:color w:val="000000" w:themeColor="text1"/>
                <w:sz w:val="24"/>
                <w:szCs w:val="24"/>
              </w:rPr>
            </w:pPr>
          </w:p>
        </w:tc>
        <w:tc>
          <w:tcPr>
            <w:tcW w:w="6080" w:type="dxa"/>
            <w:shd w:val="clear" w:color="auto" w:fill="auto"/>
            <w:noWrap/>
            <w:vAlign w:val="center"/>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BLUD </w:t>
            </w:r>
          </w:p>
        </w:tc>
        <w:tc>
          <w:tcPr>
            <w:tcW w:w="3740" w:type="dxa"/>
            <w:shd w:val="clear" w:color="auto" w:fill="auto"/>
            <w:noWrap/>
            <w:vAlign w:val="center"/>
          </w:tcPr>
          <w:p w:rsidR="004C0F5E" w:rsidRPr="004C0F5E" w:rsidRDefault="004C0F5E" w:rsidP="006557EE">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Rp. 2.021.101.741</w:t>
            </w:r>
          </w:p>
        </w:tc>
        <w:tc>
          <w:tcPr>
            <w:tcW w:w="3380" w:type="dxa"/>
            <w:shd w:val="clear" w:color="auto" w:fill="auto"/>
            <w:noWrap/>
            <w:vAlign w:val="center"/>
          </w:tcPr>
          <w:p w:rsidR="004C0F5E" w:rsidRPr="004C0F5E" w:rsidRDefault="004C0F5E" w:rsidP="00D5774B">
            <w:pPr>
              <w:spacing w:after="0" w:line="240" w:lineRule="auto"/>
              <w:jc w:val="center"/>
              <w:rPr>
                <w:rFonts w:ascii="Arial" w:eastAsia="Times New Roman" w:hAnsi="Arial" w:cs="Arial"/>
                <w:color w:val="000000" w:themeColor="text1"/>
                <w:sz w:val="24"/>
                <w:szCs w:val="24"/>
              </w:rPr>
            </w:pPr>
          </w:p>
        </w:tc>
      </w:tr>
      <w:tr w:rsidR="004C0F5E" w:rsidRPr="004C0F5E" w:rsidTr="004C0F5E">
        <w:trPr>
          <w:trHeight w:val="310"/>
          <w:jc w:val="center"/>
        </w:trPr>
        <w:tc>
          <w:tcPr>
            <w:tcW w:w="64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6080" w:type="dxa"/>
            <w:shd w:val="clear" w:color="auto" w:fill="auto"/>
            <w:noWrap/>
            <w:vAlign w:val="center"/>
            <w:hideMark/>
          </w:tcPr>
          <w:p w:rsidR="004C0F5E" w:rsidRPr="004C0F5E" w:rsidRDefault="004C0F5E"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740" w:type="dxa"/>
            <w:shd w:val="clear" w:color="auto" w:fill="auto"/>
            <w:noWrap/>
            <w:vAlign w:val="center"/>
            <w:hideMark/>
          </w:tcPr>
          <w:p w:rsidR="004C0F5E" w:rsidRPr="004C0F5E" w:rsidRDefault="004C0F5E" w:rsidP="004C0F5E">
            <w:pPr>
              <w:spacing w:after="0" w:line="240" w:lineRule="auto"/>
              <w:jc w:val="right"/>
              <w:rPr>
                <w:rFonts w:ascii="Arial" w:eastAsia="Times New Roman" w:hAnsi="Arial" w:cs="Arial"/>
                <w:color w:val="000000" w:themeColor="text1"/>
                <w:sz w:val="24"/>
                <w:szCs w:val="24"/>
              </w:rPr>
            </w:pPr>
          </w:p>
        </w:tc>
        <w:tc>
          <w:tcPr>
            <w:tcW w:w="3380" w:type="dxa"/>
            <w:shd w:val="clear" w:color="auto" w:fill="auto"/>
            <w:noWrap/>
            <w:vAlign w:val="center"/>
          </w:tcPr>
          <w:p w:rsidR="004C0F5E" w:rsidRPr="004C0F5E" w:rsidRDefault="004C0F5E" w:rsidP="00D5774B">
            <w:pPr>
              <w:spacing w:after="0" w:line="240" w:lineRule="auto"/>
              <w:rPr>
                <w:rFonts w:ascii="Arial" w:eastAsia="Times New Roman" w:hAnsi="Arial" w:cs="Arial"/>
                <w:color w:val="000000" w:themeColor="text1"/>
                <w:sz w:val="24"/>
                <w:szCs w:val="24"/>
              </w:rPr>
            </w:pPr>
          </w:p>
        </w:tc>
      </w:tr>
      <w:tr w:rsidR="004C0F5E" w:rsidRPr="004C0F5E" w:rsidTr="004C0F5E">
        <w:trPr>
          <w:trHeight w:val="403"/>
          <w:jc w:val="center"/>
        </w:trPr>
        <w:tc>
          <w:tcPr>
            <w:tcW w:w="6720" w:type="dxa"/>
            <w:gridSpan w:val="2"/>
            <w:shd w:val="clear" w:color="auto" w:fill="auto"/>
            <w:noWrap/>
            <w:vAlign w:val="center"/>
            <w:hideMark/>
          </w:tcPr>
          <w:p w:rsidR="004C0F5E" w:rsidRPr="004C0F5E" w:rsidRDefault="004C0F5E" w:rsidP="00D5774B">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TOTAL ANGGARAN KESEHATAN</w:t>
            </w:r>
          </w:p>
        </w:tc>
        <w:tc>
          <w:tcPr>
            <w:tcW w:w="3740" w:type="dxa"/>
            <w:shd w:val="clear" w:color="auto" w:fill="auto"/>
            <w:noWrap/>
            <w:vAlign w:val="center"/>
            <w:hideMark/>
          </w:tcPr>
          <w:p w:rsidR="004C0F5E" w:rsidRPr="004C0F5E" w:rsidRDefault="004C0F5E" w:rsidP="00D5774B">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xml:space="preserve">Rp. 4.274.162.465 </w:t>
            </w:r>
          </w:p>
        </w:tc>
        <w:tc>
          <w:tcPr>
            <w:tcW w:w="3380" w:type="dxa"/>
            <w:shd w:val="clear" w:color="000000" w:fill="808080"/>
            <w:noWrap/>
            <w:vAlign w:val="center"/>
          </w:tcPr>
          <w:p w:rsidR="004C0F5E" w:rsidRPr="004C0F5E" w:rsidRDefault="004C0F5E" w:rsidP="006557EE">
            <w:pPr>
              <w:spacing w:after="0" w:line="240" w:lineRule="auto"/>
              <w:jc w:val="right"/>
              <w:rPr>
                <w:rFonts w:ascii="Arial" w:eastAsia="Times New Roman" w:hAnsi="Arial" w:cs="Arial"/>
                <w:color w:val="000000" w:themeColor="text1"/>
                <w:sz w:val="24"/>
                <w:szCs w:val="24"/>
              </w:rPr>
            </w:pPr>
          </w:p>
        </w:tc>
      </w:tr>
      <w:tr w:rsidR="004C0F5E" w:rsidRPr="004C0F5E" w:rsidTr="004C0F5E">
        <w:trPr>
          <w:trHeight w:val="403"/>
          <w:jc w:val="center"/>
        </w:trPr>
        <w:tc>
          <w:tcPr>
            <w:tcW w:w="6720" w:type="dxa"/>
            <w:gridSpan w:val="2"/>
            <w:shd w:val="clear" w:color="auto" w:fill="auto"/>
            <w:noWrap/>
            <w:vAlign w:val="center"/>
            <w:hideMark/>
          </w:tcPr>
          <w:p w:rsidR="00D5774B" w:rsidRPr="004C0F5E" w:rsidRDefault="00D5774B" w:rsidP="00D5774B">
            <w:pPr>
              <w:spacing w:after="0" w:line="240" w:lineRule="auto"/>
              <w:jc w:val="right"/>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TOTAL APBD KAB/KOTA</w:t>
            </w:r>
          </w:p>
        </w:tc>
        <w:tc>
          <w:tcPr>
            <w:tcW w:w="3740" w:type="dxa"/>
            <w:shd w:val="clear" w:color="auto" w:fill="auto"/>
            <w:noWrap/>
            <w:vAlign w:val="center"/>
            <w:hideMark/>
          </w:tcPr>
          <w:p w:rsidR="00D5774B" w:rsidRPr="004C0F5E" w:rsidRDefault="00D5774B" w:rsidP="00D5774B">
            <w:pPr>
              <w:spacing w:after="0" w:line="240" w:lineRule="auto"/>
              <w:rPr>
                <w:rFonts w:ascii="Arial" w:eastAsia="Times New Roman" w:hAnsi="Arial" w:cs="Arial"/>
                <w:color w:val="000000" w:themeColor="text1"/>
                <w:sz w:val="24"/>
                <w:szCs w:val="24"/>
              </w:rPr>
            </w:pPr>
            <w:r w:rsidRPr="004C0F5E">
              <w:rPr>
                <w:rFonts w:ascii="Arial" w:eastAsia="Times New Roman" w:hAnsi="Arial" w:cs="Arial"/>
                <w:color w:val="000000" w:themeColor="text1"/>
                <w:sz w:val="24"/>
                <w:szCs w:val="24"/>
              </w:rPr>
              <w:t> </w:t>
            </w:r>
          </w:p>
        </w:tc>
        <w:tc>
          <w:tcPr>
            <w:tcW w:w="3380" w:type="dxa"/>
            <w:shd w:val="clear" w:color="000000" w:fill="808080"/>
            <w:noWrap/>
            <w:vAlign w:val="center"/>
          </w:tcPr>
          <w:p w:rsidR="00D5774B" w:rsidRPr="004C0F5E" w:rsidRDefault="00D5774B" w:rsidP="00D5774B">
            <w:pPr>
              <w:spacing w:after="0" w:line="240" w:lineRule="auto"/>
              <w:rPr>
                <w:rFonts w:ascii="Arial" w:eastAsia="Times New Roman" w:hAnsi="Arial" w:cs="Arial"/>
                <w:color w:val="000000" w:themeColor="text1"/>
                <w:sz w:val="24"/>
                <w:szCs w:val="24"/>
              </w:rPr>
            </w:pPr>
          </w:p>
        </w:tc>
      </w:tr>
      <w:tr w:rsidR="004C0F5E" w:rsidRPr="004C0F5E" w:rsidTr="004C0F5E">
        <w:trPr>
          <w:trHeight w:val="403"/>
          <w:jc w:val="center"/>
        </w:trPr>
        <w:tc>
          <w:tcPr>
            <w:tcW w:w="6720" w:type="dxa"/>
            <w:gridSpan w:val="2"/>
            <w:shd w:val="clear" w:color="auto" w:fill="auto"/>
            <w:noWrap/>
            <w:vAlign w:val="center"/>
            <w:hideMark/>
          </w:tcPr>
          <w:p w:rsidR="00D5774B" w:rsidRPr="004C0F5E" w:rsidRDefault="00D5774B" w:rsidP="00D5774B">
            <w:pPr>
              <w:spacing w:after="0" w:line="240" w:lineRule="auto"/>
              <w:jc w:val="right"/>
              <w:rPr>
                <w:rFonts w:ascii="Arial" w:eastAsia="Times New Roman" w:hAnsi="Arial" w:cs="Arial"/>
                <w:b/>
                <w:bCs/>
                <w:color w:val="000000" w:themeColor="text1"/>
                <w:sz w:val="24"/>
                <w:szCs w:val="24"/>
              </w:rPr>
            </w:pPr>
            <w:r w:rsidRPr="004C0F5E">
              <w:rPr>
                <w:rFonts w:ascii="Arial" w:eastAsia="Times New Roman" w:hAnsi="Arial" w:cs="Arial"/>
                <w:b/>
                <w:bCs/>
                <w:color w:val="000000" w:themeColor="text1"/>
                <w:sz w:val="24"/>
                <w:szCs w:val="24"/>
              </w:rPr>
              <w:t>% APBD KESEHATAN THD APBD KAB/KOTA</w:t>
            </w:r>
          </w:p>
        </w:tc>
        <w:tc>
          <w:tcPr>
            <w:tcW w:w="3740" w:type="dxa"/>
            <w:shd w:val="clear" w:color="000000" w:fill="808080"/>
            <w:noWrap/>
            <w:vAlign w:val="center"/>
            <w:hideMark/>
          </w:tcPr>
          <w:p w:rsidR="00D5774B" w:rsidRPr="004C0F5E" w:rsidRDefault="00D5774B" w:rsidP="00D5774B">
            <w:pPr>
              <w:spacing w:after="0" w:line="240" w:lineRule="auto"/>
              <w:rPr>
                <w:rFonts w:ascii="Arial" w:eastAsia="Times New Roman" w:hAnsi="Arial" w:cs="Arial"/>
                <w:b/>
                <w:bCs/>
                <w:color w:val="000000" w:themeColor="text1"/>
                <w:sz w:val="24"/>
                <w:szCs w:val="24"/>
              </w:rPr>
            </w:pPr>
            <w:r w:rsidRPr="004C0F5E">
              <w:rPr>
                <w:rFonts w:ascii="Arial" w:eastAsia="Times New Roman" w:hAnsi="Arial" w:cs="Arial"/>
                <w:b/>
                <w:bCs/>
                <w:color w:val="000000" w:themeColor="text1"/>
                <w:sz w:val="24"/>
                <w:szCs w:val="24"/>
              </w:rPr>
              <w:t> </w:t>
            </w:r>
          </w:p>
        </w:tc>
        <w:tc>
          <w:tcPr>
            <w:tcW w:w="3380" w:type="dxa"/>
            <w:shd w:val="clear" w:color="auto" w:fill="auto"/>
            <w:noWrap/>
            <w:vAlign w:val="center"/>
          </w:tcPr>
          <w:p w:rsidR="00D5774B" w:rsidRPr="004C0F5E" w:rsidRDefault="00D5774B" w:rsidP="00D5774B">
            <w:pPr>
              <w:spacing w:after="0" w:line="240" w:lineRule="auto"/>
              <w:jc w:val="center"/>
              <w:rPr>
                <w:rFonts w:ascii="Arial" w:eastAsia="Times New Roman" w:hAnsi="Arial" w:cs="Arial"/>
                <w:b/>
                <w:bCs/>
                <w:color w:val="000000" w:themeColor="text1"/>
                <w:sz w:val="24"/>
                <w:szCs w:val="24"/>
              </w:rPr>
            </w:pPr>
          </w:p>
        </w:tc>
      </w:tr>
      <w:tr w:rsidR="004C0F5E" w:rsidRPr="004C0F5E" w:rsidTr="004C0F5E">
        <w:trPr>
          <w:trHeight w:val="403"/>
          <w:jc w:val="center"/>
        </w:trPr>
        <w:tc>
          <w:tcPr>
            <w:tcW w:w="6720" w:type="dxa"/>
            <w:gridSpan w:val="2"/>
            <w:shd w:val="clear" w:color="auto" w:fill="auto"/>
            <w:noWrap/>
            <w:vAlign w:val="center"/>
            <w:hideMark/>
          </w:tcPr>
          <w:p w:rsidR="00D5774B" w:rsidRPr="004C0F5E" w:rsidRDefault="00D5774B" w:rsidP="00D5774B">
            <w:pPr>
              <w:spacing w:after="0" w:line="240" w:lineRule="auto"/>
              <w:jc w:val="right"/>
              <w:rPr>
                <w:rFonts w:ascii="Arial" w:eastAsia="Times New Roman" w:hAnsi="Arial" w:cs="Arial"/>
                <w:b/>
                <w:bCs/>
                <w:color w:val="000000" w:themeColor="text1"/>
                <w:sz w:val="24"/>
                <w:szCs w:val="24"/>
              </w:rPr>
            </w:pPr>
            <w:r w:rsidRPr="004C0F5E">
              <w:rPr>
                <w:rFonts w:ascii="Arial" w:eastAsia="Times New Roman" w:hAnsi="Arial" w:cs="Arial"/>
                <w:b/>
                <w:bCs/>
                <w:color w:val="000000" w:themeColor="text1"/>
                <w:sz w:val="24"/>
                <w:szCs w:val="24"/>
              </w:rPr>
              <w:t>ANGGARAN KESEHATAN PERKAPITA</w:t>
            </w:r>
          </w:p>
        </w:tc>
        <w:tc>
          <w:tcPr>
            <w:tcW w:w="3740" w:type="dxa"/>
            <w:shd w:val="clear" w:color="auto" w:fill="auto"/>
            <w:noWrap/>
            <w:vAlign w:val="center"/>
            <w:hideMark/>
          </w:tcPr>
          <w:p w:rsidR="00D5774B" w:rsidRPr="004C0F5E" w:rsidRDefault="00D5774B" w:rsidP="00D5774B">
            <w:pPr>
              <w:spacing w:after="0" w:line="240" w:lineRule="auto"/>
              <w:jc w:val="right"/>
              <w:rPr>
                <w:rFonts w:ascii="Arial" w:eastAsia="Times New Roman" w:hAnsi="Arial" w:cs="Arial"/>
                <w:b/>
                <w:bCs/>
                <w:color w:val="000000" w:themeColor="text1"/>
                <w:sz w:val="24"/>
                <w:szCs w:val="24"/>
              </w:rPr>
            </w:pPr>
          </w:p>
        </w:tc>
        <w:tc>
          <w:tcPr>
            <w:tcW w:w="3380" w:type="dxa"/>
            <w:shd w:val="clear" w:color="000000" w:fill="808080"/>
            <w:noWrap/>
            <w:vAlign w:val="center"/>
            <w:hideMark/>
          </w:tcPr>
          <w:p w:rsidR="00D5774B" w:rsidRPr="004C0F5E" w:rsidRDefault="00D5774B" w:rsidP="00D5774B">
            <w:pPr>
              <w:spacing w:after="0" w:line="240" w:lineRule="auto"/>
              <w:rPr>
                <w:rFonts w:ascii="Arial" w:eastAsia="Times New Roman" w:hAnsi="Arial" w:cs="Arial"/>
                <w:b/>
                <w:bCs/>
                <w:color w:val="000000" w:themeColor="text1"/>
                <w:sz w:val="24"/>
                <w:szCs w:val="24"/>
              </w:rPr>
            </w:pPr>
            <w:r w:rsidRPr="004C0F5E">
              <w:rPr>
                <w:rFonts w:ascii="Arial" w:eastAsia="Times New Roman" w:hAnsi="Arial" w:cs="Arial"/>
                <w:b/>
                <w:bCs/>
                <w:color w:val="000000" w:themeColor="text1"/>
                <w:sz w:val="24"/>
                <w:szCs w:val="24"/>
              </w:rPr>
              <w:t> </w:t>
            </w:r>
          </w:p>
        </w:tc>
      </w:tr>
    </w:tbl>
    <w:p w:rsidR="00D5774B" w:rsidRDefault="00D5774B" w:rsidP="00D5774B">
      <w:pPr>
        <w:tabs>
          <w:tab w:val="left" w:pos="851"/>
        </w:tabs>
        <w:spacing w:line="360" w:lineRule="auto"/>
        <w:ind w:left="567"/>
        <w:jc w:val="center"/>
        <w:rPr>
          <w:rFonts w:ascii="Arial" w:hAnsi="Arial" w:cs="Arial"/>
          <w:b/>
          <w:sz w:val="24"/>
          <w:szCs w:val="24"/>
        </w:rPr>
      </w:pPr>
    </w:p>
    <w:p w:rsidR="00D5774B" w:rsidRDefault="00D5774B" w:rsidP="00D5774B">
      <w:pPr>
        <w:tabs>
          <w:tab w:val="left" w:pos="851"/>
        </w:tabs>
        <w:spacing w:line="360" w:lineRule="auto"/>
        <w:ind w:left="567"/>
        <w:jc w:val="center"/>
        <w:rPr>
          <w:rFonts w:ascii="Arial" w:hAnsi="Arial" w:cs="Arial"/>
          <w:b/>
          <w:sz w:val="24"/>
          <w:szCs w:val="24"/>
        </w:rPr>
      </w:pPr>
    </w:p>
    <w:p w:rsidR="00D5774B" w:rsidRDefault="00D5774B"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Tabel 20</w:t>
      </w:r>
    </w:p>
    <w:p w:rsidR="00D5774B" w:rsidRDefault="00D5774B"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KELAHIRAN MENURUT JENIS KELAMIN KELURAHAN DAN PUSKESMAS TAHUN 2021</w:t>
      </w:r>
    </w:p>
    <w:tbl>
      <w:tblPr>
        <w:tblW w:w="17577"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684"/>
        <w:gridCol w:w="1792"/>
        <w:gridCol w:w="963"/>
        <w:gridCol w:w="1559"/>
        <w:gridCol w:w="1589"/>
        <w:gridCol w:w="1417"/>
        <w:gridCol w:w="1134"/>
        <w:gridCol w:w="1701"/>
        <w:gridCol w:w="1418"/>
        <w:gridCol w:w="790"/>
        <w:gridCol w:w="2890"/>
      </w:tblGrid>
      <w:tr w:rsidR="00D5774B" w:rsidRPr="00D5774B" w:rsidTr="00D5774B">
        <w:trPr>
          <w:trHeight w:val="403"/>
          <w:jc w:val="center"/>
        </w:trPr>
        <w:tc>
          <w:tcPr>
            <w:tcW w:w="640" w:type="dxa"/>
            <w:vMerge w:val="restart"/>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NO</w:t>
            </w:r>
          </w:p>
        </w:tc>
        <w:tc>
          <w:tcPr>
            <w:tcW w:w="1684" w:type="dxa"/>
            <w:vMerge w:val="restart"/>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KELURAHAN </w:t>
            </w:r>
          </w:p>
        </w:tc>
        <w:tc>
          <w:tcPr>
            <w:tcW w:w="1792" w:type="dxa"/>
            <w:vMerge w:val="restart"/>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NAMA PUSKESMAS</w:t>
            </w:r>
          </w:p>
        </w:tc>
        <w:tc>
          <w:tcPr>
            <w:tcW w:w="13461" w:type="dxa"/>
            <w:gridSpan w:val="9"/>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JUMLAH KELAHIRAN</w:t>
            </w:r>
          </w:p>
        </w:tc>
      </w:tr>
      <w:tr w:rsidR="00D5774B" w:rsidRPr="00D5774B" w:rsidTr="00D5774B">
        <w:trPr>
          <w:trHeight w:val="420"/>
          <w:jc w:val="center"/>
        </w:trPr>
        <w:tc>
          <w:tcPr>
            <w:tcW w:w="640"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1684"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1792"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4111" w:type="dxa"/>
            <w:gridSpan w:val="3"/>
            <w:shd w:val="clear" w:color="auto" w:fill="auto"/>
            <w:noWrap/>
            <w:vAlign w:val="center"/>
            <w:hideMark/>
          </w:tcPr>
          <w:p w:rsidR="00D5774B" w:rsidRPr="00D5774B" w:rsidRDefault="00D5774B" w:rsidP="00D5774B">
            <w:pPr>
              <w:tabs>
                <w:tab w:val="left" w:pos="2585"/>
              </w:tabs>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LAKI-LAKI</w:t>
            </w:r>
          </w:p>
        </w:tc>
        <w:tc>
          <w:tcPr>
            <w:tcW w:w="4252" w:type="dxa"/>
            <w:gridSpan w:val="3"/>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PEREMPUAN</w:t>
            </w:r>
          </w:p>
        </w:tc>
        <w:tc>
          <w:tcPr>
            <w:tcW w:w="5098" w:type="dxa"/>
            <w:gridSpan w:val="3"/>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LAKI-LAKI + PEREMPUAN</w:t>
            </w:r>
          </w:p>
        </w:tc>
      </w:tr>
      <w:tr w:rsidR="00D5774B" w:rsidRPr="00D5774B" w:rsidTr="00D5774B">
        <w:trPr>
          <w:trHeight w:val="300"/>
          <w:jc w:val="center"/>
        </w:trPr>
        <w:tc>
          <w:tcPr>
            <w:tcW w:w="640"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1684"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1792"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963" w:type="dxa"/>
            <w:vMerge w:val="restart"/>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HIDUP</w:t>
            </w:r>
          </w:p>
        </w:tc>
        <w:tc>
          <w:tcPr>
            <w:tcW w:w="1559" w:type="dxa"/>
            <w:vMerge w:val="restart"/>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MATI</w:t>
            </w:r>
          </w:p>
        </w:tc>
        <w:tc>
          <w:tcPr>
            <w:tcW w:w="1589" w:type="dxa"/>
            <w:vMerge w:val="restart"/>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HIDUP + MATI</w:t>
            </w:r>
          </w:p>
        </w:tc>
        <w:tc>
          <w:tcPr>
            <w:tcW w:w="1417" w:type="dxa"/>
            <w:vMerge w:val="restart"/>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HIDUP</w:t>
            </w:r>
          </w:p>
        </w:tc>
        <w:tc>
          <w:tcPr>
            <w:tcW w:w="1134" w:type="dxa"/>
            <w:vMerge w:val="restart"/>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MATI</w:t>
            </w:r>
          </w:p>
        </w:tc>
        <w:tc>
          <w:tcPr>
            <w:tcW w:w="1701" w:type="dxa"/>
            <w:vMerge w:val="restart"/>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HIDUP + MATI</w:t>
            </w:r>
          </w:p>
        </w:tc>
        <w:tc>
          <w:tcPr>
            <w:tcW w:w="1418" w:type="dxa"/>
            <w:vMerge w:val="restart"/>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HIDUP</w:t>
            </w:r>
          </w:p>
        </w:tc>
        <w:tc>
          <w:tcPr>
            <w:tcW w:w="790" w:type="dxa"/>
            <w:vMerge w:val="restart"/>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MATI</w:t>
            </w:r>
          </w:p>
        </w:tc>
        <w:tc>
          <w:tcPr>
            <w:tcW w:w="2890" w:type="dxa"/>
            <w:vMerge w:val="restart"/>
            <w:shd w:val="clear" w:color="auto" w:fill="auto"/>
            <w:vAlign w:val="center"/>
            <w:hideMark/>
          </w:tcPr>
          <w:p w:rsidR="00D5774B" w:rsidRPr="00D5774B" w:rsidRDefault="00D5774B" w:rsidP="00D5774B">
            <w:pPr>
              <w:spacing w:after="0" w:line="240" w:lineRule="auto"/>
              <w:jc w:val="center"/>
              <w:rPr>
                <w:rFonts w:ascii="Arial" w:eastAsia="Times New Roman" w:hAnsi="Arial" w:cs="Arial"/>
                <w:sz w:val="24"/>
                <w:szCs w:val="24"/>
              </w:rPr>
            </w:pPr>
            <w:r w:rsidRPr="00D5774B">
              <w:rPr>
                <w:rFonts w:ascii="Arial" w:eastAsia="Times New Roman" w:hAnsi="Arial" w:cs="Arial"/>
                <w:sz w:val="24"/>
                <w:szCs w:val="24"/>
              </w:rPr>
              <w:t>HIDUP + MATI</w:t>
            </w:r>
          </w:p>
        </w:tc>
      </w:tr>
      <w:tr w:rsidR="00D5774B" w:rsidRPr="00D5774B" w:rsidTr="00D5774B">
        <w:trPr>
          <w:trHeight w:val="310"/>
          <w:jc w:val="center"/>
        </w:trPr>
        <w:tc>
          <w:tcPr>
            <w:tcW w:w="640"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1684"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1792"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963"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1559"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1589"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1417"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1134"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1701"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1418"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790"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c>
          <w:tcPr>
            <w:tcW w:w="2890" w:type="dxa"/>
            <w:vMerge/>
            <w:vAlign w:val="center"/>
            <w:hideMark/>
          </w:tcPr>
          <w:p w:rsidR="00D5774B" w:rsidRPr="00D5774B" w:rsidRDefault="00D5774B" w:rsidP="00D5774B">
            <w:pPr>
              <w:spacing w:after="0" w:line="240" w:lineRule="auto"/>
              <w:rPr>
                <w:rFonts w:ascii="Arial" w:eastAsia="Times New Roman" w:hAnsi="Arial" w:cs="Arial"/>
                <w:sz w:val="24"/>
                <w:szCs w:val="24"/>
              </w:rPr>
            </w:pPr>
          </w:p>
        </w:tc>
      </w:tr>
      <w:tr w:rsidR="00D5774B" w:rsidRPr="00D5774B" w:rsidTr="00D5774B">
        <w:trPr>
          <w:trHeight w:val="310"/>
          <w:jc w:val="center"/>
        </w:trPr>
        <w:tc>
          <w:tcPr>
            <w:tcW w:w="640"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1</w:t>
            </w:r>
          </w:p>
        </w:tc>
        <w:tc>
          <w:tcPr>
            <w:tcW w:w="1684"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2</w:t>
            </w:r>
          </w:p>
        </w:tc>
        <w:tc>
          <w:tcPr>
            <w:tcW w:w="1792"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3</w:t>
            </w:r>
          </w:p>
        </w:tc>
        <w:tc>
          <w:tcPr>
            <w:tcW w:w="963"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4</w:t>
            </w:r>
          </w:p>
        </w:tc>
        <w:tc>
          <w:tcPr>
            <w:tcW w:w="1559"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5</w:t>
            </w:r>
          </w:p>
        </w:tc>
        <w:tc>
          <w:tcPr>
            <w:tcW w:w="1589"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6</w:t>
            </w:r>
          </w:p>
        </w:tc>
        <w:tc>
          <w:tcPr>
            <w:tcW w:w="1417"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7</w:t>
            </w:r>
          </w:p>
        </w:tc>
        <w:tc>
          <w:tcPr>
            <w:tcW w:w="1134"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8</w:t>
            </w:r>
          </w:p>
        </w:tc>
        <w:tc>
          <w:tcPr>
            <w:tcW w:w="1701"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9</w:t>
            </w:r>
          </w:p>
        </w:tc>
        <w:tc>
          <w:tcPr>
            <w:tcW w:w="1418"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10</w:t>
            </w:r>
          </w:p>
        </w:tc>
        <w:tc>
          <w:tcPr>
            <w:tcW w:w="790"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11</w:t>
            </w:r>
          </w:p>
        </w:tc>
        <w:tc>
          <w:tcPr>
            <w:tcW w:w="2890"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sz w:val="18"/>
                <w:szCs w:val="18"/>
              </w:rPr>
            </w:pPr>
            <w:r w:rsidRPr="00D5774B">
              <w:rPr>
                <w:rFonts w:ascii="Arial" w:eastAsia="Times New Roman" w:hAnsi="Arial" w:cs="Arial"/>
                <w:i/>
                <w:iCs/>
                <w:sz w:val="18"/>
                <w:szCs w:val="18"/>
              </w:rPr>
              <w:t>12</w:t>
            </w:r>
          </w:p>
        </w:tc>
      </w:tr>
      <w:tr w:rsidR="00D5774B" w:rsidRPr="00D5774B" w:rsidTr="00D5774B">
        <w:trPr>
          <w:trHeight w:val="403"/>
          <w:jc w:val="center"/>
        </w:trPr>
        <w:tc>
          <w:tcPr>
            <w:tcW w:w="640" w:type="dxa"/>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1</w:t>
            </w:r>
          </w:p>
        </w:tc>
        <w:tc>
          <w:tcPr>
            <w:tcW w:w="1684" w:type="dxa"/>
            <w:shd w:val="clear" w:color="auto" w:fill="auto"/>
            <w:noWrap/>
            <w:vAlign w:val="center"/>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 xml:space="preserve">BEJI TIMUR </w:t>
            </w:r>
          </w:p>
        </w:tc>
        <w:tc>
          <w:tcPr>
            <w:tcW w:w="1792" w:type="dxa"/>
            <w:shd w:val="clear" w:color="auto" w:fill="auto"/>
            <w:noWrap/>
            <w:vAlign w:val="center"/>
            <w:hideMark/>
          </w:tcPr>
          <w:p w:rsidR="00D5774B" w:rsidRPr="00D5774B" w:rsidRDefault="00D5774B" w:rsidP="00D5774B">
            <w:pPr>
              <w:spacing w:after="0" w:line="240" w:lineRule="auto"/>
              <w:rPr>
                <w:rFonts w:ascii="Arial" w:eastAsia="Times New Roman" w:hAnsi="Arial" w:cs="Arial"/>
                <w:sz w:val="24"/>
                <w:szCs w:val="24"/>
              </w:rPr>
            </w:pPr>
            <w:r w:rsidRPr="00D5774B">
              <w:rPr>
                <w:rFonts w:ascii="Arial" w:eastAsia="Times New Roman" w:hAnsi="Arial" w:cs="Arial"/>
                <w:sz w:val="24"/>
                <w:szCs w:val="24"/>
              </w:rPr>
              <w:t xml:space="preserve">BEJI </w:t>
            </w:r>
          </w:p>
        </w:tc>
        <w:tc>
          <w:tcPr>
            <w:tcW w:w="963" w:type="dxa"/>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154</w:t>
            </w:r>
          </w:p>
        </w:tc>
        <w:tc>
          <w:tcPr>
            <w:tcW w:w="1559" w:type="dxa"/>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0</w:t>
            </w:r>
          </w:p>
        </w:tc>
        <w:tc>
          <w:tcPr>
            <w:tcW w:w="1589" w:type="dxa"/>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154</w:t>
            </w:r>
          </w:p>
        </w:tc>
        <w:tc>
          <w:tcPr>
            <w:tcW w:w="1417" w:type="dxa"/>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150</w:t>
            </w:r>
          </w:p>
        </w:tc>
        <w:tc>
          <w:tcPr>
            <w:tcW w:w="1134" w:type="dxa"/>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1</w:t>
            </w:r>
          </w:p>
        </w:tc>
        <w:tc>
          <w:tcPr>
            <w:tcW w:w="1701" w:type="dxa"/>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151</w:t>
            </w:r>
          </w:p>
        </w:tc>
        <w:tc>
          <w:tcPr>
            <w:tcW w:w="1418" w:type="dxa"/>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304</w:t>
            </w:r>
          </w:p>
        </w:tc>
        <w:tc>
          <w:tcPr>
            <w:tcW w:w="790" w:type="dxa"/>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1</w:t>
            </w:r>
          </w:p>
        </w:tc>
        <w:tc>
          <w:tcPr>
            <w:tcW w:w="2890" w:type="dxa"/>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sz w:val="24"/>
                <w:szCs w:val="24"/>
              </w:rPr>
            </w:pPr>
            <w:r w:rsidRPr="00D5774B">
              <w:rPr>
                <w:rFonts w:ascii="Arial" w:eastAsia="Times New Roman" w:hAnsi="Arial" w:cs="Arial"/>
                <w:sz w:val="24"/>
                <w:szCs w:val="24"/>
              </w:rPr>
              <w:t>305</w:t>
            </w:r>
          </w:p>
        </w:tc>
      </w:tr>
    </w:tbl>
    <w:p w:rsidR="00D5774B" w:rsidRDefault="00D5774B" w:rsidP="00D5774B">
      <w:pPr>
        <w:tabs>
          <w:tab w:val="left" w:pos="851"/>
        </w:tabs>
        <w:spacing w:line="360" w:lineRule="auto"/>
        <w:ind w:left="567"/>
        <w:jc w:val="center"/>
        <w:rPr>
          <w:rFonts w:ascii="Arial" w:hAnsi="Arial" w:cs="Arial"/>
          <w:b/>
          <w:sz w:val="24"/>
          <w:szCs w:val="24"/>
        </w:rPr>
      </w:pPr>
    </w:p>
    <w:p w:rsidR="00D5774B" w:rsidRDefault="00D5774B"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Tbabel 21</w:t>
      </w:r>
    </w:p>
    <w:p w:rsidR="00D5774B" w:rsidRDefault="00D5774B"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KEMATIAN IBU MENURUT KELOMPOK UMUR, KELURAHAN DAN PUSKESMAS TAHUN 2021</w:t>
      </w:r>
    </w:p>
    <w:tbl>
      <w:tblPr>
        <w:tblW w:w="1815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511"/>
        <w:gridCol w:w="1055"/>
        <w:gridCol w:w="1626"/>
        <w:gridCol w:w="800"/>
        <w:gridCol w:w="759"/>
        <w:gridCol w:w="744"/>
        <w:gridCol w:w="1043"/>
        <w:gridCol w:w="540"/>
        <w:gridCol w:w="877"/>
        <w:gridCol w:w="923"/>
        <w:gridCol w:w="581"/>
        <w:gridCol w:w="752"/>
        <w:gridCol w:w="751"/>
        <w:gridCol w:w="752"/>
        <w:gridCol w:w="707"/>
        <w:gridCol w:w="1043"/>
        <w:gridCol w:w="1043"/>
        <w:gridCol w:w="1043"/>
        <w:gridCol w:w="1043"/>
      </w:tblGrid>
      <w:tr w:rsidR="00D5774B" w:rsidRPr="007941A7" w:rsidTr="007941A7">
        <w:trPr>
          <w:trHeight w:val="436"/>
        </w:trPr>
        <w:tc>
          <w:tcPr>
            <w:tcW w:w="566" w:type="dxa"/>
            <w:vMerge w:val="restart"/>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NO</w:t>
            </w:r>
          </w:p>
        </w:tc>
        <w:tc>
          <w:tcPr>
            <w:tcW w:w="1511" w:type="dxa"/>
            <w:vMerge w:val="restart"/>
            <w:shd w:val="clear" w:color="auto" w:fill="auto"/>
            <w:noWrap/>
            <w:vAlign w:val="center"/>
            <w:hideMark/>
          </w:tcPr>
          <w:p w:rsidR="00D5774B" w:rsidRPr="00D5774B" w:rsidRDefault="007941A7" w:rsidP="00D5774B">
            <w:pPr>
              <w:spacing w:after="0" w:line="240" w:lineRule="auto"/>
              <w:jc w:val="center"/>
              <w:rPr>
                <w:rFonts w:ascii="Arial" w:eastAsia="Times New Roman" w:hAnsi="Arial" w:cs="Arial"/>
              </w:rPr>
            </w:pPr>
            <w:r>
              <w:rPr>
                <w:rFonts w:ascii="Arial" w:eastAsia="Times New Roman" w:hAnsi="Arial" w:cs="Arial"/>
              </w:rPr>
              <w:t>KELURAHAN</w:t>
            </w:r>
          </w:p>
        </w:tc>
        <w:tc>
          <w:tcPr>
            <w:tcW w:w="1055" w:type="dxa"/>
            <w:vMerge w:val="restart"/>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PUSKESMAS</w:t>
            </w:r>
          </w:p>
        </w:tc>
        <w:tc>
          <w:tcPr>
            <w:tcW w:w="1626" w:type="dxa"/>
            <w:vMerge w:val="restart"/>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JUMLAH LAHIR HIDUP</w:t>
            </w:r>
          </w:p>
        </w:tc>
        <w:tc>
          <w:tcPr>
            <w:tcW w:w="13401" w:type="dxa"/>
            <w:gridSpan w:val="16"/>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 xml:space="preserve">KEMATIAN IBU </w:t>
            </w:r>
          </w:p>
        </w:tc>
      </w:tr>
      <w:tr w:rsidR="00D5774B" w:rsidRPr="007941A7" w:rsidTr="007941A7">
        <w:trPr>
          <w:trHeight w:val="422"/>
        </w:trPr>
        <w:tc>
          <w:tcPr>
            <w:tcW w:w="566" w:type="dxa"/>
            <w:vMerge/>
            <w:vAlign w:val="center"/>
            <w:hideMark/>
          </w:tcPr>
          <w:p w:rsidR="00D5774B" w:rsidRPr="00D5774B" w:rsidRDefault="00D5774B" w:rsidP="00D5774B">
            <w:pPr>
              <w:spacing w:after="0" w:line="240" w:lineRule="auto"/>
              <w:rPr>
                <w:rFonts w:ascii="Arial" w:eastAsia="Times New Roman" w:hAnsi="Arial" w:cs="Arial"/>
              </w:rPr>
            </w:pPr>
          </w:p>
        </w:tc>
        <w:tc>
          <w:tcPr>
            <w:tcW w:w="1511" w:type="dxa"/>
            <w:vMerge/>
            <w:vAlign w:val="center"/>
            <w:hideMark/>
          </w:tcPr>
          <w:p w:rsidR="00D5774B" w:rsidRPr="00D5774B" w:rsidRDefault="00D5774B" w:rsidP="00D5774B">
            <w:pPr>
              <w:spacing w:after="0" w:line="240" w:lineRule="auto"/>
              <w:rPr>
                <w:rFonts w:ascii="Arial" w:eastAsia="Times New Roman" w:hAnsi="Arial" w:cs="Arial"/>
              </w:rPr>
            </w:pPr>
          </w:p>
        </w:tc>
        <w:tc>
          <w:tcPr>
            <w:tcW w:w="1055" w:type="dxa"/>
            <w:vMerge/>
            <w:vAlign w:val="center"/>
            <w:hideMark/>
          </w:tcPr>
          <w:p w:rsidR="00D5774B" w:rsidRPr="00D5774B" w:rsidRDefault="00D5774B" w:rsidP="00D5774B">
            <w:pPr>
              <w:spacing w:after="0" w:line="240" w:lineRule="auto"/>
              <w:rPr>
                <w:rFonts w:ascii="Arial" w:eastAsia="Times New Roman" w:hAnsi="Arial" w:cs="Arial"/>
              </w:rPr>
            </w:pPr>
          </w:p>
        </w:tc>
        <w:tc>
          <w:tcPr>
            <w:tcW w:w="1626" w:type="dxa"/>
            <w:vMerge/>
            <w:vAlign w:val="center"/>
            <w:hideMark/>
          </w:tcPr>
          <w:p w:rsidR="00D5774B" w:rsidRPr="00D5774B" w:rsidRDefault="00D5774B" w:rsidP="00D5774B">
            <w:pPr>
              <w:spacing w:after="0" w:line="240" w:lineRule="auto"/>
              <w:rPr>
                <w:rFonts w:ascii="Arial" w:eastAsia="Times New Roman" w:hAnsi="Arial" w:cs="Arial"/>
              </w:rPr>
            </w:pPr>
          </w:p>
        </w:tc>
        <w:tc>
          <w:tcPr>
            <w:tcW w:w="3346" w:type="dxa"/>
            <w:gridSpan w:val="4"/>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JUMLAH KEMATIAN IBU HAMIL</w:t>
            </w:r>
          </w:p>
        </w:tc>
        <w:tc>
          <w:tcPr>
            <w:tcW w:w="2920" w:type="dxa"/>
            <w:gridSpan w:val="4"/>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JUMLAH KEMATIAN IBU BERSALIN</w:t>
            </w:r>
          </w:p>
        </w:tc>
        <w:tc>
          <w:tcPr>
            <w:tcW w:w="2962" w:type="dxa"/>
            <w:gridSpan w:val="4"/>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JUMLAH KEMATIAN IBU NIFAS</w:t>
            </w:r>
          </w:p>
        </w:tc>
        <w:tc>
          <w:tcPr>
            <w:tcW w:w="4172" w:type="dxa"/>
            <w:gridSpan w:val="4"/>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JUMLAH KEMATIAN IBU</w:t>
            </w:r>
          </w:p>
        </w:tc>
      </w:tr>
      <w:tr w:rsidR="00D5774B" w:rsidRPr="007941A7" w:rsidTr="007941A7">
        <w:trPr>
          <w:trHeight w:val="670"/>
        </w:trPr>
        <w:tc>
          <w:tcPr>
            <w:tcW w:w="566" w:type="dxa"/>
            <w:vMerge/>
            <w:vAlign w:val="center"/>
            <w:hideMark/>
          </w:tcPr>
          <w:p w:rsidR="00D5774B" w:rsidRPr="00D5774B" w:rsidRDefault="00D5774B" w:rsidP="00D5774B">
            <w:pPr>
              <w:spacing w:after="0" w:line="240" w:lineRule="auto"/>
              <w:rPr>
                <w:rFonts w:ascii="Arial" w:eastAsia="Times New Roman" w:hAnsi="Arial" w:cs="Arial"/>
              </w:rPr>
            </w:pPr>
          </w:p>
        </w:tc>
        <w:tc>
          <w:tcPr>
            <w:tcW w:w="1511" w:type="dxa"/>
            <w:vMerge/>
            <w:vAlign w:val="center"/>
            <w:hideMark/>
          </w:tcPr>
          <w:p w:rsidR="00D5774B" w:rsidRPr="00D5774B" w:rsidRDefault="00D5774B" w:rsidP="00D5774B">
            <w:pPr>
              <w:spacing w:after="0" w:line="240" w:lineRule="auto"/>
              <w:rPr>
                <w:rFonts w:ascii="Arial" w:eastAsia="Times New Roman" w:hAnsi="Arial" w:cs="Arial"/>
              </w:rPr>
            </w:pPr>
          </w:p>
        </w:tc>
        <w:tc>
          <w:tcPr>
            <w:tcW w:w="1055" w:type="dxa"/>
            <w:vMerge/>
            <w:vAlign w:val="center"/>
            <w:hideMark/>
          </w:tcPr>
          <w:p w:rsidR="00D5774B" w:rsidRPr="00D5774B" w:rsidRDefault="00D5774B" w:rsidP="00D5774B">
            <w:pPr>
              <w:spacing w:after="0" w:line="240" w:lineRule="auto"/>
              <w:rPr>
                <w:rFonts w:ascii="Arial" w:eastAsia="Times New Roman" w:hAnsi="Arial" w:cs="Arial"/>
              </w:rPr>
            </w:pPr>
          </w:p>
        </w:tc>
        <w:tc>
          <w:tcPr>
            <w:tcW w:w="1626" w:type="dxa"/>
            <w:vMerge/>
            <w:vAlign w:val="center"/>
            <w:hideMark/>
          </w:tcPr>
          <w:p w:rsidR="00D5774B" w:rsidRPr="00D5774B" w:rsidRDefault="00D5774B" w:rsidP="00D5774B">
            <w:pPr>
              <w:spacing w:after="0" w:line="240" w:lineRule="auto"/>
              <w:rPr>
                <w:rFonts w:ascii="Arial" w:eastAsia="Times New Roman" w:hAnsi="Arial" w:cs="Arial"/>
              </w:rPr>
            </w:pPr>
          </w:p>
        </w:tc>
        <w:tc>
          <w:tcPr>
            <w:tcW w:w="800"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&lt; 20 tahun</w:t>
            </w:r>
          </w:p>
        </w:tc>
        <w:tc>
          <w:tcPr>
            <w:tcW w:w="759"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20-34 tahun</w:t>
            </w:r>
          </w:p>
        </w:tc>
        <w:tc>
          <w:tcPr>
            <w:tcW w:w="744"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≥35 tahun</w:t>
            </w:r>
          </w:p>
        </w:tc>
        <w:tc>
          <w:tcPr>
            <w:tcW w:w="1043"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JUMLAH</w:t>
            </w:r>
          </w:p>
        </w:tc>
        <w:tc>
          <w:tcPr>
            <w:tcW w:w="540"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&lt; 20 tahun</w:t>
            </w:r>
          </w:p>
        </w:tc>
        <w:tc>
          <w:tcPr>
            <w:tcW w:w="877"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20-34 tahun</w:t>
            </w:r>
          </w:p>
        </w:tc>
        <w:tc>
          <w:tcPr>
            <w:tcW w:w="923"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≥35 tahun</w:t>
            </w:r>
          </w:p>
        </w:tc>
        <w:tc>
          <w:tcPr>
            <w:tcW w:w="581"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JUMLAH</w:t>
            </w:r>
          </w:p>
        </w:tc>
        <w:tc>
          <w:tcPr>
            <w:tcW w:w="752"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&lt; 20 tahun</w:t>
            </w:r>
          </w:p>
        </w:tc>
        <w:tc>
          <w:tcPr>
            <w:tcW w:w="751"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20-34 tahun</w:t>
            </w:r>
          </w:p>
        </w:tc>
        <w:tc>
          <w:tcPr>
            <w:tcW w:w="752"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≥35 tahun</w:t>
            </w:r>
          </w:p>
        </w:tc>
        <w:tc>
          <w:tcPr>
            <w:tcW w:w="706"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JUMLAH</w:t>
            </w:r>
          </w:p>
        </w:tc>
        <w:tc>
          <w:tcPr>
            <w:tcW w:w="1043"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&lt; 20 tahun</w:t>
            </w:r>
          </w:p>
        </w:tc>
        <w:tc>
          <w:tcPr>
            <w:tcW w:w="1043"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20-34 tahun</w:t>
            </w:r>
          </w:p>
        </w:tc>
        <w:tc>
          <w:tcPr>
            <w:tcW w:w="1043" w:type="dxa"/>
            <w:shd w:val="clear" w:color="auto" w:fill="auto"/>
            <w:vAlign w:val="center"/>
            <w:hideMark/>
          </w:tcPr>
          <w:p w:rsidR="00D5774B" w:rsidRPr="00D5774B" w:rsidRDefault="00D5774B" w:rsidP="00D5774B">
            <w:pPr>
              <w:spacing w:after="0" w:line="240" w:lineRule="auto"/>
              <w:jc w:val="center"/>
              <w:rPr>
                <w:rFonts w:ascii="Arial" w:eastAsia="Times New Roman" w:hAnsi="Arial" w:cs="Arial"/>
              </w:rPr>
            </w:pPr>
            <w:r w:rsidRPr="00D5774B">
              <w:rPr>
                <w:rFonts w:ascii="Arial" w:eastAsia="Times New Roman" w:hAnsi="Arial" w:cs="Arial"/>
              </w:rPr>
              <w:t>≥35 tahun</w:t>
            </w:r>
          </w:p>
        </w:tc>
        <w:tc>
          <w:tcPr>
            <w:tcW w:w="1043" w:type="dxa"/>
            <w:shd w:val="clear" w:color="auto" w:fill="auto"/>
            <w:vAlign w:val="center"/>
            <w:hideMark/>
          </w:tcPr>
          <w:p w:rsidR="00D5774B" w:rsidRPr="00D5774B" w:rsidRDefault="00D5774B" w:rsidP="00D5774B">
            <w:pPr>
              <w:spacing w:after="0" w:line="240" w:lineRule="auto"/>
              <w:rPr>
                <w:rFonts w:ascii="Arial" w:eastAsia="Times New Roman" w:hAnsi="Arial" w:cs="Arial"/>
              </w:rPr>
            </w:pPr>
            <w:r w:rsidRPr="00D5774B">
              <w:rPr>
                <w:rFonts w:ascii="Arial" w:eastAsia="Times New Roman" w:hAnsi="Arial" w:cs="Arial"/>
              </w:rPr>
              <w:t>JUMLAH</w:t>
            </w:r>
          </w:p>
        </w:tc>
      </w:tr>
      <w:tr w:rsidR="00D5774B" w:rsidRPr="007941A7" w:rsidTr="007941A7">
        <w:trPr>
          <w:trHeight w:val="335"/>
        </w:trPr>
        <w:tc>
          <w:tcPr>
            <w:tcW w:w="566"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1</w:t>
            </w:r>
          </w:p>
        </w:tc>
        <w:tc>
          <w:tcPr>
            <w:tcW w:w="1511"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2</w:t>
            </w:r>
          </w:p>
        </w:tc>
        <w:tc>
          <w:tcPr>
            <w:tcW w:w="1055"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3</w:t>
            </w:r>
          </w:p>
        </w:tc>
        <w:tc>
          <w:tcPr>
            <w:tcW w:w="1626"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4</w:t>
            </w:r>
          </w:p>
        </w:tc>
        <w:tc>
          <w:tcPr>
            <w:tcW w:w="800"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5</w:t>
            </w:r>
          </w:p>
        </w:tc>
        <w:tc>
          <w:tcPr>
            <w:tcW w:w="759"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6</w:t>
            </w:r>
          </w:p>
        </w:tc>
        <w:tc>
          <w:tcPr>
            <w:tcW w:w="744"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7</w:t>
            </w:r>
          </w:p>
        </w:tc>
        <w:tc>
          <w:tcPr>
            <w:tcW w:w="1043"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8</w:t>
            </w:r>
          </w:p>
        </w:tc>
        <w:tc>
          <w:tcPr>
            <w:tcW w:w="540"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9</w:t>
            </w:r>
          </w:p>
        </w:tc>
        <w:tc>
          <w:tcPr>
            <w:tcW w:w="877"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10</w:t>
            </w:r>
          </w:p>
        </w:tc>
        <w:tc>
          <w:tcPr>
            <w:tcW w:w="923"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11</w:t>
            </w:r>
          </w:p>
        </w:tc>
        <w:tc>
          <w:tcPr>
            <w:tcW w:w="581"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12</w:t>
            </w:r>
          </w:p>
        </w:tc>
        <w:tc>
          <w:tcPr>
            <w:tcW w:w="752"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13</w:t>
            </w:r>
          </w:p>
        </w:tc>
        <w:tc>
          <w:tcPr>
            <w:tcW w:w="751"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14</w:t>
            </w:r>
          </w:p>
        </w:tc>
        <w:tc>
          <w:tcPr>
            <w:tcW w:w="752"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15</w:t>
            </w:r>
          </w:p>
        </w:tc>
        <w:tc>
          <w:tcPr>
            <w:tcW w:w="706"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16</w:t>
            </w:r>
          </w:p>
        </w:tc>
        <w:tc>
          <w:tcPr>
            <w:tcW w:w="1043"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17</w:t>
            </w:r>
          </w:p>
        </w:tc>
        <w:tc>
          <w:tcPr>
            <w:tcW w:w="1043"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18</w:t>
            </w:r>
          </w:p>
        </w:tc>
        <w:tc>
          <w:tcPr>
            <w:tcW w:w="1043"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19</w:t>
            </w:r>
          </w:p>
        </w:tc>
        <w:tc>
          <w:tcPr>
            <w:tcW w:w="1043" w:type="dxa"/>
            <w:shd w:val="clear" w:color="auto" w:fill="auto"/>
            <w:noWrap/>
            <w:vAlign w:val="center"/>
            <w:hideMark/>
          </w:tcPr>
          <w:p w:rsidR="00D5774B" w:rsidRPr="00D5774B" w:rsidRDefault="00D5774B" w:rsidP="00D5774B">
            <w:pPr>
              <w:spacing w:after="0" w:line="240" w:lineRule="auto"/>
              <w:jc w:val="center"/>
              <w:rPr>
                <w:rFonts w:ascii="Arial" w:eastAsia="Times New Roman" w:hAnsi="Arial" w:cs="Arial"/>
                <w:i/>
                <w:iCs/>
              </w:rPr>
            </w:pPr>
            <w:r w:rsidRPr="00D5774B">
              <w:rPr>
                <w:rFonts w:ascii="Arial" w:eastAsia="Times New Roman" w:hAnsi="Arial" w:cs="Arial"/>
                <w:i/>
                <w:iCs/>
              </w:rPr>
              <w:t>20</w:t>
            </w:r>
          </w:p>
        </w:tc>
      </w:tr>
      <w:tr w:rsidR="007941A7" w:rsidRPr="007941A7" w:rsidTr="007941A7">
        <w:trPr>
          <w:trHeight w:val="436"/>
        </w:trPr>
        <w:tc>
          <w:tcPr>
            <w:tcW w:w="566" w:type="dxa"/>
            <w:shd w:val="clear" w:color="auto" w:fill="auto"/>
            <w:noWrap/>
            <w:vAlign w:val="center"/>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1</w:t>
            </w:r>
          </w:p>
        </w:tc>
        <w:tc>
          <w:tcPr>
            <w:tcW w:w="1511" w:type="dxa"/>
            <w:shd w:val="clear" w:color="auto" w:fill="auto"/>
            <w:noWrap/>
            <w:vAlign w:val="center"/>
            <w:hideMark/>
          </w:tcPr>
          <w:p w:rsidR="00D5774B" w:rsidRPr="00D5774B" w:rsidRDefault="00D5774B" w:rsidP="00D5774B">
            <w:pPr>
              <w:spacing w:after="0" w:line="240" w:lineRule="auto"/>
              <w:rPr>
                <w:rFonts w:ascii="Arial" w:eastAsia="Times New Roman" w:hAnsi="Arial" w:cs="Arial"/>
              </w:rPr>
            </w:pPr>
            <w:r w:rsidRPr="00D5774B">
              <w:rPr>
                <w:rFonts w:ascii="Arial" w:eastAsia="Times New Roman" w:hAnsi="Arial" w:cs="Arial"/>
              </w:rPr>
              <w:t xml:space="preserve">BEJI TIMUR </w:t>
            </w:r>
          </w:p>
        </w:tc>
        <w:tc>
          <w:tcPr>
            <w:tcW w:w="1055" w:type="dxa"/>
            <w:shd w:val="clear" w:color="auto" w:fill="auto"/>
            <w:noWrap/>
            <w:vAlign w:val="center"/>
            <w:hideMark/>
          </w:tcPr>
          <w:p w:rsidR="00D5774B" w:rsidRPr="00D5774B" w:rsidRDefault="00D5774B" w:rsidP="00D5774B">
            <w:pPr>
              <w:spacing w:after="0" w:line="240" w:lineRule="auto"/>
              <w:rPr>
                <w:rFonts w:ascii="Arial" w:eastAsia="Times New Roman" w:hAnsi="Arial" w:cs="Arial"/>
              </w:rPr>
            </w:pPr>
            <w:r w:rsidRPr="00D5774B">
              <w:rPr>
                <w:rFonts w:ascii="Arial" w:eastAsia="Times New Roman" w:hAnsi="Arial" w:cs="Arial"/>
              </w:rPr>
              <w:t xml:space="preserve">BEJI </w:t>
            </w:r>
          </w:p>
        </w:tc>
        <w:tc>
          <w:tcPr>
            <w:tcW w:w="1626"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 xml:space="preserve">                  304 </w:t>
            </w:r>
          </w:p>
        </w:tc>
        <w:tc>
          <w:tcPr>
            <w:tcW w:w="800"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759"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744"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1043"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540"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877"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923"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581"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752"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751"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752"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706"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1043"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1043"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1043"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c>
          <w:tcPr>
            <w:tcW w:w="1043" w:type="dxa"/>
            <w:shd w:val="clear" w:color="auto" w:fill="auto"/>
            <w:vAlign w:val="bottom"/>
            <w:hideMark/>
          </w:tcPr>
          <w:p w:rsidR="00D5774B" w:rsidRPr="00D5774B" w:rsidRDefault="00D5774B" w:rsidP="00D5774B">
            <w:pPr>
              <w:spacing w:after="0" w:line="240" w:lineRule="auto"/>
              <w:jc w:val="right"/>
              <w:rPr>
                <w:rFonts w:ascii="Arial" w:eastAsia="Times New Roman" w:hAnsi="Arial" w:cs="Arial"/>
              </w:rPr>
            </w:pPr>
            <w:r w:rsidRPr="00D5774B">
              <w:rPr>
                <w:rFonts w:ascii="Arial" w:eastAsia="Times New Roman" w:hAnsi="Arial" w:cs="Arial"/>
              </w:rPr>
              <w:t>0</w:t>
            </w:r>
          </w:p>
        </w:tc>
      </w:tr>
    </w:tbl>
    <w:p w:rsidR="00D5774B" w:rsidRDefault="00D5774B" w:rsidP="00D5774B">
      <w:pPr>
        <w:tabs>
          <w:tab w:val="left" w:pos="851"/>
        </w:tabs>
        <w:spacing w:line="360" w:lineRule="auto"/>
        <w:ind w:left="567"/>
        <w:jc w:val="center"/>
        <w:rPr>
          <w:rFonts w:ascii="Arial" w:hAnsi="Arial" w:cs="Arial"/>
          <w:b/>
          <w:sz w:val="24"/>
          <w:szCs w:val="24"/>
        </w:rPr>
      </w:pPr>
    </w:p>
    <w:p w:rsidR="007941A7" w:rsidRDefault="007941A7" w:rsidP="00D5774B">
      <w:pPr>
        <w:tabs>
          <w:tab w:val="left" w:pos="851"/>
        </w:tabs>
        <w:spacing w:line="360" w:lineRule="auto"/>
        <w:ind w:left="567"/>
        <w:jc w:val="center"/>
        <w:rPr>
          <w:rFonts w:ascii="Arial" w:hAnsi="Arial" w:cs="Arial"/>
          <w:b/>
          <w:sz w:val="24"/>
          <w:szCs w:val="24"/>
        </w:rPr>
      </w:pPr>
    </w:p>
    <w:p w:rsidR="007941A7" w:rsidRDefault="007941A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Tabel 22</w:t>
      </w:r>
    </w:p>
    <w:p w:rsidR="007941A7" w:rsidRDefault="007941A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KEMATIAN IBU MENURUT PENYEBAB, KELURAHAN DAN PUSKESMAS TAHUN 2021</w:t>
      </w:r>
    </w:p>
    <w:tbl>
      <w:tblPr>
        <w:tblW w:w="1780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400"/>
        <w:gridCol w:w="2400"/>
        <w:gridCol w:w="2060"/>
        <w:gridCol w:w="2060"/>
        <w:gridCol w:w="2060"/>
        <w:gridCol w:w="2060"/>
        <w:gridCol w:w="2060"/>
        <w:gridCol w:w="2060"/>
      </w:tblGrid>
      <w:tr w:rsidR="007941A7" w:rsidRPr="007941A7" w:rsidTr="007941A7">
        <w:trPr>
          <w:trHeight w:val="320"/>
        </w:trPr>
        <w:tc>
          <w:tcPr>
            <w:tcW w:w="640" w:type="dxa"/>
            <w:vMerge w:val="restart"/>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NO</w:t>
            </w:r>
          </w:p>
        </w:tc>
        <w:tc>
          <w:tcPr>
            <w:tcW w:w="2400" w:type="dxa"/>
            <w:vMerge w:val="restart"/>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KECAMATAN</w:t>
            </w:r>
          </w:p>
        </w:tc>
        <w:tc>
          <w:tcPr>
            <w:tcW w:w="2400" w:type="dxa"/>
            <w:vMerge w:val="restart"/>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PUSKESMAS</w:t>
            </w:r>
          </w:p>
        </w:tc>
        <w:tc>
          <w:tcPr>
            <w:tcW w:w="12360" w:type="dxa"/>
            <w:gridSpan w:val="6"/>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PENYEBAB KEMATIAN IBU</w:t>
            </w:r>
          </w:p>
        </w:tc>
      </w:tr>
      <w:tr w:rsidR="007941A7" w:rsidRPr="007941A7" w:rsidTr="007941A7">
        <w:trPr>
          <w:trHeight w:val="1120"/>
        </w:trPr>
        <w:tc>
          <w:tcPr>
            <w:tcW w:w="640"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2400"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2400"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206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rPr>
            </w:pPr>
            <w:r w:rsidRPr="007941A7">
              <w:rPr>
                <w:rFonts w:ascii="Arial" w:eastAsia="Times New Roman" w:hAnsi="Arial" w:cs="Arial"/>
              </w:rPr>
              <w:t xml:space="preserve"> PERDARAHAN </w:t>
            </w:r>
          </w:p>
        </w:tc>
        <w:tc>
          <w:tcPr>
            <w:tcW w:w="206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color w:val="000000"/>
              </w:rPr>
            </w:pPr>
            <w:r w:rsidRPr="007941A7">
              <w:rPr>
                <w:rFonts w:ascii="Arial" w:eastAsia="Times New Roman" w:hAnsi="Arial" w:cs="Arial"/>
                <w:color w:val="000000"/>
              </w:rPr>
              <w:t xml:space="preserve"> HIPERTENSI DALAM KEHAMILAN </w:t>
            </w:r>
          </w:p>
        </w:tc>
        <w:tc>
          <w:tcPr>
            <w:tcW w:w="206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color w:val="000000"/>
              </w:rPr>
            </w:pPr>
            <w:r w:rsidRPr="007941A7">
              <w:rPr>
                <w:rFonts w:ascii="Arial" w:eastAsia="Times New Roman" w:hAnsi="Arial" w:cs="Arial"/>
                <w:color w:val="000000"/>
              </w:rPr>
              <w:t xml:space="preserve"> INFEKSI </w:t>
            </w:r>
          </w:p>
        </w:tc>
        <w:tc>
          <w:tcPr>
            <w:tcW w:w="206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color w:val="000000"/>
              </w:rPr>
            </w:pPr>
            <w:r w:rsidRPr="007941A7">
              <w:rPr>
                <w:rFonts w:ascii="Arial" w:eastAsia="Times New Roman" w:hAnsi="Arial" w:cs="Arial"/>
                <w:color w:val="000000"/>
              </w:rPr>
              <w:t xml:space="preserve"> GANGGUAN SISTEM PEREDARAN DARAH * </w:t>
            </w:r>
          </w:p>
        </w:tc>
        <w:tc>
          <w:tcPr>
            <w:tcW w:w="206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color w:val="000000"/>
              </w:rPr>
            </w:pPr>
            <w:r w:rsidRPr="007941A7">
              <w:rPr>
                <w:rFonts w:ascii="Arial" w:eastAsia="Times New Roman" w:hAnsi="Arial" w:cs="Arial"/>
                <w:color w:val="000000"/>
              </w:rPr>
              <w:t xml:space="preserve"> GANGGUAN METABOLIK** </w:t>
            </w:r>
          </w:p>
        </w:tc>
        <w:tc>
          <w:tcPr>
            <w:tcW w:w="206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color w:val="000000"/>
              </w:rPr>
            </w:pPr>
            <w:r w:rsidRPr="007941A7">
              <w:rPr>
                <w:rFonts w:ascii="Arial" w:eastAsia="Times New Roman" w:hAnsi="Arial" w:cs="Arial"/>
                <w:color w:val="000000"/>
              </w:rPr>
              <w:t xml:space="preserve"> LAIN-LAIN </w:t>
            </w:r>
          </w:p>
        </w:tc>
      </w:tr>
      <w:tr w:rsidR="007941A7" w:rsidRPr="007941A7" w:rsidTr="007941A7">
        <w:trPr>
          <w:trHeight w:val="310"/>
        </w:trPr>
        <w:tc>
          <w:tcPr>
            <w:tcW w:w="64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w:t>
            </w:r>
          </w:p>
        </w:tc>
        <w:tc>
          <w:tcPr>
            <w:tcW w:w="240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2</w:t>
            </w:r>
          </w:p>
        </w:tc>
        <w:tc>
          <w:tcPr>
            <w:tcW w:w="240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3</w:t>
            </w:r>
          </w:p>
        </w:tc>
        <w:tc>
          <w:tcPr>
            <w:tcW w:w="206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4</w:t>
            </w:r>
          </w:p>
        </w:tc>
        <w:tc>
          <w:tcPr>
            <w:tcW w:w="206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5</w:t>
            </w:r>
          </w:p>
        </w:tc>
        <w:tc>
          <w:tcPr>
            <w:tcW w:w="206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6</w:t>
            </w:r>
          </w:p>
        </w:tc>
        <w:tc>
          <w:tcPr>
            <w:tcW w:w="206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7</w:t>
            </w:r>
          </w:p>
        </w:tc>
        <w:tc>
          <w:tcPr>
            <w:tcW w:w="206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8</w:t>
            </w:r>
          </w:p>
        </w:tc>
        <w:tc>
          <w:tcPr>
            <w:tcW w:w="206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9</w:t>
            </w:r>
          </w:p>
        </w:tc>
      </w:tr>
      <w:tr w:rsidR="007941A7" w:rsidRPr="007941A7" w:rsidTr="007941A7">
        <w:trPr>
          <w:trHeight w:val="310"/>
        </w:trPr>
        <w:tc>
          <w:tcPr>
            <w:tcW w:w="64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w:t>
            </w:r>
          </w:p>
        </w:tc>
        <w:tc>
          <w:tcPr>
            <w:tcW w:w="2400" w:type="dxa"/>
            <w:shd w:val="clear" w:color="auto" w:fill="auto"/>
            <w:noWrap/>
            <w:vAlign w:val="center"/>
            <w:hideMark/>
          </w:tcPr>
          <w:p w:rsidR="007941A7" w:rsidRPr="007941A7" w:rsidRDefault="007941A7" w:rsidP="007941A7">
            <w:pPr>
              <w:spacing w:after="0" w:line="240" w:lineRule="auto"/>
              <w:rPr>
                <w:rFonts w:ascii="Arial" w:eastAsia="Times New Roman" w:hAnsi="Arial" w:cs="Arial"/>
                <w:sz w:val="24"/>
                <w:szCs w:val="24"/>
              </w:rPr>
            </w:pPr>
            <w:r w:rsidRPr="007941A7">
              <w:rPr>
                <w:rFonts w:ascii="Arial" w:eastAsia="Times New Roman" w:hAnsi="Arial" w:cs="Arial"/>
                <w:sz w:val="24"/>
                <w:szCs w:val="24"/>
              </w:rPr>
              <w:t xml:space="preserve">BEJI TIMUR </w:t>
            </w:r>
          </w:p>
        </w:tc>
        <w:tc>
          <w:tcPr>
            <w:tcW w:w="2400" w:type="dxa"/>
            <w:shd w:val="clear" w:color="auto" w:fill="auto"/>
            <w:noWrap/>
            <w:vAlign w:val="center"/>
            <w:hideMark/>
          </w:tcPr>
          <w:p w:rsidR="007941A7" w:rsidRPr="007941A7" w:rsidRDefault="007941A7" w:rsidP="007941A7">
            <w:pPr>
              <w:spacing w:after="0" w:line="240" w:lineRule="auto"/>
              <w:rPr>
                <w:rFonts w:ascii="Arial" w:eastAsia="Times New Roman" w:hAnsi="Arial" w:cs="Arial"/>
                <w:sz w:val="24"/>
                <w:szCs w:val="24"/>
              </w:rPr>
            </w:pPr>
            <w:r w:rsidRPr="007941A7">
              <w:rPr>
                <w:rFonts w:ascii="Arial" w:eastAsia="Times New Roman" w:hAnsi="Arial" w:cs="Arial"/>
                <w:sz w:val="24"/>
                <w:szCs w:val="24"/>
              </w:rPr>
              <w:t xml:space="preserve">BEJI </w:t>
            </w:r>
          </w:p>
        </w:tc>
        <w:tc>
          <w:tcPr>
            <w:tcW w:w="206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20"/>
                <w:szCs w:val="20"/>
              </w:rPr>
            </w:pPr>
            <w:r w:rsidRPr="007941A7">
              <w:rPr>
                <w:rFonts w:ascii="Arial" w:eastAsia="Times New Roman" w:hAnsi="Arial" w:cs="Arial"/>
                <w:i/>
                <w:iCs/>
                <w:sz w:val="20"/>
                <w:szCs w:val="20"/>
              </w:rPr>
              <w:t>0</w:t>
            </w:r>
          </w:p>
        </w:tc>
        <w:tc>
          <w:tcPr>
            <w:tcW w:w="206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20"/>
                <w:szCs w:val="20"/>
              </w:rPr>
            </w:pPr>
            <w:r w:rsidRPr="007941A7">
              <w:rPr>
                <w:rFonts w:ascii="Arial" w:eastAsia="Times New Roman" w:hAnsi="Arial" w:cs="Arial"/>
                <w:i/>
                <w:iCs/>
                <w:sz w:val="20"/>
                <w:szCs w:val="20"/>
              </w:rPr>
              <w:t>0</w:t>
            </w:r>
          </w:p>
        </w:tc>
        <w:tc>
          <w:tcPr>
            <w:tcW w:w="206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20"/>
                <w:szCs w:val="20"/>
              </w:rPr>
            </w:pPr>
            <w:r w:rsidRPr="007941A7">
              <w:rPr>
                <w:rFonts w:ascii="Arial" w:eastAsia="Times New Roman" w:hAnsi="Arial" w:cs="Arial"/>
                <w:i/>
                <w:iCs/>
                <w:sz w:val="20"/>
                <w:szCs w:val="20"/>
              </w:rPr>
              <w:t>0</w:t>
            </w:r>
          </w:p>
        </w:tc>
        <w:tc>
          <w:tcPr>
            <w:tcW w:w="206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20"/>
                <w:szCs w:val="20"/>
              </w:rPr>
            </w:pPr>
            <w:r w:rsidRPr="007941A7">
              <w:rPr>
                <w:rFonts w:ascii="Arial" w:eastAsia="Times New Roman" w:hAnsi="Arial" w:cs="Arial"/>
                <w:i/>
                <w:iCs/>
                <w:sz w:val="20"/>
                <w:szCs w:val="20"/>
              </w:rPr>
              <w:t>0</w:t>
            </w:r>
          </w:p>
        </w:tc>
        <w:tc>
          <w:tcPr>
            <w:tcW w:w="206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20"/>
                <w:szCs w:val="20"/>
              </w:rPr>
            </w:pPr>
            <w:r w:rsidRPr="007941A7">
              <w:rPr>
                <w:rFonts w:ascii="Arial" w:eastAsia="Times New Roman" w:hAnsi="Arial" w:cs="Arial"/>
                <w:i/>
                <w:iCs/>
                <w:sz w:val="20"/>
                <w:szCs w:val="20"/>
              </w:rPr>
              <w:t>0</w:t>
            </w:r>
          </w:p>
        </w:tc>
        <w:tc>
          <w:tcPr>
            <w:tcW w:w="206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20"/>
                <w:szCs w:val="20"/>
              </w:rPr>
            </w:pPr>
            <w:r w:rsidRPr="007941A7">
              <w:rPr>
                <w:rFonts w:ascii="Arial" w:eastAsia="Times New Roman" w:hAnsi="Arial" w:cs="Arial"/>
                <w:i/>
                <w:iCs/>
                <w:sz w:val="20"/>
                <w:szCs w:val="20"/>
              </w:rPr>
              <w:t>0</w:t>
            </w:r>
          </w:p>
        </w:tc>
      </w:tr>
    </w:tbl>
    <w:p w:rsidR="007941A7" w:rsidRDefault="007941A7" w:rsidP="00D5774B">
      <w:pPr>
        <w:tabs>
          <w:tab w:val="left" w:pos="851"/>
        </w:tabs>
        <w:spacing w:line="360" w:lineRule="auto"/>
        <w:ind w:left="567"/>
        <w:jc w:val="center"/>
        <w:rPr>
          <w:rFonts w:ascii="Arial" w:hAnsi="Arial" w:cs="Arial"/>
          <w:b/>
          <w:sz w:val="24"/>
          <w:szCs w:val="24"/>
        </w:rPr>
      </w:pPr>
    </w:p>
    <w:p w:rsidR="007941A7" w:rsidRDefault="007941A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23 </w:t>
      </w:r>
    </w:p>
    <w:p w:rsidR="007941A7" w:rsidRDefault="007941A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CAKUPAN PELAYANAN KESEHATAN PADA IBU HAMIL BERSALIN DAN IBU NIFAS MENURUT KELURAHAN DAN PUSKESMAS TAHUN 2021</w:t>
      </w:r>
    </w:p>
    <w:tbl>
      <w:tblPr>
        <w:tblW w:w="1811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1457"/>
        <w:gridCol w:w="1457"/>
        <w:gridCol w:w="890"/>
        <w:gridCol w:w="732"/>
        <w:gridCol w:w="696"/>
        <w:gridCol w:w="867"/>
        <w:gridCol w:w="696"/>
        <w:gridCol w:w="680"/>
        <w:gridCol w:w="1062"/>
        <w:gridCol w:w="880"/>
        <w:gridCol w:w="836"/>
        <w:gridCol w:w="620"/>
        <w:gridCol w:w="826"/>
        <w:gridCol w:w="732"/>
        <w:gridCol w:w="674"/>
        <w:gridCol w:w="579"/>
        <w:gridCol w:w="1062"/>
        <w:gridCol w:w="880"/>
        <w:gridCol w:w="1062"/>
        <w:gridCol w:w="880"/>
      </w:tblGrid>
      <w:tr w:rsidR="007941A7" w:rsidRPr="007941A7" w:rsidTr="007941A7">
        <w:trPr>
          <w:trHeight w:val="330"/>
        </w:trPr>
        <w:tc>
          <w:tcPr>
            <w:tcW w:w="545" w:type="dxa"/>
            <w:vMerge w:val="restart"/>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NO</w:t>
            </w:r>
          </w:p>
        </w:tc>
        <w:tc>
          <w:tcPr>
            <w:tcW w:w="1457" w:type="dxa"/>
            <w:vMerge w:val="restart"/>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KECAMATAN</w:t>
            </w:r>
          </w:p>
        </w:tc>
        <w:tc>
          <w:tcPr>
            <w:tcW w:w="1457" w:type="dxa"/>
            <w:vMerge w:val="restart"/>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PUSKESMAS</w:t>
            </w:r>
          </w:p>
        </w:tc>
        <w:tc>
          <w:tcPr>
            <w:tcW w:w="3880" w:type="dxa"/>
            <w:gridSpan w:val="5"/>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IBU HAMIL</w:t>
            </w:r>
          </w:p>
        </w:tc>
        <w:tc>
          <w:tcPr>
            <w:tcW w:w="10771" w:type="dxa"/>
            <w:gridSpan w:val="13"/>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IBU BERSALIN/NIFAS</w:t>
            </w:r>
          </w:p>
        </w:tc>
      </w:tr>
      <w:tr w:rsidR="007941A7" w:rsidRPr="007941A7" w:rsidTr="007941A7">
        <w:trPr>
          <w:trHeight w:val="925"/>
        </w:trPr>
        <w:tc>
          <w:tcPr>
            <w:tcW w:w="545"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1457"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1457"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890" w:type="dxa"/>
            <w:vMerge w:val="restart"/>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JUMLAH</w:t>
            </w:r>
          </w:p>
        </w:tc>
        <w:tc>
          <w:tcPr>
            <w:tcW w:w="1428" w:type="dxa"/>
            <w:gridSpan w:val="2"/>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K1</w:t>
            </w:r>
          </w:p>
        </w:tc>
        <w:tc>
          <w:tcPr>
            <w:tcW w:w="1563" w:type="dxa"/>
            <w:gridSpan w:val="2"/>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K4*</w:t>
            </w:r>
          </w:p>
        </w:tc>
        <w:tc>
          <w:tcPr>
            <w:tcW w:w="680" w:type="dxa"/>
            <w:vMerge w:val="restart"/>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JUMLAH</w:t>
            </w:r>
          </w:p>
        </w:tc>
        <w:tc>
          <w:tcPr>
            <w:tcW w:w="1942" w:type="dxa"/>
            <w:gridSpan w:val="2"/>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PERSALINAN DITOLONG NAKES</w:t>
            </w:r>
          </w:p>
        </w:tc>
        <w:tc>
          <w:tcPr>
            <w:tcW w:w="1456" w:type="dxa"/>
            <w:gridSpan w:val="2"/>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PERSALINAN DI FASYANKES**</w:t>
            </w:r>
          </w:p>
        </w:tc>
        <w:tc>
          <w:tcPr>
            <w:tcW w:w="1558" w:type="dxa"/>
            <w:gridSpan w:val="2"/>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KF1</w:t>
            </w:r>
          </w:p>
        </w:tc>
        <w:tc>
          <w:tcPr>
            <w:tcW w:w="1252" w:type="dxa"/>
            <w:gridSpan w:val="2"/>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KF2</w:t>
            </w:r>
          </w:p>
        </w:tc>
        <w:tc>
          <w:tcPr>
            <w:tcW w:w="1942" w:type="dxa"/>
            <w:gridSpan w:val="2"/>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KF3</w:t>
            </w:r>
          </w:p>
        </w:tc>
        <w:tc>
          <w:tcPr>
            <w:tcW w:w="1942" w:type="dxa"/>
            <w:gridSpan w:val="2"/>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 xml:space="preserve">IBU NIFAS MENDAPAT VIT A </w:t>
            </w:r>
          </w:p>
        </w:tc>
      </w:tr>
      <w:tr w:rsidR="007941A7" w:rsidRPr="007941A7" w:rsidTr="007941A7">
        <w:trPr>
          <w:trHeight w:val="330"/>
        </w:trPr>
        <w:tc>
          <w:tcPr>
            <w:tcW w:w="545"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1457"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1457"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890"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732"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JUMLAH</w:t>
            </w:r>
          </w:p>
        </w:tc>
        <w:tc>
          <w:tcPr>
            <w:tcW w:w="696"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c>
          <w:tcPr>
            <w:tcW w:w="867"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JUMLAH</w:t>
            </w:r>
          </w:p>
        </w:tc>
        <w:tc>
          <w:tcPr>
            <w:tcW w:w="696"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c>
          <w:tcPr>
            <w:tcW w:w="680"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1062"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JUMLAH</w:t>
            </w:r>
          </w:p>
        </w:tc>
        <w:tc>
          <w:tcPr>
            <w:tcW w:w="88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c>
          <w:tcPr>
            <w:tcW w:w="836"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JUMLAH</w:t>
            </w:r>
          </w:p>
        </w:tc>
        <w:tc>
          <w:tcPr>
            <w:tcW w:w="62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c>
          <w:tcPr>
            <w:tcW w:w="826"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JUMLAH</w:t>
            </w:r>
          </w:p>
        </w:tc>
        <w:tc>
          <w:tcPr>
            <w:tcW w:w="731"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c>
          <w:tcPr>
            <w:tcW w:w="674"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JUMLAH</w:t>
            </w:r>
          </w:p>
        </w:tc>
        <w:tc>
          <w:tcPr>
            <w:tcW w:w="579"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c>
          <w:tcPr>
            <w:tcW w:w="1062"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JUMLAH</w:t>
            </w:r>
          </w:p>
        </w:tc>
        <w:tc>
          <w:tcPr>
            <w:tcW w:w="88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c>
          <w:tcPr>
            <w:tcW w:w="1062"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JUMLAH</w:t>
            </w:r>
          </w:p>
        </w:tc>
        <w:tc>
          <w:tcPr>
            <w:tcW w:w="88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r>
      <w:tr w:rsidR="007941A7" w:rsidRPr="007941A7" w:rsidTr="007941A7">
        <w:trPr>
          <w:trHeight w:val="330"/>
        </w:trPr>
        <w:tc>
          <w:tcPr>
            <w:tcW w:w="545"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w:t>
            </w:r>
          </w:p>
        </w:tc>
        <w:tc>
          <w:tcPr>
            <w:tcW w:w="1457"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2</w:t>
            </w:r>
          </w:p>
        </w:tc>
        <w:tc>
          <w:tcPr>
            <w:tcW w:w="1457"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3</w:t>
            </w:r>
          </w:p>
        </w:tc>
        <w:tc>
          <w:tcPr>
            <w:tcW w:w="89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4</w:t>
            </w:r>
          </w:p>
        </w:tc>
        <w:tc>
          <w:tcPr>
            <w:tcW w:w="732"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5</w:t>
            </w:r>
          </w:p>
        </w:tc>
        <w:tc>
          <w:tcPr>
            <w:tcW w:w="696"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6</w:t>
            </w:r>
          </w:p>
        </w:tc>
        <w:tc>
          <w:tcPr>
            <w:tcW w:w="867"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7</w:t>
            </w:r>
          </w:p>
        </w:tc>
        <w:tc>
          <w:tcPr>
            <w:tcW w:w="696"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8</w:t>
            </w:r>
          </w:p>
        </w:tc>
        <w:tc>
          <w:tcPr>
            <w:tcW w:w="6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9</w:t>
            </w:r>
          </w:p>
        </w:tc>
        <w:tc>
          <w:tcPr>
            <w:tcW w:w="1062"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10</w:t>
            </w:r>
          </w:p>
        </w:tc>
        <w:tc>
          <w:tcPr>
            <w:tcW w:w="8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11</w:t>
            </w:r>
          </w:p>
        </w:tc>
        <w:tc>
          <w:tcPr>
            <w:tcW w:w="836"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12</w:t>
            </w:r>
          </w:p>
        </w:tc>
        <w:tc>
          <w:tcPr>
            <w:tcW w:w="62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13</w:t>
            </w:r>
          </w:p>
        </w:tc>
        <w:tc>
          <w:tcPr>
            <w:tcW w:w="826"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14</w:t>
            </w:r>
          </w:p>
        </w:tc>
        <w:tc>
          <w:tcPr>
            <w:tcW w:w="731"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15</w:t>
            </w:r>
          </w:p>
        </w:tc>
        <w:tc>
          <w:tcPr>
            <w:tcW w:w="674"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16</w:t>
            </w:r>
          </w:p>
        </w:tc>
        <w:tc>
          <w:tcPr>
            <w:tcW w:w="579"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17</w:t>
            </w:r>
          </w:p>
        </w:tc>
        <w:tc>
          <w:tcPr>
            <w:tcW w:w="1062"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18</w:t>
            </w:r>
          </w:p>
        </w:tc>
        <w:tc>
          <w:tcPr>
            <w:tcW w:w="8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19</w:t>
            </w:r>
          </w:p>
        </w:tc>
        <w:tc>
          <w:tcPr>
            <w:tcW w:w="1062"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20</w:t>
            </w:r>
          </w:p>
        </w:tc>
        <w:tc>
          <w:tcPr>
            <w:tcW w:w="8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21</w:t>
            </w:r>
          </w:p>
        </w:tc>
      </w:tr>
      <w:tr w:rsidR="007941A7" w:rsidRPr="007941A7" w:rsidTr="007941A7">
        <w:trPr>
          <w:trHeight w:val="428"/>
        </w:trPr>
        <w:tc>
          <w:tcPr>
            <w:tcW w:w="545"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w:t>
            </w:r>
          </w:p>
        </w:tc>
        <w:tc>
          <w:tcPr>
            <w:tcW w:w="1457" w:type="dxa"/>
            <w:shd w:val="clear" w:color="auto" w:fill="auto"/>
            <w:noWrap/>
            <w:vAlign w:val="center"/>
            <w:hideMark/>
          </w:tcPr>
          <w:p w:rsidR="007941A7" w:rsidRPr="007941A7" w:rsidRDefault="007941A7" w:rsidP="007941A7">
            <w:pPr>
              <w:spacing w:after="0" w:line="240" w:lineRule="auto"/>
              <w:rPr>
                <w:rFonts w:ascii="Arial" w:eastAsia="Times New Roman" w:hAnsi="Arial" w:cs="Arial"/>
                <w:sz w:val="24"/>
                <w:szCs w:val="24"/>
              </w:rPr>
            </w:pPr>
            <w:r w:rsidRPr="007941A7">
              <w:rPr>
                <w:rFonts w:ascii="Arial" w:eastAsia="Times New Roman" w:hAnsi="Arial" w:cs="Arial"/>
                <w:sz w:val="24"/>
                <w:szCs w:val="24"/>
              </w:rPr>
              <w:t xml:space="preserve">BEJI </w:t>
            </w:r>
            <w:r w:rsidRPr="007941A7">
              <w:rPr>
                <w:rFonts w:ascii="Arial" w:eastAsia="Times New Roman" w:hAnsi="Arial" w:cs="Arial"/>
                <w:sz w:val="24"/>
                <w:szCs w:val="24"/>
              </w:rPr>
              <w:lastRenderedPageBreak/>
              <w:t xml:space="preserve">TIMUR </w:t>
            </w:r>
          </w:p>
        </w:tc>
        <w:tc>
          <w:tcPr>
            <w:tcW w:w="1457" w:type="dxa"/>
            <w:shd w:val="clear" w:color="auto" w:fill="auto"/>
            <w:noWrap/>
            <w:vAlign w:val="center"/>
            <w:hideMark/>
          </w:tcPr>
          <w:p w:rsidR="007941A7" w:rsidRPr="007941A7" w:rsidRDefault="007941A7" w:rsidP="007941A7">
            <w:pPr>
              <w:spacing w:after="0" w:line="240" w:lineRule="auto"/>
              <w:rPr>
                <w:rFonts w:ascii="Arial" w:eastAsia="Times New Roman" w:hAnsi="Arial" w:cs="Arial"/>
                <w:sz w:val="24"/>
                <w:szCs w:val="24"/>
              </w:rPr>
            </w:pPr>
            <w:r w:rsidRPr="007941A7">
              <w:rPr>
                <w:rFonts w:ascii="Arial" w:eastAsia="Times New Roman" w:hAnsi="Arial" w:cs="Arial"/>
                <w:sz w:val="24"/>
                <w:szCs w:val="24"/>
              </w:rPr>
              <w:lastRenderedPageBreak/>
              <w:t xml:space="preserve">BEJI </w:t>
            </w:r>
          </w:p>
        </w:tc>
        <w:tc>
          <w:tcPr>
            <w:tcW w:w="89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272</w:t>
            </w:r>
          </w:p>
        </w:tc>
        <w:tc>
          <w:tcPr>
            <w:tcW w:w="732"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276</w:t>
            </w:r>
          </w:p>
        </w:tc>
        <w:tc>
          <w:tcPr>
            <w:tcW w:w="696"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101,</w:t>
            </w:r>
            <w:r w:rsidRPr="007941A7">
              <w:rPr>
                <w:rFonts w:ascii="Arial" w:eastAsia="Times New Roman" w:hAnsi="Arial" w:cs="Arial"/>
                <w:sz w:val="24"/>
                <w:szCs w:val="24"/>
              </w:rPr>
              <w:lastRenderedPageBreak/>
              <w:t>6</w:t>
            </w:r>
          </w:p>
        </w:tc>
        <w:tc>
          <w:tcPr>
            <w:tcW w:w="867"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lastRenderedPageBreak/>
              <w:t>276</w:t>
            </w:r>
          </w:p>
        </w:tc>
        <w:tc>
          <w:tcPr>
            <w:tcW w:w="696"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101,</w:t>
            </w:r>
            <w:r w:rsidRPr="007941A7">
              <w:rPr>
                <w:rFonts w:ascii="Arial" w:eastAsia="Times New Roman" w:hAnsi="Arial" w:cs="Arial"/>
                <w:sz w:val="24"/>
                <w:szCs w:val="24"/>
              </w:rPr>
              <w:lastRenderedPageBreak/>
              <w:t>6</w:t>
            </w:r>
          </w:p>
        </w:tc>
        <w:tc>
          <w:tcPr>
            <w:tcW w:w="68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lastRenderedPageBreak/>
              <w:t>259</w:t>
            </w:r>
          </w:p>
        </w:tc>
        <w:tc>
          <w:tcPr>
            <w:tcW w:w="1062"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272</w:t>
            </w:r>
          </w:p>
        </w:tc>
        <w:tc>
          <w:tcPr>
            <w:tcW w:w="88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104,9</w:t>
            </w:r>
          </w:p>
        </w:tc>
        <w:tc>
          <w:tcPr>
            <w:tcW w:w="836"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272</w:t>
            </w:r>
          </w:p>
        </w:tc>
        <w:tc>
          <w:tcPr>
            <w:tcW w:w="62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104</w:t>
            </w:r>
            <w:r w:rsidRPr="007941A7">
              <w:rPr>
                <w:rFonts w:ascii="Arial" w:eastAsia="Times New Roman" w:hAnsi="Arial" w:cs="Arial"/>
                <w:sz w:val="24"/>
                <w:szCs w:val="24"/>
              </w:rPr>
              <w:lastRenderedPageBreak/>
              <w:t>,9</w:t>
            </w:r>
          </w:p>
        </w:tc>
        <w:tc>
          <w:tcPr>
            <w:tcW w:w="826"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lastRenderedPageBreak/>
              <w:t>272</w:t>
            </w:r>
          </w:p>
        </w:tc>
        <w:tc>
          <w:tcPr>
            <w:tcW w:w="731"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104,</w:t>
            </w:r>
            <w:r w:rsidRPr="007941A7">
              <w:rPr>
                <w:rFonts w:ascii="Arial" w:eastAsia="Times New Roman" w:hAnsi="Arial" w:cs="Arial"/>
                <w:sz w:val="24"/>
                <w:szCs w:val="24"/>
              </w:rPr>
              <w:lastRenderedPageBreak/>
              <w:t>9</w:t>
            </w:r>
          </w:p>
        </w:tc>
        <w:tc>
          <w:tcPr>
            <w:tcW w:w="674"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lastRenderedPageBreak/>
              <w:t>272</w:t>
            </w:r>
          </w:p>
        </w:tc>
        <w:tc>
          <w:tcPr>
            <w:tcW w:w="579"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10</w:t>
            </w:r>
            <w:r w:rsidRPr="007941A7">
              <w:rPr>
                <w:rFonts w:ascii="Arial" w:eastAsia="Times New Roman" w:hAnsi="Arial" w:cs="Arial"/>
                <w:sz w:val="24"/>
                <w:szCs w:val="24"/>
              </w:rPr>
              <w:lastRenderedPageBreak/>
              <w:t>4,9</w:t>
            </w:r>
          </w:p>
        </w:tc>
        <w:tc>
          <w:tcPr>
            <w:tcW w:w="1062"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lastRenderedPageBreak/>
              <w:t>272</w:t>
            </w:r>
          </w:p>
        </w:tc>
        <w:tc>
          <w:tcPr>
            <w:tcW w:w="88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104,9</w:t>
            </w:r>
          </w:p>
        </w:tc>
        <w:tc>
          <w:tcPr>
            <w:tcW w:w="1062"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272</w:t>
            </w:r>
          </w:p>
        </w:tc>
        <w:tc>
          <w:tcPr>
            <w:tcW w:w="88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104,9</w:t>
            </w:r>
          </w:p>
        </w:tc>
      </w:tr>
    </w:tbl>
    <w:p w:rsidR="007941A7" w:rsidRDefault="007941A7" w:rsidP="00D5774B">
      <w:pPr>
        <w:tabs>
          <w:tab w:val="left" w:pos="851"/>
        </w:tabs>
        <w:spacing w:line="360" w:lineRule="auto"/>
        <w:ind w:left="567"/>
        <w:jc w:val="center"/>
        <w:rPr>
          <w:rFonts w:ascii="Arial" w:hAnsi="Arial" w:cs="Arial"/>
          <w:b/>
          <w:sz w:val="24"/>
          <w:szCs w:val="24"/>
        </w:rPr>
      </w:pPr>
    </w:p>
    <w:p w:rsidR="007941A7" w:rsidRDefault="007941A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Tabel 24</w:t>
      </w:r>
    </w:p>
    <w:p w:rsidR="007941A7" w:rsidRDefault="007941A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CAKUPAN IMUNISASI Td PADA IBU HAMIL MENURUT KELURAHAN DAN PUSKESMAS TAHUN 2021</w:t>
      </w:r>
    </w:p>
    <w:tbl>
      <w:tblPr>
        <w:tblW w:w="1804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684"/>
        <w:gridCol w:w="1710"/>
        <w:gridCol w:w="1680"/>
        <w:gridCol w:w="1180"/>
        <w:gridCol w:w="762"/>
        <w:gridCol w:w="1180"/>
        <w:gridCol w:w="804"/>
        <w:gridCol w:w="1180"/>
        <w:gridCol w:w="684"/>
        <w:gridCol w:w="1180"/>
        <w:gridCol w:w="684"/>
        <w:gridCol w:w="1180"/>
        <w:gridCol w:w="1180"/>
        <w:gridCol w:w="1180"/>
        <w:gridCol w:w="1180"/>
      </w:tblGrid>
      <w:tr w:rsidR="007941A7" w:rsidRPr="007941A7" w:rsidTr="007941A7">
        <w:trPr>
          <w:trHeight w:val="360"/>
        </w:trPr>
        <w:tc>
          <w:tcPr>
            <w:tcW w:w="640" w:type="dxa"/>
            <w:vMerge w:val="restart"/>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NO</w:t>
            </w:r>
          </w:p>
        </w:tc>
        <w:tc>
          <w:tcPr>
            <w:tcW w:w="1684" w:type="dxa"/>
            <w:vMerge w:val="restart"/>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Pr>
                <w:rFonts w:ascii="Arial" w:eastAsia="Times New Roman" w:hAnsi="Arial" w:cs="Arial"/>
                <w:sz w:val="24"/>
                <w:szCs w:val="24"/>
              </w:rPr>
              <w:t>KELURAHAN</w:t>
            </w:r>
          </w:p>
        </w:tc>
        <w:tc>
          <w:tcPr>
            <w:tcW w:w="1710" w:type="dxa"/>
            <w:vMerge w:val="restart"/>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PUSKESMAS</w:t>
            </w:r>
          </w:p>
        </w:tc>
        <w:tc>
          <w:tcPr>
            <w:tcW w:w="1680" w:type="dxa"/>
            <w:vMerge w:val="restart"/>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JUMLAH IBU HAMIL</w:t>
            </w:r>
          </w:p>
        </w:tc>
        <w:tc>
          <w:tcPr>
            <w:tcW w:w="9972" w:type="dxa"/>
            <w:gridSpan w:val="10"/>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IMUNISASI Td PADA IBU HAMIL</w:t>
            </w:r>
          </w:p>
        </w:tc>
        <w:tc>
          <w:tcPr>
            <w:tcW w:w="11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 </w:t>
            </w:r>
          </w:p>
        </w:tc>
        <w:tc>
          <w:tcPr>
            <w:tcW w:w="11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 </w:t>
            </w:r>
          </w:p>
        </w:tc>
      </w:tr>
      <w:tr w:rsidR="007941A7" w:rsidRPr="007941A7" w:rsidTr="007941A7">
        <w:trPr>
          <w:trHeight w:val="360"/>
        </w:trPr>
        <w:tc>
          <w:tcPr>
            <w:tcW w:w="640"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1684"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1710"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1680"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1942" w:type="dxa"/>
            <w:gridSpan w:val="2"/>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Td1</w:t>
            </w:r>
          </w:p>
        </w:tc>
        <w:tc>
          <w:tcPr>
            <w:tcW w:w="1984" w:type="dxa"/>
            <w:gridSpan w:val="2"/>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Td2</w:t>
            </w:r>
          </w:p>
        </w:tc>
        <w:tc>
          <w:tcPr>
            <w:tcW w:w="1864" w:type="dxa"/>
            <w:gridSpan w:val="2"/>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Td3</w:t>
            </w:r>
          </w:p>
        </w:tc>
        <w:tc>
          <w:tcPr>
            <w:tcW w:w="1822" w:type="dxa"/>
            <w:gridSpan w:val="2"/>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Td4</w:t>
            </w:r>
          </w:p>
        </w:tc>
        <w:tc>
          <w:tcPr>
            <w:tcW w:w="2360" w:type="dxa"/>
            <w:gridSpan w:val="2"/>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Td5</w:t>
            </w:r>
          </w:p>
        </w:tc>
        <w:tc>
          <w:tcPr>
            <w:tcW w:w="2360" w:type="dxa"/>
            <w:gridSpan w:val="2"/>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Td2+</w:t>
            </w:r>
          </w:p>
        </w:tc>
      </w:tr>
      <w:tr w:rsidR="007941A7" w:rsidRPr="007941A7" w:rsidTr="007941A7">
        <w:trPr>
          <w:trHeight w:val="360"/>
        </w:trPr>
        <w:tc>
          <w:tcPr>
            <w:tcW w:w="640"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1684"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1710"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1680" w:type="dxa"/>
            <w:vMerge/>
            <w:vAlign w:val="center"/>
            <w:hideMark/>
          </w:tcPr>
          <w:p w:rsidR="007941A7" w:rsidRPr="007941A7" w:rsidRDefault="007941A7" w:rsidP="007941A7">
            <w:pPr>
              <w:spacing w:after="0" w:line="240" w:lineRule="auto"/>
              <w:rPr>
                <w:rFonts w:ascii="Arial" w:eastAsia="Times New Roman" w:hAnsi="Arial" w:cs="Arial"/>
                <w:sz w:val="24"/>
                <w:szCs w:val="24"/>
              </w:rPr>
            </w:pPr>
          </w:p>
        </w:tc>
        <w:tc>
          <w:tcPr>
            <w:tcW w:w="118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rPr>
            </w:pPr>
            <w:r w:rsidRPr="007941A7">
              <w:rPr>
                <w:rFonts w:ascii="Arial" w:eastAsia="Times New Roman" w:hAnsi="Arial" w:cs="Arial"/>
              </w:rPr>
              <w:t>JUMLAH</w:t>
            </w:r>
          </w:p>
        </w:tc>
        <w:tc>
          <w:tcPr>
            <w:tcW w:w="762"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c>
          <w:tcPr>
            <w:tcW w:w="118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rPr>
            </w:pPr>
            <w:r w:rsidRPr="007941A7">
              <w:rPr>
                <w:rFonts w:ascii="Arial" w:eastAsia="Times New Roman" w:hAnsi="Arial" w:cs="Arial"/>
              </w:rPr>
              <w:t>JUMLAH</w:t>
            </w:r>
          </w:p>
        </w:tc>
        <w:tc>
          <w:tcPr>
            <w:tcW w:w="804"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c>
          <w:tcPr>
            <w:tcW w:w="118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rPr>
            </w:pPr>
            <w:r w:rsidRPr="007941A7">
              <w:rPr>
                <w:rFonts w:ascii="Arial" w:eastAsia="Times New Roman" w:hAnsi="Arial" w:cs="Arial"/>
              </w:rPr>
              <w:t>JUMLAH</w:t>
            </w:r>
          </w:p>
        </w:tc>
        <w:tc>
          <w:tcPr>
            <w:tcW w:w="684"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c>
          <w:tcPr>
            <w:tcW w:w="118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rPr>
            </w:pPr>
            <w:r w:rsidRPr="007941A7">
              <w:rPr>
                <w:rFonts w:ascii="Arial" w:eastAsia="Times New Roman" w:hAnsi="Arial" w:cs="Arial"/>
              </w:rPr>
              <w:t>JUMLAH</w:t>
            </w:r>
          </w:p>
        </w:tc>
        <w:tc>
          <w:tcPr>
            <w:tcW w:w="642"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c>
          <w:tcPr>
            <w:tcW w:w="118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rPr>
            </w:pPr>
            <w:r w:rsidRPr="007941A7">
              <w:rPr>
                <w:rFonts w:ascii="Arial" w:eastAsia="Times New Roman" w:hAnsi="Arial" w:cs="Arial"/>
              </w:rPr>
              <w:t>JUMLAH</w:t>
            </w:r>
          </w:p>
        </w:tc>
        <w:tc>
          <w:tcPr>
            <w:tcW w:w="118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c>
          <w:tcPr>
            <w:tcW w:w="118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rPr>
            </w:pPr>
            <w:r w:rsidRPr="007941A7">
              <w:rPr>
                <w:rFonts w:ascii="Arial" w:eastAsia="Times New Roman" w:hAnsi="Arial" w:cs="Arial"/>
              </w:rPr>
              <w:t>JUMLAH</w:t>
            </w:r>
          </w:p>
        </w:tc>
        <w:tc>
          <w:tcPr>
            <w:tcW w:w="1180" w:type="dxa"/>
            <w:shd w:val="clear" w:color="auto" w:fill="auto"/>
            <w:vAlign w:val="center"/>
            <w:hideMark/>
          </w:tcPr>
          <w:p w:rsidR="007941A7" w:rsidRPr="007941A7" w:rsidRDefault="007941A7" w:rsidP="007941A7">
            <w:pPr>
              <w:spacing w:after="0" w:line="240" w:lineRule="auto"/>
              <w:jc w:val="center"/>
              <w:rPr>
                <w:rFonts w:ascii="Arial" w:eastAsia="Times New Roman" w:hAnsi="Arial" w:cs="Arial"/>
                <w:sz w:val="24"/>
                <w:szCs w:val="24"/>
              </w:rPr>
            </w:pPr>
            <w:r w:rsidRPr="007941A7">
              <w:rPr>
                <w:rFonts w:ascii="Arial" w:eastAsia="Times New Roman" w:hAnsi="Arial" w:cs="Arial"/>
                <w:sz w:val="24"/>
                <w:szCs w:val="24"/>
              </w:rPr>
              <w:t>%</w:t>
            </w:r>
          </w:p>
        </w:tc>
      </w:tr>
      <w:tr w:rsidR="007941A7" w:rsidRPr="007941A7" w:rsidTr="007941A7">
        <w:trPr>
          <w:trHeight w:val="310"/>
        </w:trPr>
        <w:tc>
          <w:tcPr>
            <w:tcW w:w="64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w:t>
            </w:r>
          </w:p>
        </w:tc>
        <w:tc>
          <w:tcPr>
            <w:tcW w:w="1684"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2</w:t>
            </w:r>
          </w:p>
        </w:tc>
        <w:tc>
          <w:tcPr>
            <w:tcW w:w="171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3</w:t>
            </w:r>
          </w:p>
        </w:tc>
        <w:tc>
          <w:tcPr>
            <w:tcW w:w="16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4</w:t>
            </w:r>
          </w:p>
        </w:tc>
        <w:tc>
          <w:tcPr>
            <w:tcW w:w="11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5</w:t>
            </w:r>
          </w:p>
        </w:tc>
        <w:tc>
          <w:tcPr>
            <w:tcW w:w="762"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6</w:t>
            </w:r>
          </w:p>
        </w:tc>
        <w:tc>
          <w:tcPr>
            <w:tcW w:w="11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7</w:t>
            </w:r>
          </w:p>
        </w:tc>
        <w:tc>
          <w:tcPr>
            <w:tcW w:w="804"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8</w:t>
            </w:r>
          </w:p>
        </w:tc>
        <w:tc>
          <w:tcPr>
            <w:tcW w:w="11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9</w:t>
            </w:r>
          </w:p>
        </w:tc>
        <w:tc>
          <w:tcPr>
            <w:tcW w:w="684"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10</w:t>
            </w:r>
          </w:p>
        </w:tc>
        <w:tc>
          <w:tcPr>
            <w:tcW w:w="11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11</w:t>
            </w:r>
          </w:p>
        </w:tc>
        <w:tc>
          <w:tcPr>
            <w:tcW w:w="642"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12</w:t>
            </w:r>
          </w:p>
        </w:tc>
        <w:tc>
          <w:tcPr>
            <w:tcW w:w="11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13</w:t>
            </w:r>
          </w:p>
        </w:tc>
        <w:tc>
          <w:tcPr>
            <w:tcW w:w="11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14</w:t>
            </w:r>
          </w:p>
        </w:tc>
        <w:tc>
          <w:tcPr>
            <w:tcW w:w="11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15</w:t>
            </w:r>
          </w:p>
        </w:tc>
        <w:tc>
          <w:tcPr>
            <w:tcW w:w="1180" w:type="dxa"/>
            <w:shd w:val="clear" w:color="auto" w:fill="auto"/>
            <w:noWrap/>
            <w:vAlign w:val="center"/>
            <w:hideMark/>
          </w:tcPr>
          <w:p w:rsidR="007941A7" w:rsidRPr="007941A7" w:rsidRDefault="007941A7" w:rsidP="007941A7">
            <w:pPr>
              <w:spacing w:after="0" w:line="240" w:lineRule="auto"/>
              <w:jc w:val="center"/>
              <w:rPr>
                <w:rFonts w:ascii="Arial" w:eastAsia="Times New Roman" w:hAnsi="Arial" w:cs="Arial"/>
                <w:i/>
                <w:iCs/>
                <w:sz w:val="18"/>
                <w:szCs w:val="18"/>
              </w:rPr>
            </w:pPr>
            <w:r w:rsidRPr="007941A7">
              <w:rPr>
                <w:rFonts w:ascii="Arial" w:eastAsia="Times New Roman" w:hAnsi="Arial" w:cs="Arial"/>
                <w:i/>
                <w:iCs/>
                <w:sz w:val="18"/>
                <w:szCs w:val="18"/>
              </w:rPr>
              <w:t>16</w:t>
            </w:r>
          </w:p>
        </w:tc>
      </w:tr>
      <w:tr w:rsidR="007941A7" w:rsidRPr="007941A7" w:rsidTr="007941A7">
        <w:trPr>
          <w:trHeight w:val="360"/>
        </w:trPr>
        <w:tc>
          <w:tcPr>
            <w:tcW w:w="64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w:t>
            </w:r>
          </w:p>
        </w:tc>
        <w:tc>
          <w:tcPr>
            <w:tcW w:w="1684" w:type="dxa"/>
            <w:shd w:val="clear" w:color="auto" w:fill="auto"/>
            <w:noWrap/>
            <w:vAlign w:val="center"/>
            <w:hideMark/>
          </w:tcPr>
          <w:p w:rsidR="007941A7" w:rsidRPr="007941A7" w:rsidRDefault="007941A7" w:rsidP="007941A7">
            <w:pPr>
              <w:spacing w:after="0" w:line="240" w:lineRule="auto"/>
              <w:rPr>
                <w:rFonts w:ascii="Arial" w:eastAsia="Times New Roman" w:hAnsi="Arial" w:cs="Arial"/>
                <w:sz w:val="24"/>
                <w:szCs w:val="24"/>
              </w:rPr>
            </w:pPr>
            <w:r w:rsidRPr="007941A7">
              <w:rPr>
                <w:rFonts w:ascii="Arial" w:eastAsia="Times New Roman" w:hAnsi="Arial" w:cs="Arial"/>
                <w:sz w:val="24"/>
                <w:szCs w:val="24"/>
              </w:rPr>
              <w:t xml:space="preserve">BEJI TIMUR </w:t>
            </w:r>
          </w:p>
        </w:tc>
        <w:tc>
          <w:tcPr>
            <w:tcW w:w="1710" w:type="dxa"/>
            <w:shd w:val="clear" w:color="auto" w:fill="auto"/>
            <w:noWrap/>
            <w:vAlign w:val="center"/>
            <w:hideMark/>
          </w:tcPr>
          <w:p w:rsidR="007941A7" w:rsidRPr="007941A7" w:rsidRDefault="007941A7" w:rsidP="007941A7">
            <w:pPr>
              <w:spacing w:after="0" w:line="240" w:lineRule="auto"/>
              <w:rPr>
                <w:rFonts w:ascii="Arial" w:eastAsia="Times New Roman" w:hAnsi="Arial" w:cs="Arial"/>
                <w:sz w:val="24"/>
                <w:szCs w:val="24"/>
              </w:rPr>
            </w:pPr>
            <w:r w:rsidRPr="007941A7">
              <w:rPr>
                <w:rFonts w:ascii="Arial" w:eastAsia="Times New Roman" w:hAnsi="Arial" w:cs="Arial"/>
                <w:sz w:val="24"/>
                <w:szCs w:val="24"/>
              </w:rPr>
              <w:t xml:space="preserve">BEJI </w:t>
            </w:r>
          </w:p>
        </w:tc>
        <w:tc>
          <w:tcPr>
            <w:tcW w:w="168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272</w:t>
            </w:r>
          </w:p>
        </w:tc>
        <w:tc>
          <w:tcPr>
            <w:tcW w:w="118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221</w:t>
            </w:r>
          </w:p>
        </w:tc>
        <w:tc>
          <w:tcPr>
            <w:tcW w:w="762"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 xml:space="preserve">81,4 </w:t>
            </w:r>
          </w:p>
        </w:tc>
        <w:tc>
          <w:tcPr>
            <w:tcW w:w="118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238</w:t>
            </w:r>
          </w:p>
        </w:tc>
        <w:tc>
          <w:tcPr>
            <w:tcW w:w="804"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 xml:space="preserve">87,6 </w:t>
            </w:r>
          </w:p>
        </w:tc>
        <w:tc>
          <w:tcPr>
            <w:tcW w:w="118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197</w:t>
            </w:r>
          </w:p>
        </w:tc>
        <w:tc>
          <w:tcPr>
            <w:tcW w:w="684"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 xml:space="preserve">72,5 </w:t>
            </w:r>
          </w:p>
        </w:tc>
        <w:tc>
          <w:tcPr>
            <w:tcW w:w="118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196</w:t>
            </w:r>
          </w:p>
        </w:tc>
        <w:tc>
          <w:tcPr>
            <w:tcW w:w="642"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 xml:space="preserve">72,2 </w:t>
            </w:r>
          </w:p>
        </w:tc>
        <w:tc>
          <w:tcPr>
            <w:tcW w:w="118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194</w:t>
            </w:r>
          </w:p>
        </w:tc>
        <w:tc>
          <w:tcPr>
            <w:tcW w:w="118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 xml:space="preserve">71,4 </w:t>
            </w:r>
          </w:p>
        </w:tc>
        <w:tc>
          <w:tcPr>
            <w:tcW w:w="118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825</w:t>
            </w:r>
          </w:p>
        </w:tc>
        <w:tc>
          <w:tcPr>
            <w:tcW w:w="1180" w:type="dxa"/>
            <w:shd w:val="clear" w:color="auto" w:fill="auto"/>
            <w:noWrap/>
            <w:vAlign w:val="center"/>
            <w:hideMark/>
          </w:tcPr>
          <w:p w:rsidR="007941A7" w:rsidRPr="007941A7" w:rsidRDefault="007941A7" w:rsidP="007941A7">
            <w:pPr>
              <w:spacing w:after="0" w:line="240" w:lineRule="auto"/>
              <w:jc w:val="right"/>
              <w:rPr>
                <w:rFonts w:ascii="Arial" w:eastAsia="Times New Roman" w:hAnsi="Arial" w:cs="Arial"/>
                <w:sz w:val="24"/>
                <w:szCs w:val="24"/>
              </w:rPr>
            </w:pPr>
            <w:r w:rsidRPr="007941A7">
              <w:rPr>
                <w:rFonts w:ascii="Arial" w:eastAsia="Times New Roman" w:hAnsi="Arial" w:cs="Arial"/>
                <w:sz w:val="24"/>
                <w:szCs w:val="24"/>
              </w:rPr>
              <w:t xml:space="preserve">303,7 </w:t>
            </w:r>
          </w:p>
        </w:tc>
      </w:tr>
    </w:tbl>
    <w:p w:rsidR="007941A7" w:rsidRDefault="007941A7" w:rsidP="00D5774B">
      <w:pPr>
        <w:tabs>
          <w:tab w:val="left" w:pos="851"/>
        </w:tabs>
        <w:spacing w:line="360" w:lineRule="auto"/>
        <w:ind w:left="567"/>
        <w:jc w:val="center"/>
        <w:rPr>
          <w:rFonts w:ascii="Arial" w:hAnsi="Arial" w:cs="Arial"/>
          <w:b/>
          <w:sz w:val="24"/>
          <w:szCs w:val="24"/>
        </w:rPr>
      </w:pPr>
    </w:p>
    <w:p w:rsidR="007941A7" w:rsidRDefault="007941A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25 </w:t>
      </w:r>
    </w:p>
    <w:p w:rsidR="007941A7" w:rsidRDefault="00C55E9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PERSENTASE CAKUPAN IMUNISASI Td PADA WANITA USIA SUBUR YANG TIDAK HAMIL MENURUT KELURAHAN DAN PUSKESMAS TAHUN 2021</w:t>
      </w:r>
    </w:p>
    <w:tbl>
      <w:tblPr>
        <w:tblW w:w="178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2244"/>
        <w:gridCol w:w="2244"/>
        <w:gridCol w:w="1739"/>
        <w:gridCol w:w="1103"/>
        <w:gridCol w:w="1103"/>
        <w:gridCol w:w="1103"/>
        <w:gridCol w:w="1103"/>
        <w:gridCol w:w="1103"/>
        <w:gridCol w:w="1103"/>
        <w:gridCol w:w="1103"/>
        <w:gridCol w:w="1103"/>
        <w:gridCol w:w="1103"/>
        <w:gridCol w:w="1105"/>
      </w:tblGrid>
      <w:tr w:rsidR="00C55E97" w:rsidRPr="00C55E97" w:rsidTr="00C55E97">
        <w:trPr>
          <w:trHeight w:val="410"/>
        </w:trPr>
        <w:tc>
          <w:tcPr>
            <w:tcW w:w="598" w:type="dxa"/>
            <w:vMerge w:val="restart"/>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NO</w:t>
            </w:r>
          </w:p>
        </w:tc>
        <w:tc>
          <w:tcPr>
            <w:tcW w:w="2244" w:type="dxa"/>
            <w:vMerge w:val="restart"/>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KECAMATAN</w:t>
            </w:r>
          </w:p>
        </w:tc>
        <w:tc>
          <w:tcPr>
            <w:tcW w:w="2244" w:type="dxa"/>
            <w:vMerge w:val="restart"/>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PUSKESMAS</w:t>
            </w:r>
          </w:p>
        </w:tc>
        <w:tc>
          <w:tcPr>
            <w:tcW w:w="1739" w:type="dxa"/>
            <w:vMerge w:val="restart"/>
            <w:shd w:val="clear" w:color="auto" w:fill="auto"/>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JUMLAH WUS TIDAK HAMIL</w:t>
            </w:r>
            <w:r w:rsidRPr="00C55E97">
              <w:rPr>
                <w:rFonts w:ascii="Arial" w:eastAsia="Times New Roman" w:hAnsi="Arial" w:cs="Arial"/>
                <w:sz w:val="24"/>
                <w:szCs w:val="24"/>
              </w:rPr>
              <w:br/>
              <w:t>(15-39 TAHUN)</w:t>
            </w:r>
          </w:p>
        </w:tc>
        <w:tc>
          <w:tcPr>
            <w:tcW w:w="11032" w:type="dxa"/>
            <w:gridSpan w:val="10"/>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IMUNISASI Td PADA WUS TIDAK HAMIL</w:t>
            </w:r>
          </w:p>
        </w:tc>
      </w:tr>
      <w:tr w:rsidR="00C55E97" w:rsidRPr="00C55E97" w:rsidTr="00C55E97">
        <w:trPr>
          <w:trHeight w:val="410"/>
        </w:trPr>
        <w:tc>
          <w:tcPr>
            <w:tcW w:w="598"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2244"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2244"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1739"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2206" w:type="dxa"/>
            <w:gridSpan w:val="2"/>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Td1</w:t>
            </w:r>
          </w:p>
        </w:tc>
        <w:tc>
          <w:tcPr>
            <w:tcW w:w="2206" w:type="dxa"/>
            <w:gridSpan w:val="2"/>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Td2</w:t>
            </w:r>
          </w:p>
        </w:tc>
        <w:tc>
          <w:tcPr>
            <w:tcW w:w="2206" w:type="dxa"/>
            <w:gridSpan w:val="2"/>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Td3</w:t>
            </w:r>
          </w:p>
        </w:tc>
        <w:tc>
          <w:tcPr>
            <w:tcW w:w="2206" w:type="dxa"/>
            <w:gridSpan w:val="2"/>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Td4</w:t>
            </w:r>
          </w:p>
        </w:tc>
        <w:tc>
          <w:tcPr>
            <w:tcW w:w="2206" w:type="dxa"/>
            <w:gridSpan w:val="2"/>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Td5</w:t>
            </w:r>
          </w:p>
        </w:tc>
      </w:tr>
      <w:tr w:rsidR="00C55E97" w:rsidRPr="00C55E97" w:rsidTr="00C55E97">
        <w:trPr>
          <w:trHeight w:val="410"/>
        </w:trPr>
        <w:tc>
          <w:tcPr>
            <w:tcW w:w="598"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2244"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2244"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1739"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1103"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rPr>
            </w:pPr>
            <w:r w:rsidRPr="00C55E97">
              <w:rPr>
                <w:rFonts w:ascii="Arial" w:eastAsia="Times New Roman" w:hAnsi="Arial" w:cs="Arial"/>
              </w:rPr>
              <w:t>JUMLAH</w:t>
            </w:r>
          </w:p>
        </w:tc>
        <w:tc>
          <w:tcPr>
            <w:tcW w:w="1103"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w:t>
            </w:r>
          </w:p>
        </w:tc>
        <w:tc>
          <w:tcPr>
            <w:tcW w:w="1103"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rPr>
            </w:pPr>
            <w:r w:rsidRPr="00C55E97">
              <w:rPr>
                <w:rFonts w:ascii="Arial" w:eastAsia="Times New Roman" w:hAnsi="Arial" w:cs="Arial"/>
              </w:rPr>
              <w:t>JUMLAH</w:t>
            </w:r>
          </w:p>
        </w:tc>
        <w:tc>
          <w:tcPr>
            <w:tcW w:w="1103"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w:t>
            </w:r>
          </w:p>
        </w:tc>
        <w:tc>
          <w:tcPr>
            <w:tcW w:w="1103"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rPr>
            </w:pPr>
            <w:r w:rsidRPr="00C55E97">
              <w:rPr>
                <w:rFonts w:ascii="Arial" w:eastAsia="Times New Roman" w:hAnsi="Arial" w:cs="Arial"/>
              </w:rPr>
              <w:t>JUMLAH</w:t>
            </w:r>
          </w:p>
        </w:tc>
        <w:tc>
          <w:tcPr>
            <w:tcW w:w="1103"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w:t>
            </w:r>
          </w:p>
        </w:tc>
        <w:tc>
          <w:tcPr>
            <w:tcW w:w="1103"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rPr>
            </w:pPr>
            <w:r w:rsidRPr="00C55E97">
              <w:rPr>
                <w:rFonts w:ascii="Arial" w:eastAsia="Times New Roman" w:hAnsi="Arial" w:cs="Arial"/>
              </w:rPr>
              <w:t>JUMLAH</w:t>
            </w:r>
          </w:p>
        </w:tc>
        <w:tc>
          <w:tcPr>
            <w:tcW w:w="1103"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w:t>
            </w:r>
          </w:p>
        </w:tc>
        <w:tc>
          <w:tcPr>
            <w:tcW w:w="1103"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rPr>
            </w:pPr>
            <w:r w:rsidRPr="00C55E97">
              <w:rPr>
                <w:rFonts w:ascii="Arial" w:eastAsia="Times New Roman" w:hAnsi="Arial" w:cs="Arial"/>
              </w:rPr>
              <w:t>JUMLAH</w:t>
            </w:r>
          </w:p>
        </w:tc>
        <w:tc>
          <w:tcPr>
            <w:tcW w:w="1103"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w:t>
            </w:r>
          </w:p>
        </w:tc>
      </w:tr>
      <w:tr w:rsidR="00C55E97" w:rsidRPr="00C55E97" w:rsidTr="00C55E97">
        <w:trPr>
          <w:trHeight w:val="410"/>
        </w:trPr>
        <w:tc>
          <w:tcPr>
            <w:tcW w:w="598"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1</w:t>
            </w:r>
          </w:p>
        </w:tc>
        <w:tc>
          <w:tcPr>
            <w:tcW w:w="2244"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2</w:t>
            </w:r>
          </w:p>
        </w:tc>
        <w:tc>
          <w:tcPr>
            <w:tcW w:w="2244"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3</w:t>
            </w:r>
          </w:p>
        </w:tc>
        <w:tc>
          <w:tcPr>
            <w:tcW w:w="1739"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4</w:t>
            </w:r>
          </w:p>
        </w:tc>
        <w:tc>
          <w:tcPr>
            <w:tcW w:w="1103"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5</w:t>
            </w:r>
          </w:p>
        </w:tc>
        <w:tc>
          <w:tcPr>
            <w:tcW w:w="1103"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6</w:t>
            </w:r>
          </w:p>
        </w:tc>
        <w:tc>
          <w:tcPr>
            <w:tcW w:w="1103"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7</w:t>
            </w:r>
          </w:p>
        </w:tc>
        <w:tc>
          <w:tcPr>
            <w:tcW w:w="1103"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8</w:t>
            </w:r>
          </w:p>
        </w:tc>
        <w:tc>
          <w:tcPr>
            <w:tcW w:w="1103"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9</w:t>
            </w:r>
          </w:p>
        </w:tc>
        <w:tc>
          <w:tcPr>
            <w:tcW w:w="1103"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10</w:t>
            </w:r>
          </w:p>
        </w:tc>
        <w:tc>
          <w:tcPr>
            <w:tcW w:w="1103"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11</w:t>
            </w:r>
          </w:p>
        </w:tc>
        <w:tc>
          <w:tcPr>
            <w:tcW w:w="1103"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12</w:t>
            </w:r>
          </w:p>
        </w:tc>
        <w:tc>
          <w:tcPr>
            <w:tcW w:w="1103"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13</w:t>
            </w:r>
          </w:p>
        </w:tc>
        <w:tc>
          <w:tcPr>
            <w:tcW w:w="1103"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14</w:t>
            </w:r>
          </w:p>
        </w:tc>
      </w:tr>
      <w:tr w:rsidR="00C55E97" w:rsidRPr="00C55E97" w:rsidTr="00C55E97">
        <w:trPr>
          <w:trHeight w:val="410"/>
        </w:trPr>
        <w:tc>
          <w:tcPr>
            <w:tcW w:w="598"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sz w:val="24"/>
                <w:szCs w:val="24"/>
              </w:rPr>
            </w:pPr>
            <w:r w:rsidRPr="00C55E97">
              <w:rPr>
                <w:rFonts w:ascii="Arial" w:eastAsia="Times New Roman" w:hAnsi="Arial" w:cs="Arial"/>
                <w:sz w:val="24"/>
                <w:szCs w:val="24"/>
              </w:rPr>
              <w:t>1</w:t>
            </w:r>
          </w:p>
        </w:tc>
        <w:tc>
          <w:tcPr>
            <w:tcW w:w="2244" w:type="dxa"/>
            <w:shd w:val="clear" w:color="auto" w:fill="auto"/>
            <w:noWrap/>
            <w:vAlign w:val="center"/>
            <w:hideMark/>
          </w:tcPr>
          <w:p w:rsidR="00C55E97" w:rsidRPr="00C55E97" w:rsidRDefault="00C55E97" w:rsidP="00C55E97">
            <w:pPr>
              <w:spacing w:after="0" w:line="240" w:lineRule="auto"/>
              <w:rPr>
                <w:rFonts w:ascii="Arial" w:eastAsia="Times New Roman" w:hAnsi="Arial" w:cs="Arial"/>
                <w:sz w:val="24"/>
                <w:szCs w:val="24"/>
              </w:rPr>
            </w:pPr>
            <w:r w:rsidRPr="00C55E97">
              <w:rPr>
                <w:rFonts w:ascii="Arial" w:eastAsia="Times New Roman" w:hAnsi="Arial" w:cs="Arial"/>
                <w:sz w:val="24"/>
                <w:szCs w:val="24"/>
              </w:rPr>
              <w:t xml:space="preserve">BEJI TIMUR </w:t>
            </w:r>
          </w:p>
        </w:tc>
        <w:tc>
          <w:tcPr>
            <w:tcW w:w="2244" w:type="dxa"/>
            <w:shd w:val="clear" w:color="auto" w:fill="auto"/>
            <w:noWrap/>
            <w:vAlign w:val="center"/>
            <w:hideMark/>
          </w:tcPr>
          <w:p w:rsidR="00C55E97" w:rsidRPr="00C55E97" w:rsidRDefault="00C55E97" w:rsidP="00C55E97">
            <w:pPr>
              <w:spacing w:after="0" w:line="240" w:lineRule="auto"/>
              <w:rPr>
                <w:rFonts w:ascii="Arial" w:eastAsia="Times New Roman" w:hAnsi="Arial" w:cs="Arial"/>
                <w:sz w:val="24"/>
                <w:szCs w:val="24"/>
              </w:rPr>
            </w:pPr>
            <w:r w:rsidRPr="00C55E97">
              <w:rPr>
                <w:rFonts w:ascii="Arial" w:eastAsia="Times New Roman" w:hAnsi="Arial" w:cs="Arial"/>
                <w:sz w:val="24"/>
                <w:szCs w:val="24"/>
              </w:rPr>
              <w:t xml:space="preserve">BEJI </w:t>
            </w:r>
          </w:p>
        </w:tc>
        <w:tc>
          <w:tcPr>
            <w:tcW w:w="1739"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1.328</w:t>
            </w:r>
          </w:p>
        </w:tc>
        <w:tc>
          <w:tcPr>
            <w:tcW w:w="1103"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133</w:t>
            </w:r>
          </w:p>
        </w:tc>
        <w:tc>
          <w:tcPr>
            <w:tcW w:w="1103"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 xml:space="preserve">10,02 </w:t>
            </w:r>
          </w:p>
        </w:tc>
        <w:tc>
          <w:tcPr>
            <w:tcW w:w="1103"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9</w:t>
            </w:r>
          </w:p>
        </w:tc>
        <w:tc>
          <w:tcPr>
            <w:tcW w:w="1103"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 xml:space="preserve">0,68 </w:t>
            </w:r>
          </w:p>
        </w:tc>
        <w:tc>
          <w:tcPr>
            <w:tcW w:w="1103"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0</w:t>
            </w:r>
          </w:p>
        </w:tc>
        <w:tc>
          <w:tcPr>
            <w:tcW w:w="1103"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 xml:space="preserve">0,00 </w:t>
            </w:r>
          </w:p>
        </w:tc>
        <w:tc>
          <w:tcPr>
            <w:tcW w:w="1103"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0</w:t>
            </w:r>
          </w:p>
        </w:tc>
        <w:tc>
          <w:tcPr>
            <w:tcW w:w="1103"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 xml:space="preserve">0,00 </w:t>
            </w:r>
          </w:p>
        </w:tc>
        <w:tc>
          <w:tcPr>
            <w:tcW w:w="1103"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0</w:t>
            </w:r>
          </w:p>
        </w:tc>
        <w:tc>
          <w:tcPr>
            <w:tcW w:w="1103"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 xml:space="preserve">0,00 </w:t>
            </w:r>
          </w:p>
        </w:tc>
      </w:tr>
    </w:tbl>
    <w:p w:rsidR="00C55E97" w:rsidRDefault="00C55E97" w:rsidP="00D5774B">
      <w:pPr>
        <w:tabs>
          <w:tab w:val="left" w:pos="851"/>
        </w:tabs>
        <w:spacing w:line="360" w:lineRule="auto"/>
        <w:ind w:left="567"/>
        <w:jc w:val="center"/>
        <w:rPr>
          <w:rFonts w:ascii="Arial" w:hAnsi="Arial" w:cs="Arial"/>
          <w:b/>
          <w:sz w:val="24"/>
          <w:szCs w:val="24"/>
        </w:rPr>
      </w:pPr>
    </w:p>
    <w:p w:rsidR="00C55E97" w:rsidRDefault="00C55E97" w:rsidP="00D5774B">
      <w:pPr>
        <w:tabs>
          <w:tab w:val="left" w:pos="851"/>
        </w:tabs>
        <w:spacing w:line="360" w:lineRule="auto"/>
        <w:ind w:left="567"/>
        <w:jc w:val="center"/>
        <w:rPr>
          <w:rFonts w:ascii="Arial" w:hAnsi="Arial" w:cs="Arial"/>
          <w:b/>
          <w:sz w:val="24"/>
          <w:szCs w:val="24"/>
        </w:rPr>
      </w:pPr>
    </w:p>
    <w:p w:rsidR="00C55E97" w:rsidRDefault="00C55E97" w:rsidP="00D5774B">
      <w:pPr>
        <w:tabs>
          <w:tab w:val="left" w:pos="851"/>
        </w:tabs>
        <w:spacing w:line="360" w:lineRule="auto"/>
        <w:ind w:left="567"/>
        <w:jc w:val="center"/>
        <w:rPr>
          <w:rFonts w:ascii="Arial" w:hAnsi="Arial" w:cs="Arial"/>
          <w:b/>
          <w:sz w:val="24"/>
          <w:szCs w:val="24"/>
        </w:rPr>
      </w:pPr>
    </w:p>
    <w:p w:rsidR="00C55E97" w:rsidRDefault="00C55E9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26 </w:t>
      </w:r>
    </w:p>
    <w:p w:rsidR="00C55E97" w:rsidRDefault="00C55E9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PERSENTASE CAKUPAN IMUNISASI Td PADA WANITA USIA SUBUR (HAMIL DAN TIDAK HAMIL) MENURUT KELURAHAN DAN PUSKESMAS TAHUN 2021</w:t>
      </w:r>
    </w:p>
    <w:tbl>
      <w:tblPr>
        <w:tblW w:w="1611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684"/>
        <w:gridCol w:w="1934"/>
        <w:gridCol w:w="1860"/>
        <w:gridCol w:w="1117"/>
        <w:gridCol w:w="767"/>
        <w:gridCol w:w="1180"/>
        <w:gridCol w:w="767"/>
        <w:gridCol w:w="1180"/>
        <w:gridCol w:w="767"/>
        <w:gridCol w:w="1097"/>
        <w:gridCol w:w="767"/>
        <w:gridCol w:w="1180"/>
        <w:gridCol w:w="1180"/>
      </w:tblGrid>
      <w:tr w:rsidR="00C55E97" w:rsidRPr="00C55E97" w:rsidTr="00C55E97">
        <w:trPr>
          <w:trHeight w:val="310"/>
        </w:trPr>
        <w:tc>
          <w:tcPr>
            <w:tcW w:w="640" w:type="dxa"/>
            <w:vMerge w:val="restart"/>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NO</w:t>
            </w:r>
          </w:p>
        </w:tc>
        <w:tc>
          <w:tcPr>
            <w:tcW w:w="1684" w:type="dxa"/>
            <w:vMerge w:val="restart"/>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Pr>
                <w:rFonts w:ascii="Arial" w:eastAsia="Times New Roman" w:hAnsi="Arial" w:cs="Arial"/>
                <w:sz w:val="24"/>
                <w:szCs w:val="24"/>
              </w:rPr>
              <w:t>KELURAHAN</w:t>
            </w:r>
          </w:p>
        </w:tc>
        <w:tc>
          <w:tcPr>
            <w:tcW w:w="1934" w:type="dxa"/>
            <w:vMerge w:val="restart"/>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PUSKESMAS</w:t>
            </w:r>
          </w:p>
        </w:tc>
        <w:tc>
          <w:tcPr>
            <w:tcW w:w="1860" w:type="dxa"/>
            <w:vMerge w:val="restart"/>
            <w:shd w:val="clear" w:color="auto" w:fill="auto"/>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 xml:space="preserve">JUMLAH WUS </w:t>
            </w:r>
            <w:r w:rsidRPr="00C55E97">
              <w:rPr>
                <w:rFonts w:ascii="Arial" w:eastAsia="Times New Roman" w:hAnsi="Arial" w:cs="Arial"/>
                <w:sz w:val="24"/>
                <w:szCs w:val="24"/>
              </w:rPr>
              <w:br/>
              <w:t>(15-39 TAHUN)</w:t>
            </w:r>
          </w:p>
        </w:tc>
        <w:tc>
          <w:tcPr>
            <w:tcW w:w="9997" w:type="dxa"/>
            <w:gridSpan w:val="10"/>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IMUNISASI Td PADA WUS</w:t>
            </w:r>
          </w:p>
        </w:tc>
      </w:tr>
      <w:tr w:rsidR="00C55E97" w:rsidRPr="00C55E97" w:rsidTr="00C55E97">
        <w:trPr>
          <w:trHeight w:val="310"/>
        </w:trPr>
        <w:tc>
          <w:tcPr>
            <w:tcW w:w="640"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1684"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1934"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1860"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1884" w:type="dxa"/>
            <w:gridSpan w:val="2"/>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Td1</w:t>
            </w:r>
          </w:p>
        </w:tc>
        <w:tc>
          <w:tcPr>
            <w:tcW w:w="1947" w:type="dxa"/>
            <w:gridSpan w:val="2"/>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Td2</w:t>
            </w:r>
          </w:p>
        </w:tc>
        <w:tc>
          <w:tcPr>
            <w:tcW w:w="1947" w:type="dxa"/>
            <w:gridSpan w:val="2"/>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Td3</w:t>
            </w:r>
          </w:p>
        </w:tc>
        <w:tc>
          <w:tcPr>
            <w:tcW w:w="1859" w:type="dxa"/>
            <w:gridSpan w:val="2"/>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Td4</w:t>
            </w:r>
          </w:p>
        </w:tc>
        <w:tc>
          <w:tcPr>
            <w:tcW w:w="2360" w:type="dxa"/>
            <w:gridSpan w:val="2"/>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Td5</w:t>
            </w:r>
          </w:p>
        </w:tc>
      </w:tr>
      <w:tr w:rsidR="00C55E97" w:rsidRPr="00C55E97" w:rsidTr="00C55E97">
        <w:trPr>
          <w:trHeight w:val="310"/>
        </w:trPr>
        <w:tc>
          <w:tcPr>
            <w:tcW w:w="640"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1684"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1934"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1860"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1117"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rPr>
            </w:pPr>
            <w:r w:rsidRPr="00C55E97">
              <w:rPr>
                <w:rFonts w:ascii="Arial" w:eastAsia="Times New Roman" w:hAnsi="Arial" w:cs="Arial"/>
              </w:rPr>
              <w:t>JUMLAH</w:t>
            </w:r>
          </w:p>
        </w:tc>
        <w:tc>
          <w:tcPr>
            <w:tcW w:w="767"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w:t>
            </w:r>
          </w:p>
        </w:tc>
        <w:tc>
          <w:tcPr>
            <w:tcW w:w="1180"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rPr>
            </w:pPr>
            <w:r w:rsidRPr="00C55E97">
              <w:rPr>
                <w:rFonts w:ascii="Arial" w:eastAsia="Times New Roman" w:hAnsi="Arial" w:cs="Arial"/>
              </w:rPr>
              <w:t>JUMLAH</w:t>
            </w:r>
          </w:p>
        </w:tc>
        <w:tc>
          <w:tcPr>
            <w:tcW w:w="767"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w:t>
            </w:r>
          </w:p>
        </w:tc>
        <w:tc>
          <w:tcPr>
            <w:tcW w:w="1180"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rPr>
            </w:pPr>
            <w:r w:rsidRPr="00C55E97">
              <w:rPr>
                <w:rFonts w:ascii="Arial" w:eastAsia="Times New Roman" w:hAnsi="Arial" w:cs="Arial"/>
              </w:rPr>
              <w:t>JUMLAH</w:t>
            </w:r>
          </w:p>
        </w:tc>
        <w:tc>
          <w:tcPr>
            <w:tcW w:w="767"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w:t>
            </w:r>
          </w:p>
        </w:tc>
        <w:tc>
          <w:tcPr>
            <w:tcW w:w="1097"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rPr>
            </w:pPr>
            <w:r w:rsidRPr="00C55E97">
              <w:rPr>
                <w:rFonts w:ascii="Arial" w:eastAsia="Times New Roman" w:hAnsi="Arial" w:cs="Arial"/>
              </w:rPr>
              <w:t>JUMLAH</w:t>
            </w:r>
          </w:p>
        </w:tc>
        <w:tc>
          <w:tcPr>
            <w:tcW w:w="762"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w:t>
            </w:r>
          </w:p>
        </w:tc>
        <w:tc>
          <w:tcPr>
            <w:tcW w:w="1180"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rPr>
            </w:pPr>
            <w:r w:rsidRPr="00C55E97">
              <w:rPr>
                <w:rFonts w:ascii="Arial" w:eastAsia="Times New Roman" w:hAnsi="Arial" w:cs="Arial"/>
              </w:rPr>
              <w:t>JUMLAH</w:t>
            </w:r>
          </w:p>
        </w:tc>
        <w:tc>
          <w:tcPr>
            <w:tcW w:w="1180" w:type="dxa"/>
            <w:shd w:val="clear" w:color="auto" w:fill="auto"/>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w:t>
            </w:r>
          </w:p>
        </w:tc>
      </w:tr>
      <w:tr w:rsidR="00C55E97" w:rsidRPr="00C55E97" w:rsidTr="00C55E97">
        <w:trPr>
          <w:trHeight w:val="310"/>
        </w:trPr>
        <w:tc>
          <w:tcPr>
            <w:tcW w:w="64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1</w:t>
            </w:r>
          </w:p>
        </w:tc>
        <w:tc>
          <w:tcPr>
            <w:tcW w:w="1684"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2</w:t>
            </w:r>
          </w:p>
        </w:tc>
        <w:tc>
          <w:tcPr>
            <w:tcW w:w="1934"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3</w:t>
            </w:r>
          </w:p>
        </w:tc>
        <w:tc>
          <w:tcPr>
            <w:tcW w:w="186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4</w:t>
            </w:r>
          </w:p>
        </w:tc>
        <w:tc>
          <w:tcPr>
            <w:tcW w:w="1117"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5</w:t>
            </w:r>
          </w:p>
        </w:tc>
        <w:tc>
          <w:tcPr>
            <w:tcW w:w="767"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6</w:t>
            </w:r>
          </w:p>
        </w:tc>
        <w:tc>
          <w:tcPr>
            <w:tcW w:w="118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7</w:t>
            </w:r>
          </w:p>
        </w:tc>
        <w:tc>
          <w:tcPr>
            <w:tcW w:w="767"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8</w:t>
            </w:r>
          </w:p>
        </w:tc>
        <w:tc>
          <w:tcPr>
            <w:tcW w:w="118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9</w:t>
            </w:r>
          </w:p>
        </w:tc>
        <w:tc>
          <w:tcPr>
            <w:tcW w:w="767"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10</w:t>
            </w:r>
          </w:p>
        </w:tc>
        <w:tc>
          <w:tcPr>
            <w:tcW w:w="1097"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11</w:t>
            </w:r>
          </w:p>
        </w:tc>
        <w:tc>
          <w:tcPr>
            <w:tcW w:w="762"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12</w:t>
            </w:r>
          </w:p>
        </w:tc>
        <w:tc>
          <w:tcPr>
            <w:tcW w:w="118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13</w:t>
            </w:r>
          </w:p>
        </w:tc>
        <w:tc>
          <w:tcPr>
            <w:tcW w:w="118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14</w:t>
            </w:r>
          </w:p>
        </w:tc>
      </w:tr>
      <w:tr w:rsidR="00C55E97" w:rsidRPr="00C55E97" w:rsidTr="00C55E97">
        <w:trPr>
          <w:trHeight w:val="310"/>
        </w:trPr>
        <w:tc>
          <w:tcPr>
            <w:tcW w:w="640"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sz w:val="24"/>
                <w:szCs w:val="24"/>
              </w:rPr>
            </w:pPr>
            <w:r w:rsidRPr="00C55E97">
              <w:rPr>
                <w:rFonts w:ascii="Arial" w:eastAsia="Times New Roman" w:hAnsi="Arial" w:cs="Arial"/>
                <w:sz w:val="24"/>
                <w:szCs w:val="24"/>
              </w:rPr>
              <w:t>1</w:t>
            </w:r>
          </w:p>
        </w:tc>
        <w:tc>
          <w:tcPr>
            <w:tcW w:w="1684" w:type="dxa"/>
            <w:shd w:val="clear" w:color="auto" w:fill="auto"/>
            <w:noWrap/>
            <w:vAlign w:val="center"/>
            <w:hideMark/>
          </w:tcPr>
          <w:p w:rsidR="00C55E97" w:rsidRPr="00C55E97" w:rsidRDefault="00C55E97" w:rsidP="00C55E97">
            <w:pPr>
              <w:spacing w:after="0" w:line="240" w:lineRule="auto"/>
              <w:rPr>
                <w:rFonts w:ascii="Arial" w:eastAsia="Times New Roman" w:hAnsi="Arial" w:cs="Arial"/>
                <w:sz w:val="24"/>
                <w:szCs w:val="24"/>
              </w:rPr>
            </w:pPr>
            <w:r w:rsidRPr="00C55E97">
              <w:rPr>
                <w:rFonts w:ascii="Arial" w:eastAsia="Times New Roman" w:hAnsi="Arial" w:cs="Arial"/>
                <w:sz w:val="24"/>
                <w:szCs w:val="24"/>
              </w:rPr>
              <w:t xml:space="preserve">BEJI TIMUR </w:t>
            </w:r>
          </w:p>
        </w:tc>
        <w:tc>
          <w:tcPr>
            <w:tcW w:w="1934" w:type="dxa"/>
            <w:shd w:val="clear" w:color="auto" w:fill="auto"/>
            <w:noWrap/>
            <w:vAlign w:val="center"/>
            <w:hideMark/>
          </w:tcPr>
          <w:p w:rsidR="00C55E97" w:rsidRPr="00C55E97" w:rsidRDefault="00C55E97" w:rsidP="00C55E97">
            <w:pPr>
              <w:spacing w:after="0" w:line="240" w:lineRule="auto"/>
              <w:rPr>
                <w:rFonts w:ascii="Arial" w:eastAsia="Times New Roman" w:hAnsi="Arial" w:cs="Arial"/>
                <w:sz w:val="24"/>
                <w:szCs w:val="24"/>
              </w:rPr>
            </w:pPr>
            <w:r w:rsidRPr="00C55E97">
              <w:rPr>
                <w:rFonts w:ascii="Arial" w:eastAsia="Times New Roman" w:hAnsi="Arial" w:cs="Arial"/>
                <w:sz w:val="24"/>
                <w:szCs w:val="24"/>
              </w:rPr>
              <w:t xml:space="preserve">BEJI </w:t>
            </w:r>
          </w:p>
        </w:tc>
        <w:tc>
          <w:tcPr>
            <w:tcW w:w="1860"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1.600</w:t>
            </w:r>
          </w:p>
        </w:tc>
        <w:tc>
          <w:tcPr>
            <w:tcW w:w="1117"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354</w:t>
            </w:r>
          </w:p>
        </w:tc>
        <w:tc>
          <w:tcPr>
            <w:tcW w:w="767"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 xml:space="preserve">22,13 </w:t>
            </w:r>
          </w:p>
        </w:tc>
        <w:tc>
          <w:tcPr>
            <w:tcW w:w="1180"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247</w:t>
            </w:r>
          </w:p>
        </w:tc>
        <w:tc>
          <w:tcPr>
            <w:tcW w:w="767"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 xml:space="preserve">15,44 </w:t>
            </w:r>
          </w:p>
        </w:tc>
        <w:tc>
          <w:tcPr>
            <w:tcW w:w="1180"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197</w:t>
            </w:r>
          </w:p>
        </w:tc>
        <w:tc>
          <w:tcPr>
            <w:tcW w:w="767"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 xml:space="preserve">12,31 </w:t>
            </w:r>
          </w:p>
        </w:tc>
        <w:tc>
          <w:tcPr>
            <w:tcW w:w="1097"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196</w:t>
            </w:r>
          </w:p>
        </w:tc>
        <w:tc>
          <w:tcPr>
            <w:tcW w:w="762"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 xml:space="preserve">12,25 </w:t>
            </w:r>
          </w:p>
        </w:tc>
        <w:tc>
          <w:tcPr>
            <w:tcW w:w="1180"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194</w:t>
            </w:r>
          </w:p>
        </w:tc>
        <w:tc>
          <w:tcPr>
            <w:tcW w:w="1180"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color w:val="000000"/>
              </w:rPr>
            </w:pPr>
            <w:r w:rsidRPr="00C55E97">
              <w:rPr>
                <w:rFonts w:ascii="Arial" w:eastAsia="Times New Roman" w:hAnsi="Arial" w:cs="Arial"/>
                <w:color w:val="000000"/>
              </w:rPr>
              <w:t xml:space="preserve">12,13 </w:t>
            </w:r>
          </w:p>
        </w:tc>
      </w:tr>
    </w:tbl>
    <w:p w:rsidR="00C55E97" w:rsidRDefault="00C55E97" w:rsidP="00D5774B">
      <w:pPr>
        <w:tabs>
          <w:tab w:val="left" w:pos="851"/>
        </w:tabs>
        <w:spacing w:line="360" w:lineRule="auto"/>
        <w:ind w:left="567"/>
        <w:jc w:val="center"/>
        <w:rPr>
          <w:rFonts w:ascii="Arial" w:hAnsi="Arial" w:cs="Arial"/>
          <w:b/>
          <w:sz w:val="24"/>
          <w:szCs w:val="24"/>
        </w:rPr>
      </w:pPr>
    </w:p>
    <w:p w:rsidR="00C55E97" w:rsidRDefault="00C55E97" w:rsidP="00C55E97">
      <w:pPr>
        <w:tabs>
          <w:tab w:val="left" w:pos="851"/>
        </w:tabs>
        <w:spacing w:line="240" w:lineRule="auto"/>
        <w:ind w:left="567"/>
        <w:jc w:val="center"/>
        <w:rPr>
          <w:rFonts w:ascii="Arial" w:hAnsi="Arial" w:cs="Arial"/>
          <w:b/>
          <w:sz w:val="24"/>
          <w:szCs w:val="24"/>
        </w:rPr>
      </w:pPr>
      <w:r>
        <w:rPr>
          <w:rFonts w:ascii="Arial" w:hAnsi="Arial" w:cs="Arial"/>
          <w:b/>
          <w:sz w:val="24"/>
          <w:szCs w:val="24"/>
        </w:rPr>
        <w:t xml:space="preserve">Tabel 27 </w:t>
      </w:r>
    </w:p>
    <w:p w:rsidR="00C55E97" w:rsidRDefault="00C55E97" w:rsidP="00C55E97">
      <w:pPr>
        <w:tabs>
          <w:tab w:val="left" w:pos="851"/>
        </w:tabs>
        <w:spacing w:line="240" w:lineRule="auto"/>
        <w:ind w:left="567"/>
        <w:jc w:val="center"/>
        <w:rPr>
          <w:rFonts w:ascii="Arial" w:hAnsi="Arial" w:cs="Arial"/>
          <w:b/>
          <w:sz w:val="24"/>
          <w:szCs w:val="24"/>
        </w:rPr>
      </w:pPr>
      <w:r>
        <w:rPr>
          <w:rFonts w:ascii="Arial" w:hAnsi="Arial" w:cs="Arial"/>
          <w:b/>
          <w:sz w:val="24"/>
          <w:szCs w:val="24"/>
        </w:rPr>
        <w:t>JUMLAH IBU HAMIL YANG MENDAPATKAN TABLET TAMBAH DARAH (TTD) MENURUT KELURAHAN DAN PUSKESMAS TAHUN 2021</w:t>
      </w:r>
    </w:p>
    <w:tbl>
      <w:tblPr>
        <w:tblW w:w="1424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380"/>
        <w:gridCol w:w="3380"/>
        <w:gridCol w:w="2280"/>
        <w:gridCol w:w="2280"/>
        <w:gridCol w:w="2280"/>
      </w:tblGrid>
      <w:tr w:rsidR="00C55E97" w:rsidRPr="00C55E97" w:rsidTr="00C55E97">
        <w:trPr>
          <w:trHeight w:val="403"/>
          <w:jc w:val="center"/>
        </w:trPr>
        <w:tc>
          <w:tcPr>
            <w:tcW w:w="640" w:type="dxa"/>
            <w:vMerge w:val="restart"/>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NO</w:t>
            </w:r>
          </w:p>
        </w:tc>
        <w:tc>
          <w:tcPr>
            <w:tcW w:w="3380" w:type="dxa"/>
            <w:vMerge w:val="restart"/>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KECAMATAN</w:t>
            </w:r>
          </w:p>
        </w:tc>
        <w:tc>
          <w:tcPr>
            <w:tcW w:w="3380" w:type="dxa"/>
            <w:vMerge w:val="restart"/>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PUSKESMAS</w:t>
            </w:r>
          </w:p>
        </w:tc>
        <w:tc>
          <w:tcPr>
            <w:tcW w:w="2280" w:type="dxa"/>
            <w:vMerge w:val="restart"/>
            <w:shd w:val="clear" w:color="auto" w:fill="auto"/>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JUMLAH IBU HAMIL</w:t>
            </w:r>
          </w:p>
        </w:tc>
        <w:tc>
          <w:tcPr>
            <w:tcW w:w="228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TTD (90 TABLET)</w:t>
            </w:r>
          </w:p>
        </w:tc>
        <w:tc>
          <w:tcPr>
            <w:tcW w:w="2280" w:type="dxa"/>
            <w:shd w:val="clear" w:color="auto" w:fill="auto"/>
            <w:noWrap/>
            <w:vAlign w:val="center"/>
            <w:hideMark/>
          </w:tcPr>
          <w:p w:rsidR="00C55E97" w:rsidRPr="00C55E97" w:rsidRDefault="00C55E97" w:rsidP="00C55E97">
            <w:pPr>
              <w:spacing w:after="0" w:line="240" w:lineRule="auto"/>
              <w:rPr>
                <w:rFonts w:ascii="Arial" w:eastAsia="Times New Roman" w:hAnsi="Arial" w:cs="Arial"/>
                <w:sz w:val="24"/>
                <w:szCs w:val="24"/>
              </w:rPr>
            </w:pPr>
            <w:r w:rsidRPr="00C55E97">
              <w:rPr>
                <w:rFonts w:ascii="Arial" w:eastAsia="Times New Roman" w:hAnsi="Arial" w:cs="Arial"/>
                <w:sz w:val="24"/>
                <w:szCs w:val="24"/>
              </w:rPr>
              <w:t> </w:t>
            </w:r>
          </w:p>
        </w:tc>
      </w:tr>
      <w:tr w:rsidR="00C55E97" w:rsidRPr="00C55E97" w:rsidTr="00C55E97">
        <w:trPr>
          <w:trHeight w:val="403"/>
          <w:jc w:val="center"/>
        </w:trPr>
        <w:tc>
          <w:tcPr>
            <w:tcW w:w="640"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3380"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3380"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2280" w:type="dxa"/>
            <w:vMerge/>
            <w:vAlign w:val="center"/>
            <w:hideMark/>
          </w:tcPr>
          <w:p w:rsidR="00C55E97" w:rsidRPr="00C55E97" w:rsidRDefault="00C55E97" w:rsidP="00C55E97">
            <w:pPr>
              <w:spacing w:after="0" w:line="240" w:lineRule="auto"/>
              <w:rPr>
                <w:rFonts w:ascii="Arial" w:eastAsia="Times New Roman" w:hAnsi="Arial" w:cs="Arial"/>
                <w:sz w:val="24"/>
                <w:szCs w:val="24"/>
              </w:rPr>
            </w:pPr>
          </w:p>
        </w:tc>
        <w:tc>
          <w:tcPr>
            <w:tcW w:w="228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 xml:space="preserve">JUMLAH </w:t>
            </w:r>
          </w:p>
        </w:tc>
        <w:tc>
          <w:tcPr>
            <w:tcW w:w="228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sz w:val="24"/>
                <w:szCs w:val="24"/>
              </w:rPr>
            </w:pPr>
            <w:r w:rsidRPr="00C55E97">
              <w:rPr>
                <w:rFonts w:ascii="Arial" w:eastAsia="Times New Roman" w:hAnsi="Arial" w:cs="Arial"/>
                <w:sz w:val="24"/>
                <w:szCs w:val="24"/>
              </w:rPr>
              <w:t>%</w:t>
            </w:r>
          </w:p>
        </w:tc>
      </w:tr>
      <w:tr w:rsidR="00C55E97" w:rsidRPr="00C55E97" w:rsidTr="00C55E97">
        <w:trPr>
          <w:trHeight w:val="270"/>
          <w:jc w:val="center"/>
        </w:trPr>
        <w:tc>
          <w:tcPr>
            <w:tcW w:w="64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1</w:t>
            </w:r>
          </w:p>
        </w:tc>
        <w:tc>
          <w:tcPr>
            <w:tcW w:w="338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2</w:t>
            </w:r>
          </w:p>
        </w:tc>
        <w:tc>
          <w:tcPr>
            <w:tcW w:w="338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3</w:t>
            </w:r>
          </w:p>
        </w:tc>
        <w:tc>
          <w:tcPr>
            <w:tcW w:w="228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4</w:t>
            </w:r>
          </w:p>
        </w:tc>
        <w:tc>
          <w:tcPr>
            <w:tcW w:w="228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5</w:t>
            </w:r>
          </w:p>
        </w:tc>
        <w:tc>
          <w:tcPr>
            <w:tcW w:w="2280" w:type="dxa"/>
            <w:shd w:val="clear" w:color="auto" w:fill="auto"/>
            <w:noWrap/>
            <w:vAlign w:val="center"/>
            <w:hideMark/>
          </w:tcPr>
          <w:p w:rsidR="00C55E97" w:rsidRPr="00C55E97" w:rsidRDefault="00C55E97" w:rsidP="00C55E97">
            <w:pPr>
              <w:spacing w:after="0" w:line="240" w:lineRule="auto"/>
              <w:jc w:val="center"/>
              <w:rPr>
                <w:rFonts w:ascii="Arial" w:eastAsia="Times New Roman" w:hAnsi="Arial" w:cs="Arial"/>
                <w:i/>
                <w:iCs/>
                <w:sz w:val="18"/>
                <w:szCs w:val="18"/>
              </w:rPr>
            </w:pPr>
            <w:r w:rsidRPr="00C55E97">
              <w:rPr>
                <w:rFonts w:ascii="Arial" w:eastAsia="Times New Roman" w:hAnsi="Arial" w:cs="Arial"/>
                <w:i/>
                <w:iCs/>
                <w:sz w:val="18"/>
                <w:szCs w:val="18"/>
              </w:rPr>
              <w:t>6</w:t>
            </w:r>
          </w:p>
        </w:tc>
      </w:tr>
      <w:tr w:rsidR="00C55E97" w:rsidRPr="00C55E97" w:rsidTr="00C55E97">
        <w:trPr>
          <w:trHeight w:val="310"/>
          <w:jc w:val="center"/>
        </w:trPr>
        <w:tc>
          <w:tcPr>
            <w:tcW w:w="640"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sz w:val="24"/>
                <w:szCs w:val="24"/>
              </w:rPr>
            </w:pPr>
            <w:r w:rsidRPr="00C55E97">
              <w:rPr>
                <w:rFonts w:ascii="Arial" w:eastAsia="Times New Roman" w:hAnsi="Arial" w:cs="Arial"/>
                <w:sz w:val="24"/>
                <w:szCs w:val="24"/>
              </w:rPr>
              <w:t>1</w:t>
            </w:r>
          </w:p>
        </w:tc>
        <w:tc>
          <w:tcPr>
            <w:tcW w:w="3380" w:type="dxa"/>
            <w:shd w:val="clear" w:color="auto" w:fill="auto"/>
            <w:noWrap/>
            <w:vAlign w:val="center"/>
            <w:hideMark/>
          </w:tcPr>
          <w:p w:rsidR="00C55E97" w:rsidRPr="00C55E97" w:rsidRDefault="00C55E97" w:rsidP="00C55E97">
            <w:pPr>
              <w:spacing w:after="0" w:line="240" w:lineRule="auto"/>
              <w:rPr>
                <w:rFonts w:ascii="Arial" w:eastAsia="Times New Roman" w:hAnsi="Arial" w:cs="Arial"/>
                <w:sz w:val="24"/>
                <w:szCs w:val="24"/>
              </w:rPr>
            </w:pPr>
            <w:r w:rsidRPr="00C55E97">
              <w:rPr>
                <w:rFonts w:ascii="Arial" w:eastAsia="Times New Roman" w:hAnsi="Arial" w:cs="Arial"/>
                <w:sz w:val="24"/>
                <w:szCs w:val="24"/>
              </w:rPr>
              <w:t xml:space="preserve">BEJI TIMUR </w:t>
            </w:r>
          </w:p>
        </w:tc>
        <w:tc>
          <w:tcPr>
            <w:tcW w:w="3380" w:type="dxa"/>
            <w:shd w:val="clear" w:color="auto" w:fill="auto"/>
            <w:noWrap/>
            <w:vAlign w:val="center"/>
            <w:hideMark/>
          </w:tcPr>
          <w:p w:rsidR="00C55E97" w:rsidRPr="00C55E97" w:rsidRDefault="00C55E97" w:rsidP="00C55E97">
            <w:pPr>
              <w:spacing w:after="0" w:line="240" w:lineRule="auto"/>
              <w:rPr>
                <w:rFonts w:ascii="Arial" w:eastAsia="Times New Roman" w:hAnsi="Arial" w:cs="Arial"/>
                <w:sz w:val="24"/>
                <w:szCs w:val="24"/>
              </w:rPr>
            </w:pPr>
            <w:r w:rsidRPr="00C55E97">
              <w:rPr>
                <w:rFonts w:ascii="Arial" w:eastAsia="Times New Roman" w:hAnsi="Arial" w:cs="Arial"/>
                <w:sz w:val="24"/>
                <w:szCs w:val="24"/>
              </w:rPr>
              <w:t xml:space="preserve">BEJI </w:t>
            </w:r>
          </w:p>
        </w:tc>
        <w:tc>
          <w:tcPr>
            <w:tcW w:w="2280"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sz w:val="24"/>
                <w:szCs w:val="24"/>
              </w:rPr>
            </w:pPr>
            <w:r w:rsidRPr="00C55E97">
              <w:rPr>
                <w:rFonts w:ascii="Arial" w:eastAsia="Times New Roman" w:hAnsi="Arial" w:cs="Arial"/>
                <w:sz w:val="24"/>
                <w:szCs w:val="24"/>
              </w:rPr>
              <w:t>272</w:t>
            </w:r>
          </w:p>
        </w:tc>
        <w:tc>
          <w:tcPr>
            <w:tcW w:w="2280"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sz w:val="24"/>
                <w:szCs w:val="24"/>
              </w:rPr>
            </w:pPr>
            <w:r w:rsidRPr="00C55E97">
              <w:rPr>
                <w:rFonts w:ascii="Arial" w:eastAsia="Times New Roman" w:hAnsi="Arial" w:cs="Arial"/>
                <w:sz w:val="24"/>
                <w:szCs w:val="24"/>
              </w:rPr>
              <w:t>276</w:t>
            </w:r>
          </w:p>
        </w:tc>
        <w:tc>
          <w:tcPr>
            <w:tcW w:w="2280" w:type="dxa"/>
            <w:shd w:val="clear" w:color="auto" w:fill="auto"/>
            <w:noWrap/>
            <w:vAlign w:val="center"/>
            <w:hideMark/>
          </w:tcPr>
          <w:p w:rsidR="00C55E97" w:rsidRPr="00C55E97" w:rsidRDefault="00C55E97" w:rsidP="00C55E97">
            <w:pPr>
              <w:spacing w:after="0" w:line="240" w:lineRule="auto"/>
              <w:jc w:val="right"/>
              <w:rPr>
                <w:rFonts w:ascii="Arial" w:eastAsia="Times New Roman" w:hAnsi="Arial" w:cs="Arial"/>
                <w:sz w:val="24"/>
                <w:szCs w:val="24"/>
              </w:rPr>
            </w:pPr>
            <w:r w:rsidRPr="00C55E97">
              <w:rPr>
                <w:rFonts w:ascii="Arial" w:eastAsia="Times New Roman" w:hAnsi="Arial" w:cs="Arial"/>
                <w:sz w:val="24"/>
                <w:szCs w:val="24"/>
              </w:rPr>
              <w:t>101,61</w:t>
            </w:r>
          </w:p>
        </w:tc>
      </w:tr>
    </w:tbl>
    <w:p w:rsidR="00C55E97" w:rsidRDefault="00C55E97" w:rsidP="00D5774B">
      <w:pPr>
        <w:tabs>
          <w:tab w:val="left" w:pos="851"/>
        </w:tabs>
        <w:spacing w:line="360" w:lineRule="auto"/>
        <w:ind w:left="567"/>
        <w:jc w:val="center"/>
        <w:rPr>
          <w:rFonts w:ascii="Arial" w:hAnsi="Arial" w:cs="Arial"/>
          <w:b/>
          <w:sz w:val="24"/>
          <w:szCs w:val="24"/>
        </w:rPr>
      </w:pPr>
    </w:p>
    <w:p w:rsidR="00D32688" w:rsidRDefault="00D32688" w:rsidP="00D5774B">
      <w:pPr>
        <w:tabs>
          <w:tab w:val="left" w:pos="851"/>
        </w:tabs>
        <w:spacing w:line="360" w:lineRule="auto"/>
        <w:ind w:left="567"/>
        <w:jc w:val="center"/>
        <w:rPr>
          <w:rFonts w:ascii="Arial" w:hAnsi="Arial" w:cs="Arial"/>
          <w:b/>
          <w:sz w:val="24"/>
          <w:szCs w:val="24"/>
        </w:rPr>
      </w:pPr>
    </w:p>
    <w:p w:rsidR="00D32688" w:rsidRDefault="00D32688" w:rsidP="00D5774B">
      <w:pPr>
        <w:tabs>
          <w:tab w:val="left" w:pos="851"/>
        </w:tabs>
        <w:spacing w:line="360" w:lineRule="auto"/>
        <w:ind w:left="567"/>
        <w:jc w:val="center"/>
        <w:rPr>
          <w:rFonts w:ascii="Arial" w:hAnsi="Arial" w:cs="Arial"/>
          <w:b/>
          <w:sz w:val="24"/>
          <w:szCs w:val="24"/>
        </w:rPr>
      </w:pPr>
    </w:p>
    <w:p w:rsidR="00D32688" w:rsidRDefault="00D32688" w:rsidP="00D5774B">
      <w:pPr>
        <w:tabs>
          <w:tab w:val="left" w:pos="851"/>
        </w:tabs>
        <w:spacing w:line="360" w:lineRule="auto"/>
        <w:ind w:left="567"/>
        <w:jc w:val="center"/>
        <w:rPr>
          <w:rFonts w:ascii="Arial" w:hAnsi="Arial" w:cs="Arial"/>
          <w:b/>
          <w:sz w:val="24"/>
          <w:szCs w:val="24"/>
        </w:rPr>
      </w:pPr>
    </w:p>
    <w:p w:rsidR="00D32688" w:rsidRDefault="00D32688" w:rsidP="00D5774B">
      <w:pPr>
        <w:tabs>
          <w:tab w:val="left" w:pos="851"/>
        </w:tabs>
        <w:spacing w:line="360" w:lineRule="auto"/>
        <w:ind w:left="567"/>
        <w:jc w:val="center"/>
        <w:rPr>
          <w:rFonts w:ascii="Arial" w:hAnsi="Arial" w:cs="Arial"/>
          <w:b/>
          <w:sz w:val="24"/>
          <w:szCs w:val="24"/>
        </w:rPr>
      </w:pPr>
    </w:p>
    <w:p w:rsidR="00C55E97" w:rsidRDefault="00D32688"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Tabel 28</w:t>
      </w:r>
    </w:p>
    <w:p w:rsidR="00D32688" w:rsidRDefault="00D32688"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PESERTA KB AKTIF MENURUT JENIS KONTRASEPESI KELURAHAN DAN PUSKESMAS TAHUN 2021</w:t>
      </w:r>
    </w:p>
    <w:tbl>
      <w:tblPr>
        <w:tblW w:w="1797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684"/>
        <w:gridCol w:w="1710"/>
        <w:gridCol w:w="1205"/>
        <w:gridCol w:w="1206"/>
        <w:gridCol w:w="584"/>
        <w:gridCol w:w="1023"/>
        <w:gridCol w:w="684"/>
        <w:gridCol w:w="765"/>
        <w:gridCol w:w="764"/>
        <w:gridCol w:w="828"/>
        <w:gridCol w:w="684"/>
        <w:gridCol w:w="738"/>
        <w:gridCol w:w="550"/>
        <w:gridCol w:w="892"/>
        <w:gridCol w:w="637"/>
        <w:gridCol w:w="1036"/>
        <w:gridCol w:w="637"/>
        <w:gridCol w:w="1097"/>
        <w:gridCol w:w="817"/>
      </w:tblGrid>
      <w:tr w:rsidR="00D32688" w:rsidRPr="00D32688" w:rsidTr="00D32688">
        <w:trPr>
          <w:trHeight w:val="429"/>
        </w:trPr>
        <w:tc>
          <w:tcPr>
            <w:tcW w:w="576" w:type="dxa"/>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NO</w:t>
            </w:r>
          </w:p>
        </w:tc>
        <w:tc>
          <w:tcPr>
            <w:tcW w:w="1684" w:type="dxa"/>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Pr>
                <w:rFonts w:ascii="Arial" w:eastAsia="Times New Roman" w:hAnsi="Arial" w:cs="Arial"/>
                <w:sz w:val="24"/>
                <w:szCs w:val="24"/>
              </w:rPr>
              <w:t>KELURAHAN</w:t>
            </w:r>
          </w:p>
        </w:tc>
        <w:tc>
          <w:tcPr>
            <w:tcW w:w="1568" w:type="dxa"/>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PUSKESMAS</w:t>
            </w:r>
          </w:p>
        </w:tc>
        <w:tc>
          <w:tcPr>
            <w:tcW w:w="1205" w:type="dxa"/>
            <w:vMerge w:val="restart"/>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JUMLAH PUS</w:t>
            </w:r>
          </w:p>
        </w:tc>
        <w:tc>
          <w:tcPr>
            <w:tcW w:w="12942" w:type="dxa"/>
            <w:gridSpan w:val="16"/>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PESERTA KB AKTIF</w:t>
            </w:r>
          </w:p>
        </w:tc>
      </w:tr>
      <w:tr w:rsidR="00D32688" w:rsidRPr="00D32688" w:rsidTr="00D32688">
        <w:trPr>
          <w:trHeight w:val="429"/>
        </w:trPr>
        <w:tc>
          <w:tcPr>
            <w:tcW w:w="576"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684"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568"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205"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2942" w:type="dxa"/>
            <w:gridSpan w:val="16"/>
            <w:vMerge/>
            <w:vAlign w:val="center"/>
            <w:hideMark/>
          </w:tcPr>
          <w:p w:rsidR="00D32688" w:rsidRPr="00D32688" w:rsidRDefault="00D32688" w:rsidP="00D32688">
            <w:pPr>
              <w:spacing w:after="0" w:line="240" w:lineRule="auto"/>
              <w:rPr>
                <w:rFonts w:ascii="Arial" w:eastAsia="Times New Roman" w:hAnsi="Arial" w:cs="Arial"/>
                <w:sz w:val="24"/>
                <w:szCs w:val="24"/>
              </w:rPr>
            </w:pPr>
          </w:p>
        </w:tc>
      </w:tr>
      <w:tr w:rsidR="00D32688" w:rsidRPr="00D32688" w:rsidTr="00D32688">
        <w:trPr>
          <w:trHeight w:val="911"/>
        </w:trPr>
        <w:tc>
          <w:tcPr>
            <w:tcW w:w="576"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684"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568"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205"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206"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 xml:space="preserve">KONDOM </w:t>
            </w:r>
          </w:p>
        </w:tc>
        <w:tc>
          <w:tcPr>
            <w:tcW w:w="584"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c>
          <w:tcPr>
            <w:tcW w:w="1023"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SUNTIK</w:t>
            </w:r>
          </w:p>
        </w:tc>
        <w:tc>
          <w:tcPr>
            <w:tcW w:w="684"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c>
          <w:tcPr>
            <w:tcW w:w="765"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PIL</w:t>
            </w:r>
          </w:p>
        </w:tc>
        <w:tc>
          <w:tcPr>
            <w:tcW w:w="764"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c>
          <w:tcPr>
            <w:tcW w:w="828"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AKDR</w:t>
            </w:r>
          </w:p>
        </w:tc>
        <w:tc>
          <w:tcPr>
            <w:tcW w:w="68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c>
          <w:tcPr>
            <w:tcW w:w="738"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MOP</w:t>
            </w:r>
          </w:p>
        </w:tc>
        <w:tc>
          <w:tcPr>
            <w:tcW w:w="550"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c>
          <w:tcPr>
            <w:tcW w:w="892"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MOW</w:t>
            </w:r>
          </w:p>
        </w:tc>
        <w:tc>
          <w:tcPr>
            <w:tcW w:w="637"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c>
          <w:tcPr>
            <w:tcW w:w="1036"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IMPLAN</w:t>
            </w:r>
          </w:p>
        </w:tc>
        <w:tc>
          <w:tcPr>
            <w:tcW w:w="637"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c>
          <w:tcPr>
            <w:tcW w:w="1097"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JUMLAH</w:t>
            </w:r>
          </w:p>
        </w:tc>
        <w:tc>
          <w:tcPr>
            <w:tcW w:w="817"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r>
      <w:tr w:rsidR="00D32688" w:rsidRPr="00D32688" w:rsidTr="00D32688">
        <w:trPr>
          <w:trHeight w:val="286"/>
        </w:trPr>
        <w:tc>
          <w:tcPr>
            <w:tcW w:w="576"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w:t>
            </w:r>
          </w:p>
        </w:tc>
        <w:tc>
          <w:tcPr>
            <w:tcW w:w="168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2</w:t>
            </w:r>
          </w:p>
        </w:tc>
        <w:tc>
          <w:tcPr>
            <w:tcW w:w="1568"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3</w:t>
            </w:r>
          </w:p>
        </w:tc>
        <w:tc>
          <w:tcPr>
            <w:tcW w:w="1205"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4</w:t>
            </w:r>
          </w:p>
        </w:tc>
        <w:tc>
          <w:tcPr>
            <w:tcW w:w="1206"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5</w:t>
            </w:r>
          </w:p>
        </w:tc>
        <w:tc>
          <w:tcPr>
            <w:tcW w:w="58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6</w:t>
            </w:r>
          </w:p>
        </w:tc>
        <w:tc>
          <w:tcPr>
            <w:tcW w:w="1023"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7</w:t>
            </w:r>
          </w:p>
        </w:tc>
        <w:tc>
          <w:tcPr>
            <w:tcW w:w="68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8</w:t>
            </w:r>
          </w:p>
        </w:tc>
        <w:tc>
          <w:tcPr>
            <w:tcW w:w="765"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9</w:t>
            </w:r>
          </w:p>
        </w:tc>
        <w:tc>
          <w:tcPr>
            <w:tcW w:w="76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10</w:t>
            </w:r>
          </w:p>
        </w:tc>
        <w:tc>
          <w:tcPr>
            <w:tcW w:w="828"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11</w:t>
            </w:r>
          </w:p>
        </w:tc>
        <w:tc>
          <w:tcPr>
            <w:tcW w:w="68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12</w:t>
            </w:r>
          </w:p>
        </w:tc>
        <w:tc>
          <w:tcPr>
            <w:tcW w:w="738"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13</w:t>
            </w:r>
          </w:p>
        </w:tc>
        <w:tc>
          <w:tcPr>
            <w:tcW w:w="55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14</w:t>
            </w:r>
          </w:p>
        </w:tc>
        <w:tc>
          <w:tcPr>
            <w:tcW w:w="892"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15</w:t>
            </w:r>
          </w:p>
        </w:tc>
        <w:tc>
          <w:tcPr>
            <w:tcW w:w="637"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16</w:t>
            </w:r>
          </w:p>
        </w:tc>
        <w:tc>
          <w:tcPr>
            <w:tcW w:w="1036"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17</w:t>
            </w:r>
          </w:p>
        </w:tc>
        <w:tc>
          <w:tcPr>
            <w:tcW w:w="637"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18</w:t>
            </w:r>
          </w:p>
        </w:tc>
        <w:tc>
          <w:tcPr>
            <w:tcW w:w="1097"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19</w:t>
            </w:r>
          </w:p>
        </w:tc>
        <w:tc>
          <w:tcPr>
            <w:tcW w:w="817"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20</w:t>
            </w:r>
          </w:p>
        </w:tc>
      </w:tr>
      <w:tr w:rsidR="00D32688" w:rsidRPr="00D32688" w:rsidTr="00D32688">
        <w:trPr>
          <w:trHeight w:val="480"/>
        </w:trPr>
        <w:tc>
          <w:tcPr>
            <w:tcW w:w="576"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w:t>
            </w:r>
          </w:p>
        </w:tc>
        <w:tc>
          <w:tcPr>
            <w:tcW w:w="1684" w:type="dxa"/>
            <w:shd w:val="clear" w:color="auto" w:fill="auto"/>
            <w:noWrap/>
            <w:vAlign w:val="center"/>
            <w:hideMark/>
          </w:tcPr>
          <w:p w:rsidR="00D32688" w:rsidRPr="00D32688" w:rsidRDefault="00D32688" w:rsidP="00D32688">
            <w:pPr>
              <w:spacing w:after="0" w:line="240" w:lineRule="auto"/>
              <w:rPr>
                <w:rFonts w:ascii="Arial" w:eastAsia="Times New Roman" w:hAnsi="Arial" w:cs="Arial"/>
                <w:sz w:val="24"/>
                <w:szCs w:val="24"/>
              </w:rPr>
            </w:pPr>
            <w:r w:rsidRPr="00D32688">
              <w:rPr>
                <w:rFonts w:ascii="Arial" w:eastAsia="Times New Roman" w:hAnsi="Arial" w:cs="Arial"/>
                <w:sz w:val="24"/>
                <w:szCs w:val="24"/>
              </w:rPr>
              <w:t xml:space="preserve">BEJI TIMUR </w:t>
            </w:r>
          </w:p>
        </w:tc>
        <w:tc>
          <w:tcPr>
            <w:tcW w:w="1568" w:type="dxa"/>
            <w:shd w:val="clear" w:color="auto" w:fill="auto"/>
            <w:noWrap/>
            <w:vAlign w:val="center"/>
            <w:hideMark/>
          </w:tcPr>
          <w:p w:rsidR="00D32688" w:rsidRPr="00D32688" w:rsidRDefault="00D32688" w:rsidP="00D32688">
            <w:pPr>
              <w:spacing w:after="0" w:line="240" w:lineRule="auto"/>
              <w:rPr>
                <w:rFonts w:ascii="Arial" w:eastAsia="Times New Roman" w:hAnsi="Arial" w:cs="Arial"/>
                <w:sz w:val="24"/>
                <w:szCs w:val="24"/>
              </w:rPr>
            </w:pPr>
            <w:r w:rsidRPr="00D32688">
              <w:rPr>
                <w:rFonts w:ascii="Arial" w:eastAsia="Times New Roman" w:hAnsi="Arial" w:cs="Arial"/>
                <w:sz w:val="24"/>
                <w:szCs w:val="24"/>
              </w:rPr>
              <w:t xml:space="preserve">BEJI </w:t>
            </w:r>
          </w:p>
        </w:tc>
        <w:tc>
          <w:tcPr>
            <w:tcW w:w="1205"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1.832</w:t>
            </w:r>
          </w:p>
        </w:tc>
        <w:tc>
          <w:tcPr>
            <w:tcW w:w="1206"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62</w:t>
            </w:r>
          </w:p>
        </w:tc>
        <w:tc>
          <w:tcPr>
            <w:tcW w:w="584"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3,0</w:t>
            </w:r>
          </w:p>
        </w:tc>
        <w:tc>
          <w:tcPr>
            <w:tcW w:w="1023"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1.000</w:t>
            </w:r>
          </w:p>
        </w:tc>
        <w:tc>
          <w:tcPr>
            <w:tcW w:w="684"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49,2</w:t>
            </w:r>
          </w:p>
        </w:tc>
        <w:tc>
          <w:tcPr>
            <w:tcW w:w="765"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483</w:t>
            </w:r>
          </w:p>
        </w:tc>
        <w:tc>
          <w:tcPr>
            <w:tcW w:w="764"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23,7</w:t>
            </w:r>
          </w:p>
        </w:tc>
        <w:tc>
          <w:tcPr>
            <w:tcW w:w="828"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307</w:t>
            </w:r>
          </w:p>
        </w:tc>
        <w:tc>
          <w:tcPr>
            <w:tcW w:w="684"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15,1</w:t>
            </w:r>
          </w:p>
        </w:tc>
        <w:tc>
          <w:tcPr>
            <w:tcW w:w="738"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2</w:t>
            </w:r>
          </w:p>
        </w:tc>
        <w:tc>
          <w:tcPr>
            <w:tcW w:w="550"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0,1</w:t>
            </w:r>
          </w:p>
        </w:tc>
        <w:tc>
          <w:tcPr>
            <w:tcW w:w="892"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73</w:t>
            </w:r>
          </w:p>
        </w:tc>
        <w:tc>
          <w:tcPr>
            <w:tcW w:w="637"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3,6</w:t>
            </w:r>
          </w:p>
        </w:tc>
        <w:tc>
          <w:tcPr>
            <w:tcW w:w="1036"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105</w:t>
            </w:r>
          </w:p>
        </w:tc>
        <w:tc>
          <w:tcPr>
            <w:tcW w:w="637"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5,2</w:t>
            </w:r>
          </w:p>
        </w:tc>
        <w:tc>
          <w:tcPr>
            <w:tcW w:w="1097"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2.034</w:t>
            </w:r>
          </w:p>
        </w:tc>
        <w:tc>
          <w:tcPr>
            <w:tcW w:w="817"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111,0</w:t>
            </w:r>
          </w:p>
        </w:tc>
      </w:tr>
    </w:tbl>
    <w:p w:rsidR="00D32688" w:rsidRDefault="00D32688" w:rsidP="00D5774B">
      <w:pPr>
        <w:tabs>
          <w:tab w:val="left" w:pos="851"/>
        </w:tabs>
        <w:spacing w:line="360" w:lineRule="auto"/>
        <w:ind w:left="567"/>
        <w:jc w:val="center"/>
        <w:rPr>
          <w:rFonts w:ascii="Arial" w:hAnsi="Arial" w:cs="Arial"/>
          <w:b/>
          <w:sz w:val="24"/>
          <w:szCs w:val="24"/>
        </w:rPr>
      </w:pPr>
    </w:p>
    <w:p w:rsidR="00D32688" w:rsidRDefault="00D32688"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29 </w:t>
      </w:r>
    </w:p>
    <w:p w:rsidR="00D32688" w:rsidRDefault="00D32688"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CAKUPAN DAN PROPORSI PESERTA KB PASCA PERSALINAN MENURUT JENIS KONTRASEPESI KELURAHAN DAN PUSKESMAS TAHUN 2021</w:t>
      </w:r>
    </w:p>
    <w:tbl>
      <w:tblPr>
        <w:tblW w:w="1834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710"/>
        <w:gridCol w:w="1724"/>
        <w:gridCol w:w="1468"/>
        <w:gridCol w:w="1116"/>
        <w:gridCol w:w="605"/>
        <w:gridCol w:w="1064"/>
        <w:gridCol w:w="684"/>
        <w:gridCol w:w="664"/>
        <w:gridCol w:w="665"/>
        <w:gridCol w:w="931"/>
        <w:gridCol w:w="550"/>
        <w:gridCol w:w="718"/>
        <w:gridCol w:w="665"/>
        <w:gridCol w:w="779"/>
        <w:gridCol w:w="732"/>
        <w:gridCol w:w="1064"/>
        <w:gridCol w:w="798"/>
        <w:gridCol w:w="1097"/>
        <w:gridCol w:w="840"/>
      </w:tblGrid>
      <w:tr w:rsidR="00D32688" w:rsidRPr="00D32688" w:rsidTr="00D32688">
        <w:trPr>
          <w:trHeight w:val="336"/>
        </w:trPr>
        <w:tc>
          <w:tcPr>
            <w:tcW w:w="601" w:type="dxa"/>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NO</w:t>
            </w:r>
          </w:p>
        </w:tc>
        <w:tc>
          <w:tcPr>
            <w:tcW w:w="1675" w:type="dxa"/>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KECAMATAN</w:t>
            </w:r>
          </w:p>
        </w:tc>
        <w:tc>
          <w:tcPr>
            <w:tcW w:w="1724" w:type="dxa"/>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PUSKESMAS</w:t>
            </w:r>
          </w:p>
        </w:tc>
        <w:tc>
          <w:tcPr>
            <w:tcW w:w="1468" w:type="dxa"/>
            <w:vMerge w:val="restart"/>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JUMLAH IBU BERSALIN</w:t>
            </w:r>
          </w:p>
        </w:tc>
        <w:tc>
          <w:tcPr>
            <w:tcW w:w="12872" w:type="dxa"/>
            <w:gridSpan w:val="16"/>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PESERTA KB PASCA PERSALINAN</w:t>
            </w:r>
          </w:p>
        </w:tc>
      </w:tr>
      <w:tr w:rsidR="00D32688" w:rsidRPr="00D32688" w:rsidTr="00D32688">
        <w:trPr>
          <w:trHeight w:val="336"/>
        </w:trPr>
        <w:tc>
          <w:tcPr>
            <w:tcW w:w="601"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675"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724"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468"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2872" w:type="dxa"/>
            <w:gridSpan w:val="16"/>
            <w:vMerge/>
            <w:vAlign w:val="center"/>
            <w:hideMark/>
          </w:tcPr>
          <w:p w:rsidR="00D32688" w:rsidRPr="00D32688" w:rsidRDefault="00D32688" w:rsidP="00D32688">
            <w:pPr>
              <w:spacing w:after="0" w:line="240" w:lineRule="auto"/>
              <w:rPr>
                <w:rFonts w:ascii="Arial" w:eastAsia="Times New Roman" w:hAnsi="Arial" w:cs="Arial"/>
                <w:sz w:val="24"/>
                <w:szCs w:val="24"/>
              </w:rPr>
            </w:pPr>
          </w:p>
        </w:tc>
      </w:tr>
      <w:tr w:rsidR="00D32688" w:rsidRPr="00D32688" w:rsidTr="00D32688">
        <w:trPr>
          <w:trHeight w:val="336"/>
        </w:trPr>
        <w:tc>
          <w:tcPr>
            <w:tcW w:w="601"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675"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724"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468"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093"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0"/>
                <w:szCs w:val="20"/>
              </w:rPr>
            </w:pPr>
            <w:r w:rsidRPr="00D32688">
              <w:rPr>
                <w:rFonts w:ascii="Arial" w:eastAsia="Times New Roman" w:hAnsi="Arial" w:cs="Arial"/>
                <w:sz w:val="20"/>
                <w:szCs w:val="20"/>
              </w:rPr>
              <w:t xml:space="preserve">KONDOM </w:t>
            </w:r>
          </w:p>
        </w:tc>
        <w:tc>
          <w:tcPr>
            <w:tcW w:w="605"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c>
          <w:tcPr>
            <w:tcW w:w="1064"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SUNTIK</w:t>
            </w:r>
          </w:p>
        </w:tc>
        <w:tc>
          <w:tcPr>
            <w:tcW w:w="670"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c>
          <w:tcPr>
            <w:tcW w:w="664"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0"/>
                <w:szCs w:val="20"/>
              </w:rPr>
            </w:pPr>
            <w:r w:rsidRPr="00D32688">
              <w:rPr>
                <w:rFonts w:ascii="Arial" w:eastAsia="Times New Roman" w:hAnsi="Arial" w:cs="Arial"/>
                <w:sz w:val="20"/>
                <w:szCs w:val="20"/>
              </w:rPr>
              <w:t>PIL</w:t>
            </w:r>
          </w:p>
        </w:tc>
        <w:tc>
          <w:tcPr>
            <w:tcW w:w="665"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c>
          <w:tcPr>
            <w:tcW w:w="931"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AKDR</w:t>
            </w:r>
          </w:p>
        </w:tc>
        <w:tc>
          <w:tcPr>
            <w:tcW w:w="539"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w:t>
            </w:r>
          </w:p>
        </w:tc>
        <w:tc>
          <w:tcPr>
            <w:tcW w:w="703"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MOP</w:t>
            </w:r>
          </w:p>
        </w:tc>
        <w:tc>
          <w:tcPr>
            <w:tcW w:w="665"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c>
          <w:tcPr>
            <w:tcW w:w="763"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MOW</w:t>
            </w:r>
          </w:p>
        </w:tc>
        <w:tc>
          <w:tcPr>
            <w:tcW w:w="732"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c>
          <w:tcPr>
            <w:tcW w:w="1064"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IMPLAN</w:t>
            </w:r>
          </w:p>
        </w:tc>
        <w:tc>
          <w:tcPr>
            <w:tcW w:w="798"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w:t>
            </w:r>
          </w:p>
        </w:tc>
        <w:tc>
          <w:tcPr>
            <w:tcW w:w="1075"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JUMLAH</w:t>
            </w:r>
          </w:p>
        </w:tc>
        <w:tc>
          <w:tcPr>
            <w:tcW w:w="84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w:t>
            </w:r>
          </w:p>
        </w:tc>
      </w:tr>
      <w:tr w:rsidR="00D32688" w:rsidRPr="00D32688" w:rsidTr="00D32688">
        <w:trPr>
          <w:trHeight w:val="336"/>
        </w:trPr>
        <w:tc>
          <w:tcPr>
            <w:tcW w:w="601"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1</w:t>
            </w:r>
          </w:p>
        </w:tc>
        <w:tc>
          <w:tcPr>
            <w:tcW w:w="1675"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2</w:t>
            </w:r>
          </w:p>
        </w:tc>
        <w:tc>
          <w:tcPr>
            <w:tcW w:w="172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3</w:t>
            </w:r>
          </w:p>
        </w:tc>
        <w:tc>
          <w:tcPr>
            <w:tcW w:w="1468"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4</w:t>
            </w:r>
          </w:p>
        </w:tc>
        <w:tc>
          <w:tcPr>
            <w:tcW w:w="1093"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5</w:t>
            </w:r>
          </w:p>
        </w:tc>
        <w:tc>
          <w:tcPr>
            <w:tcW w:w="605"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6</w:t>
            </w:r>
          </w:p>
        </w:tc>
        <w:tc>
          <w:tcPr>
            <w:tcW w:w="106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7</w:t>
            </w:r>
          </w:p>
        </w:tc>
        <w:tc>
          <w:tcPr>
            <w:tcW w:w="67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8</w:t>
            </w:r>
          </w:p>
        </w:tc>
        <w:tc>
          <w:tcPr>
            <w:tcW w:w="66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9</w:t>
            </w:r>
          </w:p>
        </w:tc>
        <w:tc>
          <w:tcPr>
            <w:tcW w:w="665"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10</w:t>
            </w:r>
          </w:p>
        </w:tc>
        <w:tc>
          <w:tcPr>
            <w:tcW w:w="931"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11</w:t>
            </w:r>
          </w:p>
        </w:tc>
        <w:tc>
          <w:tcPr>
            <w:tcW w:w="539"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12</w:t>
            </w:r>
          </w:p>
        </w:tc>
        <w:tc>
          <w:tcPr>
            <w:tcW w:w="703"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13</w:t>
            </w:r>
          </w:p>
        </w:tc>
        <w:tc>
          <w:tcPr>
            <w:tcW w:w="665"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14</w:t>
            </w:r>
          </w:p>
        </w:tc>
        <w:tc>
          <w:tcPr>
            <w:tcW w:w="763"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15</w:t>
            </w:r>
          </w:p>
        </w:tc>
        <w:tc>
          <w:tcPr>
            <w:tcW w:w="732"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16</w:t>
            </w:r>
          </w:p>
        </w:tc>
        <w:tc>
          <w:tcPr>
            <w:tcW w:w="106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17</w:t>
            </w:r>
          </w:p>
        </w:tc>
        <w:tc>
          <w:tcPr>
            <w:tcW w:w="798"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18</w:t>
            </w:r>
          </w:p>
        </w:tc>
        <w:tc>
          <w:tcPr>
            <w:tcW w:w="1075"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19</w:t>
            </w:r>
          </w:p>
        </w:tc>
        <w:tc>
          <w:tcPr>
            <w:tcW w:w="84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20"/>
                <w:szCs w:val="20"/>
              </w:rPr>
            </w:pPr>
            <w:r w:rsidRPr="00D32688">
              <w:rPr>
                <w:rFonts w:ascii="Arial" w:eastAsia="Times New Roman" w:hAnsi="Arial" w:cs="Arial"/>
                <w:i/>
                <w:iCs/>
                <w:sz w:val="20"/>
                <w:szCs w:val="20"/>
              </w:rPr>
              <w:t>20</w:t>
            </w:r>
          </w:p>
        </w:tc>
      </w:tr>
      <w:tr w:rsidR="00D32688" w:rsidRPr="00D32688" w:rsidTr="00D32688">
        <w:trPr>
          <w:trHeight w:val="391"/>
        </w:trPr>
        <w:tc>
          <w:tcPr>
            <w:tcW w:w="601"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w:t>
            </w:r>
          </w:p>
        </w:tc>
        <w:tc>
          <w:tcPr>
            <w:tcW w:w="1675" w:type="dxa"/>
            <w:shd w:val="clear" w:color="auto" w:fill="auto"/>
            <w:noWrap/>
            <w:vAlign w:val="center"/>
            <w:hideMark/>
          </w:tcPr>
          <w:p w:rsidR="00D32688" w:rsidRPr="00D32688" w:rsidRDefault="00D32688" w:rsidP="00D32688">
            <w:pPr>
              <w:spacing w:after="0" w:line="240" w:lineRule="auto"/>
              <w:rPr>
                <w:rFonts w:ascii="Arial" w:eastAsia="Times New Roman" w:hAnsi="Arial" w:cs="Arial"/>
                <w:sz w:val="24"/>
                <w:szCs w:val="24"/>
              </w:rPr>
            </w:pPr>
            <w:r w:rsidRPr="00D32688">
              <w:rPr>
                <w:rFonts w:ascii="Arial" w:eastAsia="Times New Roman" w:hAnsi="Arial" w:cs="Arial"/>
                <w:sz w:val="24"/>
                <w:szCs w:val="24"/>
              </w:rPr>
              <w:t xml:space="preserve">BEJI TIMUR </w:t>
            </w:r>
          </w:p>
        </w:tc>
        <w:tc>
          <w:tcPr>
            <w:tcW w:w="1724" w:type="dxa"/>
            <w:shd w:val="clear" w:color="auto" w:fill="auto"/>
            <w:noWrap/>
            <w:vAlign w:val="center"/>
            <w:hideMark/>
          </w:tcPr>
          <w:p w:rsidR="00D32688" w:rsidRPr="00D32688" w:rsidRDefault="00D32688" w:rsidP="00D32688">
            <w:pPr>
              <w:spacing w:after="0" w:line="240" w:lineRule="auto"/>
              <w:rPr>
                <w:rFonts w:ascii="Arial" w:eastAsia="Times New Roman" w:hAnsi="Arial" w:cs="Arial"/>
                <w:sz w:val="24"/>
                <w:szCs w:val="24"/>
              </w:rPr>
            </w:pPr>
            <w:r w:rsidRPr="00D32688">
              <w:rPr>
                <w:rFonts w:ascii="Arial" w:eastAsia="Times New Roman" w:hAnsi="Arial" w:cs="Arial"/>
                <w:sz w:val="24"/>
                <w:szCs w:val="24"/>
              </w:rPr>
              <w:t xml:space="preserve">BEJI </w:t>
            </w:r>
          </w:p>
        </w:tc>
        <w:tc>
          <w:tcPr>
            <w:tcW w:w="1468"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259</w:t>
            </w:r>
          </w:p>
        </w:tc>
        <w:tc>
          <w:tcPr>
            <w:tcW w:w="1093"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0</w:t>
            </w:r>
          </w:p>
        </w:tc>
        <w:tc>
          <w:tcPr>
            <w:tcW w:w="605"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0,0</w:t>
            </w:r>
          </w:p>
        </w:tc>
        <w:tc>
          <w:tcPr>
            <w:tcW w:w="1064"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159</w:t>
            </w:r>
          </w:p>
        </w:tc>
        <w:tc>
          <w:tcPr>
            <w:tcW w:w="670"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57,6</w:t>
            </w:r>
          </w:p>
        </w:tc>
        <w:tc>
          <w:tcPr>
            <w:tcW w:w="664"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10</w:t>
            </w:r>
          </w:p>
        </w:tc>
        <w:tc>
          <w:tcPr>
            <w:tcW w:w="665"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3,6</w:t>
            </w:r>
          </w:p>
        </w:tc>
        <w:tc>
          <w:tcPr>
            <w:tcW w:w="931"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14</w:t>
            </w:r>
          </w:p>
        </w:tc>
        <w:tc>
          <w:tcPr>
            <w:tcW w:w="539"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5,1</w:t>
            </w:r>
          </w:p>
        </w:tc>
        <w:tc>
          <w:tcPr>
            <w:tcW w:w="703"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0</w:t>
            </w:r>
          </w:p>
        </w:tc>
        <w:tc>
          <w:tcPr>
            <w:tcW w:w="665"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0,0</w:t>
            </w:r>
          </w:p>
        </w:tc>
        <w:tc>
          <w:tcPr>
            <w:tcW w:w="763"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0</w:t>
            </w:r>
          </w:p>
        </w:tc>
        <w:tc>
          <w:tcPr>
            <w:tcW w:w="732"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0,0</w:t>
            </w:r>
          </w:p>
        </w:tc>
        <w:tc>
          <w:tcPr>
            <w:tcW w:w="1064"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93</w:t>
            </w:r>
          </w:p>
        </w:tc>
        <w:tc>
          <w:tcPr>
            <w:tcW w:w="798"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33,7</w:t>
            </w:r>
          </w:p>
        </w:tc>
        <w:tc>
          <w:tcPr>
            <w:tcW w:w="1075"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276</w:t>
            </w:r>
          </w:p>
        </w:tc>
        <w:tc>
          <w:tcPr>
            <w:tcW w:w="840"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106,5</w:t>
            </w:r>
          </w:p>
        </w:tc>
      </w:tr>
    </w:tbl>
    <w:p w:rsidR="00D32688" w:rsidRDefault="00D32688"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 </w:t>
      </w:r>
    </w:p>
    <w:p w:rsidR="00D32688" w:rsidRDefault="00D32688" w:rsidP="00D5774B">
      <w:pPr>
        <w:tabs>
          <w:tab w:val="left" w:pos="851"/>
        </w:tabs>
        <w:spacing w:line="360" w:lineRule="auto"/>
        <w:ind w:left="567"/>
        <w:jc w:val="center"/>
        <w:rPr>
          <w:rFonts w:ascii="Arial" w:hAnsi="Arial" w:cs="Arial"/>
          <w:b/>
          <w:sz w:val="24"/>
          <w:szCs w:val="24"/>
        </w:rPr>
      </w:pPr>
    </w:p>
    <w:p w:rsidR="00D32688" w:rsidRDefault="00D32688"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30 </w:t>
      </w:r>
    </w:p>
    <w:p w:rsidR="00D32688" w:rsidRDefault="00D32688"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DAN PERSENTASE PENANGANAN KOMPLIKASI KEBIDANAN DAN KOMPLIKASI NEONATAL MENURUT JENIS KELAMIN KELURAHAN DAN PUSKESMAS TAHUN 2021</w:t>
      </w:r>
    </w:p>
    <w:tbl>
      <w:tblPr>
        <w:tblW w:w="1793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710"/>
        <w:gridCol w:w="1761"/>
        <w:gridCol w:w="1177"/>
        <w:gridCol w:w="1549"/>
        <w:gridCol w:w="1020"/>
        <w:gridCol w:w="790"/>
        <w:gridCol w:w="567"/>
        <w:gridCol w:w="617"/>
        <w:gridCol w:w="960"/>
        <w:gridCol w:w="960"/>
        <w:gridCol w:w="960"/>
        <w:gridCol w:w="960"/>
        <w:gridCol w:w="504"/>
        <w:gridCol w:w="567"/>
        <w:gridCol w:w="709"/>
        <w:gridCol w:w="567"/>
        <w:gridCol w:w="960"/>
        <w:gridCol w:w="960"/>
      </w:tblGrid>
      <w:tr w:rsidR="00D32688" w:rsidRPr="00D32688" w:rsidTr="00D32688">
        <w:trPr>
          <w:trHeight w:val="570"/>
        </w:trPr>
        <w:tc>
          <w:tcPr>
            <w:tcW w:w="640" w:type="dxa"/>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NO</w:t>
            </w:r>
          </w:p>
        </w:tc>
        <w:tc>
          <w:tcPr>
            <w:tcW w:w="1710" w:type="dxa"/>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KECAMATAN</w:t>
            </w:r>
          </w:p>
        </w:tc>
        <w:tc>
          <w:tcPr>
            <w:tcW w:w="1761" w:type="dxa"/>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PUSKESMAS</w:t>
            </w:r>
          </w:p>
        </w:tc>
        <w:tc>
          <w:tcPr>
            <w:tcW w:w="1177" w:type="dxa"/>
            <w:vMerge w:val="restart"/>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JUMLAH       IBU HAMIL</w:t>
            </w:r>
          </w:p>
        </w:tc>
        <w:tc>
          <w:tcPr>
            <w:tcW w:w="1549" w:type="dxa"/>
            <w:vMerge w:val="restart"/>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 xml:space="preserve">PERKIRAAN BUMIL DENGAN KOMPLIKASI KEBIDANAN </w:t>
            </w:r>
          </w:p>
        </w:tc>
        <w:tc>
          <w:tcPr>
            <w:tcW w:w="1810" w:type="dxa"/>
            <w:gridSpan w:val="2"/>
            <w:vMerge w:val="restart"/>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PENANGANAN KOMPLIKASI KEBIDANAN</w:t>
            </w:r>
          </w:p>
        </w:tc>
        <w:tc>
          <w:tcPr>
            <w:tcW w:w="2144" w:type="dxa"/>
            <w:gridSpan w:val="3"/>
            <w:vMerge w:val="restart"/>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JUMLAH LAHIR HIDUP</w:t>
            </w:r>
          </w:p>
        </w:tc>
        <w:tc>
          <w:tcPr>
            <w:tcW w:w="2880" w:type="dxa"/>
            <w:gridSpan w:val="3"/>
            <w:vMerge w:val="restart"/>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 xml:space="preserve">PERKIRAAN NEONATAL KOMPLIKASI </w:t>
            </w:r>
          </w:p>
        </w:tc>
        <w:tc>
          <w:tcPr>
            <w:tcW w:w="4267" w:type="dxa"/>
            <w:gridSpan w:val="6"/>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PENANGANAN KOMPLIKASI NEONATAL</w:t>
            </w:r>
          </w:p>
        </w:tc>
      </w:tr>
      <w:tr w:rsidR="00D32688" w:rsidRPr="00D32688" w:rsidTr="00D32688">
        <w:trPr>
          <w:trHeight w:val="420"/>
        </w:trPr>
        <w:tc>
          <w:tcPr>
            <w:tcW w:w="640"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710"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761"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177"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549" w:type="dxa"/>
            <w:vMerge/>
            <w:vAlign w:val="center"/>
            <w:hideMark/>
          </w:tcPr>
          <w:p w:rsidR="00D32688" w:rsidRPr="00D32688" w:rsidRDefault="00D32688" w:rsidP="00D32688">
            <w:pPr>
              <w:spacing w:after="0" w:line="240" w:lineRule="auto"/>
              <w:rPr>
                <w:rFonts w:ascii="Arial" w:eastAsia="Times New Roman" w:hAnsi="Arial" w:cs="Arial"/>
              </w:rPr>
            </w:pPr>
          </w:p>
        </w:tc>
        <w:tc>
          <w:tcPr>
            <w:tcW w:w="1810" w:type="dxa"/>
            <w:gridSpan w:val="2"/>
            <w:vMerge/>
            <w:vAlign w:val="center"/>
            <w:hideMark/>
          </w:tcPr>
          <w:p w:rsidR="00D32688" w:rsidRPr="00D32688" w:rsidRDefault="00D32688" w:rsidP="00D32688">
            <w:pPr>
              <w:spacing w:after="0" w:line="240" w:lineRule="auto"/>
              <w:rPr>
                <w:rFonts w:ascii="Arial" w:eastAsia="Times New Roman" w:hAnsi="Arial" w:cs="Arial"/>
              </w:rPr>
            </w:pPr>
          </w:p>
        </w:tc>
        <w:tc>
          <w:tcPr>
            <w:tcW w:w="2144" w:type="dxa"/>
            <w:gridSpan w:val="3"/>
            <w:vMerge/>
            <w:vAlign w:val="center"/>
            <w:hideMark/>
          </w:tcPr>
          <w:p w:rsidR="00D32688" w:rsidRPr="00D32688" w:rsidRDefault="00D32688" w:rsidP="00D32688">
            <w:pPr>
              <w:spacing w:after="0" w:line="240" w:lineRule="auto"/>
              <w:rPr>
                <w:rFonts w:ascii="Arial" w:eastAsia="Times New Roman" w:hAnsi="Arial" w:cs="Arial"/>
              </w:rPr>
            </w:pPr>
          </w:p>
        </w:tc>
        <w:tc>
          <w:tcPr>
            <w:tcW w:w="2880" w:type="dxa"/>
            <w:gridSpan w:val="3"/>
            <w:vMerge/>
            <w:vAlign w:val="center"/>
            <w:hideMark/>
          </w:tcPr>
          <w:p w:rsidR="00D32688" w:rsidRPr="00D32688" w:rsidRDefault="00D32688" w:rsidP="00D32688">
            <w:pPr>
              <w:spacing w:after="0" w:line="240" w:lineRule="auto"/>
              <w:rPr>
                <w:rFonts w:ascii="Arial" w:eastAsia="Times New Roman" w:hAnsi="Arial" w:cs="Arial"/>
              </w:rPr>
            </w:pPr>
          </w:p>
        </w:tc>
        <w:tc>
          <w:tcPr>
            <w:tcW w:w="1071" w:type="dxa"/>
            <w:gridSpan w:val="2"/>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L</w:t>
            </w:r>
          </w:p>
        </w:tc>
        <w:tc>
          <w:tcPr>
            <w:tcW w:w="1276" w:type="dxa"/>
            <w:gridSpan w:val="2"/>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P</w:t>
            </w:r>
          </w:p>
        </w:tc>
        <w:tc>
          <w:tcPr>
            <w:tcW w:w="1920" w:type="dxa"/>
            <w:gridSpan w:val="2"/>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L + P</w:t>
            </w:r>
          </w:p>
        </w:tc>
      </w:tr>
      <w:tr w:rsidR="00D32688" w:rsidRPr="00D32688" w:rsidTr="00D32688">
        <w:trPr>
          <w:trHeight w:val="420"/>
        </w:trPr>
        <w:tc>
          <w:tcPr>
            <w:tcW w:w="640"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710"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761"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177"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549" w:type="dxa"/>
            <w:vMerge/>
            <w:vAlign w:val="center"/>
            <w:hideMark/>
          </w:tcPr>
          <w:p w:rsidR="00D32688" w:rsidRPr="00D32688" w:rsidRDefault="00D32688" w:rsidP="00D32688">
            <w:pPr>
              <w:spacing w:after="0" w:line="240" w:lineRule="auto"/>
              <w:rPr>
                <w:rFonts w:ascii="Arial" w:eastAsia="Times New Roman" w:hAnsi="Arial" w:cs="Arial"/>
              </w:rPr>
            </w:pPr>
          </w:p>
        </w:tc>
        <w:tc>
          <w:tcPr>
            <w:tcW w:w="1020" w:type="dxa"/>
            <w:shd w:val="clear" w:color="auto" w:fill="auto"/>
            <w:vAlign w:val="center"/>
            <w:hideMark/>
          </w:tcPr>
          <w:p w:rsidR="00D32688" w:rsidRPr="00D32688" w:rsidRDefault="00D32688" w:rsidP="00D32688">
            <w:pPr>
              <w:spacing w:after="0" w:line="240" w:lineRule="auto"/>
              <w:jc w:val="center"/>
              <w:rPr>
                <w:rFonts w:ascii="Symbol" w:eastAsia="Times New Roman" w:hAnsi="Symbol" w:cs="Arial"/>
                <w:sz w:val="24"/>
                <w:szCs w:val="24"/>
              </w:rPr>
            </w:pPr>
            <w:r w:rsidRPr="00D32688">
              <w:rPr>
                <w:rFonts w:ascii="Symbol" w:eastAsia="Times New Roman" w:hAnsi="Symbol" w:cs="Arial"/>
                <w:sz w:val="24"/>
                <w:szCs w:val="24"/>
              </w:rPr>
              <w:t></w:t>
            </w:r>
          </w:p>
        </w:tc>
        <w:tc>
          <w:tcPr>
            <w:tcW w:w="79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w:t>
            </w:r>
          </w:p>
        </w:tc>
        <w:tc>
          <w:tcPr>
            <w:tcW w:w="567"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L</w:t>
            </w:r>
          </w:p>
        </w:tc>
        <w:tc>
          <w:tcPr>
            <w:tcW w:w="617"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P</w:t>
            </w:r>
          </w:p>
        </w:tc>
        <w:tc>
          <w:tcPr>
            <w:tcW w:w="960"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L + P</w:t>
            </w:r>
          </w:p>
        </w:tc>
        <w:tc>
          <w:tcPr>
            <w:tcW w:w="960"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L</w:t>
            </w:r>
          </w:p>
        </w:tc>
        <w:tc>
          <w:tcPr>
            <w:tcW w:w="960"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P</w:t>
            </w:r>
          </w:p>
        </w:tc>
        <w:tc>
          <w:tcPr>
            <w:tcW w:w="960"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rPr>
            </w:pPr>
            <w:r w:rsidRPr="00D32688">
              <w:rPr>
                <w:rFonts w:ascii="Arial" w:eastAsia="Times New Roman" w:hAnsi="Arial" w:cs="Arial"/>
              </w:rPr>
              <w:t>L + P</w:t>
            </w:r>
          </w:p>
        </w:tc>
        <w:tc>
          <w:tcPr>
            <w:tcW w:w="504" w:type="dxa"/>
            <w:shd w:val="clear" w:color="auto" w:fill="auto"/>
            <w:vAlign w:val="center"/>
            <w:hideMark/>
          </w:tcPr>
          <w:p w:rsidR="00D32688" w:rsidRPr="00D32688" w:rsidRDefault="00D32688" w:rsidP="00D32688">
            <w:pPr>
              <w:spacing w:after="0" w:line="240" w:lineRule="auto"/>
              <w:jc w:val="center"/>
              <w:rPr>
                <w:rFonts w:ascii="Symbol" w:eastAsia="Times New Roman" w:hAnsi="Symbol" w:cs="Arial"/>
                <w:sz w:val="24"/>
                <w:szCs w:val="24"/>
              </w:rPr>
            </w:pPr>
            <w:r w:rsidRPr="00D32688">
              <w:rPr>
                <w:rFonts w:ascii="Symbol" w:eastAsia="Times New Roman" w:hAnsi="Symbol" w:cs="Arial"/>
                <w:sz w:val="24"/>
                <w:szCs w:val="24"/>
              </w:rPr>
              <w:t></w:t>
            </w:r>
          </w:p>
        </w:tc>
        <w:tc>
          <w:tcPr>
            <w:tcW w:w="567"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w:t>
            </w:r>
          </w:p>
        </w:tc>
        <w:tc>
          <w:tcPr>
            <w:tcW w:w="709" w:type="dxa"/>
            <w:shd w:val="clear" w:color="auto" w:fill="auto"/>
            <w:vAlign w:val="center"/>
            <w:hideMark/>
          </w:tcPr>
          <w:p w:rsidR="00D32688" w:rsidRPr="00D32688" w:rsidRDefault="00D32688" w:rsidP="00D32688">
            <w:pPr>
              <w:spacing w:after="0" w:line="240" w:lineRule="auto"/>
              <w:jc w:val="center"/>
              <w:rPr>
                <w:rFonts w:ascii="Symbol" w:eastAsia="Times New Roman" w:hAnsi="Symbol" w:cs="Arial"/>
                <w:sz w:val="24"/>
                <w:szCs w:val="24"/>
              </w:rPr>
            </w:pPr>
            <w:r w:rsidRPr="00D32688">
              <w:rPr>
                <w:rFonts w:ascii="Symbol" w:eastAsia="Times New Roman" w:hAnsi="Symbol" w:cs="Arial"/>
                <w:sz w:val="24"/>
                <w:szCs w:val="24"/>
              </w:rPr>
              <w:t></w:t>
            </w:r>
          </w:p>
        </w:tc>
        <w:tc>
          <w:tcPr>
            <w:tcW w:w="567"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w:t>
            </w:r>
          </w:p>
        </w:tc>
        <w:tc>
          <w:tcPr>
            <w:tcW w:w="960" w:type="dxa"/>
            <w:shd w:val="clear" w:color="auto" w:fill="auto"/>
            <w:vAlign w:val="center"/>
            <w:hideMark/>
          </w:tcPr>
          <w:p w:rsidR="00D32688" w:rsidRPr="00D32688" w:rsidRDefault="00D32688" w:rsidP="00D32688">
            <w:pPr>
              <w:spacing w:after="0" w:line="240" w:lineRule="auto"/>
              <w:jc w:val="center"/>
              <w:rPr>
                <w:rFonts w:ascii="Symbol" w:eastAsia="Times New Roman" w:hAnsi="Symbol" w:cs="Arial"/>
                <w:sz w:val="24"/>
                <w:szCs w:val="24"/>
              </w:rPr>
            </w:pPr>
            <w:r w:rsidRPr="00D32688">
              <w:rPr>
                <w:rFonts w:ascii="Symbol" w:eastAsia="Times New Roman" w:hAnsi="Symbol" w:cs="Arial"/>
                <w:sz w:val="24"/>
                <w:szCs w:val="24"/>
              </w:rPr>
              <w:t></w:t>
            </w:r>
          </w:p>
        </w:tc>
        <w:tc>
          <w:tcPr>
            <w:tcW w:w="960"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w:t>
            </w:r>
          </w:p>
        </w:tc>
      </w:tr>
      <w:tr w:rsidR="00D32688" w:rsidRPr="00D32688" w:rsidTr="00D32688">
        <w:trPr>
          <w:trHeight w:val="310"/>
        </w:trPr>
        <w:tc>
          <w:tcPr>
            <w:tcW w:w="64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w:t>
            </w:r>
          </w:p>
        </w:tc>
        <w:tc>
          <w:tcPr>
            <w:tcW w:w="171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2</w:t>
            </w:r>
          </w:p>
        </w:tc>
        <w:tc>
          <w:tcPr>
            <w:tcW w:w="1761"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3</w:t>
            </w:r>
          </w:p>
        </w:tc>
        <w:tc>
          <w:tcPr>
            <w:tcW w:w="1177"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4</w:t>
            </w:r>
          </w:p>
        </w:tc>
        <w:tc>
          <w:tcPr>
            <w:tcW w:w="1549"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5</w:t>
            </w:r>
          </w:p>
        </w:tc>
        <w:tc>
          <w:tcPr>
            <w:tcW w:w="102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6</w:t>
            </w:r>
          </w:p>
        </w:tc>
        <w:tc>
          <w:tcPr>
            <w:tcW w:w="79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7</w:t>
            </w:r>
          </w:p>
        </w:tc>
        <w:tc>
          <w:tcPr>
            <w:tcW w:w="567"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8</w:t>
            </w:r>
          </w:p>
        </w:tc>
        <w:tc>
          <w:tcPr>
            <w:tcW w:w="617"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9</w:t>
            </w:r>
          </w:p>
        </w:tc>
        <w:tc>
          <w:tcPr>
            <w:tcW w:w="96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10</w:t>
            </w:r>
          </w:p>
        </w:tc>
        <w:tc>
          <w:tcPr>
            <w:tcW w:w="96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11</w:t>
            </w:r>
          </w:p>
        </w:tc>
        <w:tc>
          <w:tcPr>
            <w:tcW w:w="96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12</w:t>
            </w:r>
          </w:p>
        </w:tc>
        <w:tc>
          <w:tcPr>
            <w:tcW w:w="96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13</w:t>
            </w:r>
          </w:p>
        </w:tc>
        <w:tc>
          <w:tcPr>
            <w:tcW w:w="50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14</w:t>
            </w:r>
          </w:p>
        </w:tc>
        <w:tc>
          <w:tcPr>
            <w:tcW w:w="567"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15</w:t>
            </w:r>
          </w:p>
        </w:tc>
        <w:tc>
          <w:tcPr>
            <w:tcW w:w="709"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16</w:t>
            </w:r>
          </w:p>
        </w:tc>
        <w:tc>
          <w:tcPr>
            <w:tcW w:w="567"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17</w:t>
            </w:r>
          </w:p>
        </w:tc>
        <w:tc>
          <w:tcPr>
            <w:tcW w:w="96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18</w:t>
            </w:r>
          </w:p>
        </w:tc>
        <w:tc>
          <w:tcPr>
            <w:tcW w:w="96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19</w:t>
            </w:r>
          </w:p>
        </w:tc>
      </w:tr>
      <w:tr w:rsidR="00D32688" w:rsidRPr="00D32688" w:rsidTr="00D32688">
        <w:trPr>
          <w:trHeight w:val="343"/>
        </w:trPr>
        <w:tc>
          <w:tcPr>
            <w:tcW w:w="640"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w:t>
            </w:r>
          </w:p>
        </w:tc>
        <w:tc>
          <w:tcPr>
            <w:tcW w:w="1710" w:type="dxa"/>
            <w:shd w:val="clear" w:color="auto" w:fill="auto"/>
            <w:noWrap/>
            <w:vAlign w:val="center"/>
            <w:hideMark/>
          </w:tcPr>
          <w:p w:rsidR="00D32688" w:rsidRPr="00D32688" w:rsidRDefault="00D32688" w:rsidP="00D32688">
            <w:pPr>
              <w:spacing w:after="0" w:line="240" w:lineRule="auto"/>
              <w:rPr>
                <w:rFonts w:ascii="Arial" w:eastAsia="Times New Roman" w:hAnsi="Arial" w:cs="Arial"/>
                <w:sz w:val="24"/>
                <w:szCs w:val="24"/>
              </w:rPr>
            </w:pPr>
            <w:r w:rsidRPr="00D32688">
              <w:rPr>
                <w:rFonts w:ascii="Arial" w:eastAsia="Times New Roman" w:hAnsi="Arial" w:cs="Arial"/>
                <w:sz w:val="24"/>
                <w:szCs w:val="24"/>
              </w:rPr>
              <w:t xml:space="preserve">BEJI TIMUR </w:t>
            </w:r>
          </w:p>
        </w:tc>
        <w:tc>
          <w:tcPr>
            <w:tcW w:w="1761" w:type="dxa"/>
            <w:shd w:val="clear" w:color="auto" w:fill="auto"/>
            <w:noWrap/>
            <w:vAlign w:val="center"/>
            <w:hideMark/>
          </w:tcPr>
          <w:p w:rsidR="00D32688" w:rsidRPr="00D32688" w:rsidRDefault="00D32688" w:rsidP="00D32688">
            <w:pPr>
              <w:spacing w:after="0" w:line="240" w:lineRule="auto"/>
              <w:rPr>
                <w:rFonts w:ascii="Arial" w:eastAsia="Times New Roman" w:hAnsi="Arial" w:cs="Arial"/>
                <w:sz w:val="24"/>
                <w:szCs w:val="24"/>
              </w:rPr>
            </w:pPr>
            <w:r w:rsidRPr="00D32688">
              <w:rPr>
                <w:rFonts w:ascii="Arial" w:eastAsia="Times New Roman" w:hAnsi="Arial" w:cs="Arial"/>
                <w:sz w:val="24"/>
                <w:szCs w:val="24"/>
              </w:rPr>
              <w:t xml:space="preserve">BEJI </w:t>
            </w:r>
          </w:p>
        </w:tc>
        <w:tc>
          <w:tcPr>
            <w:tcW w:w="1177"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272</w:t>
            </w:r>
          </w:p>
        </w:tc>
        <w:tc>
          <w:tcPr>
            <w:tcW w:w="1549"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54</w:t>
            </w:r>
          </w:p>
        </w:tc>
        <w:tc>
          <w:tcPr>
            <w:tcW w:w="1020"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48</w:t>
            </w:r>
          </w:p>
        </w:tc>
        <w:tc>
          <w:tcPr>
            <w:tcW w:w="790"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88,4</w:t>
            </w:r>
          </w:p>
        </w:tc>
        <w:tc>
          <w:tcPr>
            <w:tcW w:w="567"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154</w:t>
            </w:r>
          </w:p>
        </w:tc>
        <w:tc>
          <w:tcPr>
            <w:tcW w:w="617"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150</w:t>
            </w:r>
          </w:p>
        </w:tc>
        <w:tc>
          <w:tcPr>
            <w:tcW w:w="960"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304</w:t>
            </w:r>
          </w:p>
        </w:tc>
        <w:tc>
          <w:tcPr>
            <w:tcW w:w="960"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23</w:t>
            </w:r>
          </w:p>
        </w:tc>
        <w:tc>
          <w:tcPr>
            <w:tcW w:w="960"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22</w:t>
            </w:r>
          </w:p>
        </w:tc>
        <w:tc>
          <w:tcPr>
            <w:tcW w:w="960"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46</w:t>
            </w:r>
          </w:p>
        </w:tc>
        <w:tc>
          <w:tcPr>
            <w:tcW w:w="504"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17</w:t>
            </w:r>
          </w:p>
        </w:tc>
        <w:tc>
          <w:tcPr>
            <w:tcW w:w="567"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73,5</w:t>
            </w:r>
          </w:p>
        </w:tc>
        <w:tc>
          <w:tcPr>
            <w:tcW w:w="709"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17</w:t>
            </w:r>
          </w:p>
        </w:tc>
        <w:tc>
          <w:tcPr>
            <w:tcW w:w="567"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75,6</w:t>
            </w:r>
          </w:p>
        </w:tc>
        <w:tc>
          <w:tcPr>
            <w:tcW w:w="960"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34</w:t>
            </w:r>
          </w:p>
        </w:tc>
        <w:tc>
          <w:tcPr>
            <w:tcW w:w="960"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74,5</w:t>
            </w:r>
          </w:p>
        </w:tc>
      </w:tr>
    </w:tbl>
    <w:p w:rsidR="00D32688" w:rsidRDefault="00D32688" w:rsidP="00D5774B">
      <w:pPr>
        <w:tabs>
          <w:tab w:val="left" w:pos="851"/>
        </w:tabs>
        <w:spacing w:line="360" w:lineRule="auto"/>
        <w:ind w:left="567"/>
        <w:jc w:val="center"/>
        <w:rPr>
          <w:rFonts w:ascii="Arial" w:hAnsi="Arial" w:cs="Arial"/>
          <w:b/>
          <w:sz w:val="24"/>
          <w:szCs w:val="24"/>
        </w:rPr>
      </w:pPr>
    </w:p>
    <w:p w:rsidR="00D32688" w:rsidRDefault="00D32688"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Tabel 31</w:t>
      </w:r>
    </w:p>
    <w:p w:rsidR="00D32688" w:rsidRDefault="00D32688"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KEMATIAN NEONATAL BAYI DAN BALITA MENURUT JENIS KELAMIN KELURAHAN DAN PUSKESMAS TAHUN 2021</w:t>
      </w:r>
    </w:p>
    <w:tbl>
      <w:tblPr>
        <w:tblW w:w="1826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710"/>
        <w:gridCol w:w="1761"/>
        <w:gridCol w:w="1510"/>
        <w:gridCol w:w="900"/>
        <w:gridCol w:w="1134"/>
        <w:gridCol w:w="1400"/>
        <w:gridCol w:w="1293"/>
        <w:gridCol w:w="992"/>
        <w:gridCol w:w="1134"/>
        <w:gridCol w:w="1134"/>
        <w:gridCol w:w="1276"/>
        <w:gridCol w:w="851"/>
        <w:gridCol w:w="1134"/>
        <w:gridCol w:w="1400"/>
      </w:tblGrid>
      <w:tr w:rsidR="00D32688" w:rsidRPr="00D32688" w:rsidTr="00D32688">
        <w:trPr>
          <w:trHeight w:val="403"/>
        </w:trPr>
        <w:tc>
          <w:tcPr>
            <w:tcW w:w="640" w:type="dxa"/>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NO</w:t>
            </w:r>
          </w:p>
        </w:tc>
        <w:tc>
          <w:tcPr>
            <w:tcW w:w="1710" w:type="dxa"/>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KECAMATAN</w:t>
            </w:r>
          </w:p>
        </w:tc>
        <w:tc>
          <w:tcPr>
            <w:tcW w:w="1761" w:type="dxa"/>
            <w:vMerge w:val="restart"/>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PUSKESMAS</w:t>
            </w:r>
          </w:p>
        </w:tc>
        <w:tc>
          <w:tcPr>
            <w:tcW w:w="14158" w:type="dxa"/>
            <w:gridSpan w:val="12"/>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JUMLAH KEMATIAN</w:t>
            </w:r>
          </w:p>
        </w:tc>
      </w:tr>
      <w:tr w:rsidR="00D32688" w:rsidRPr="00D32688" w:rsidTr="00D32688">
        <w:trPr>
          <w:trHeight w:val="420"/>
        </w:trPr>
        <w:tc>
          <w:tcPr>
            <w:tcW w:w="640"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710"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761"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4944" w:type="dxa"/>
            <w:gridSpan w:val="4"/>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LAKI - LAKI</w:t>
            </w:r>
          </w:p>
        </w:tc>
        <w:tc>
          <w:tcPr>
            <w:tcW w:w="4553" w:type="dxa"/>
            <w:gridSpan w:val="4"/>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PEREMPUAN</w:t>
            </w:r>
          </w:p>
        </w:tc>
        <w:tc>
          <w:tcPr>
            <w:tcW w:w="4661" w:type="dxa"/>
            <w:gridSpan w:val="4"/>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LAKI - LAKI + PEREMPUAN</w:t>
            </w:r>
          </w:p>
        </w:tc>
      </w:tr>
      <w:tr w:rsidR="00D32688" w:rsidRPr="00D32688" w:rsidTr="00D32688">
        <w:trPr>
          <w:trHeight w:val="465"/>
        </w:trPr>
        <w:tc>
          <w:tcPr>
            <w:tcW w:w="640"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710"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761"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510" w:type="dxa"/>
            <w:vMerge w:val="restart"/>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NEONATAL</w:t>
            </w:r>
          </w:p>
        </w:tc>
        <w:tc>
          <w:tcPr>
            <w:tcW w:w="3434" w:type="dxa"/>
            <w:gridSpan w:val="3"/>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BALITA</w:t>
            </w:r>
          </w:p>
        </w:tc>
        <w:tc>
          <w:tcPr>
            <w:tcW w:w="1293" w:type="dxa"/>
            <w:vMerge w:val="restart"/>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NEONATAL</w:t>
            </w:r>
          </w:p>
        </w:tc>
        <w:tc>
          <w:tcPr>
            <w:tcW w:w="3260" w:type="dxa"/>
            <w:gridSpan w:val="3"/>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BALITA</w:t>
            </w:r>
          </w:p>
        </w:tc>
        <w:tc>
          <w:tcPr>
            <w:tcW w:w="1276" w:type="dxa"/>
            <w:vMerge w:val="restart"/>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NEONATAL</w:t>
            </w:r>
          </w:p>
        </w:tc>
        <w:tc>
          <w:tcPr>
            <w:tcW w:w="3385" w:type="dxa"/>
            <w:gridSpan w:val="3"/>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BALITA</w:t>
            </w:r>
          </w:p>
        </w:tc>
      </w:tr>
      <w:tr w:rsidR="00D32688" w:rsidRPr="00D32688" w:rsidTr="00D32688">
        <w:trPr>
          <w:trHeight w:val="690"/>
        </w:trPr>
        <w:tc>
          <w:tcPr>
            <w:tcW w:w="640"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710"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761"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1510"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900"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BAYI</w:t>
            </w:r>
            <w:r w:rsidRPr="00D32688">
              <w:rPr>
                <w:rFonts w:ascii="Arial" w:eastAsia="Times New Roman" w:hAnsi="Arial" w:cs="Arial"/>
                <w:sz w:val="24"/>
                <w:szCs w:val="24"/>
                <w:vertAlign w:val="superscript"/>
              </w:rPr>
              <w:t>a</w:t>
            </w:r>
            <w:r w:rsidRPr="00D32688">
              <w:rPr>
                <w:rFonts w:ascii="Arial" w:eastAsia="Times New Roman" w:hAnsi="Arial" w:cs="Arial"/>
                <w:sz w:val="24"/>
                <w:szCs w:val="24"/>
              </w:rPr>
              <w:t xml:space="preserve"> </w:t>
            </w:r>
          </w:p>
        </w:tc>
        <w:tc>
          <w:tcPr>
            <w:tcW w:w="1134"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ANAK BALITA</w:t>
            </w:r>
          </w:p>
        </w:tc>
        <w:tc>
          <w:tcPr>
            <w:tcW w:w="1400"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JUMLAH TOTAL</w:t>
            </w:r>
          </w:p>
        </w:tc>
        <w:tc>
          <w:tcPr>
            <w:tcW w:w="1293"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992"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BAYI</w:t>
            </w:r>
            <w:r w:rsidRPr="00D32688">
              <w:rPr>
                <w:rFonts w:ascii="Arial" w:eastAsia="Times New Roman" w:hAnsi="Arial" w:cs="Arial"/>
                <w:sz w:val="24"/>
                <w:szCs w:val="24"/>
                <w:vertAlign w:val="superscript"/>
              </w:rPr>
              <w:t>a</w:t>
            </w:r>
            <w:r w:rsidRPr="00D32688">
              <w:rPr>
                <w:rFonts w:ascii="Arial" w:eastAsia="Times New Roman" w:hAnsi="Arial" w:cs="Arial"/>
                <w:sz w:val="24"/>
                <w:szCs w:val="24"/>
              </w:rPr>
              <w:t xml:space="preserve"> </w:t>
            </w:r>
          </w:p>
        </w:tc>
        <w:tc>
          <w:tcPr>
            <w:tcW w:w="1134"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ANAK BALITA</w:t>
            </w:r>
          </w:p>
        </w:tc>
        <w:tc>
          <w:tcPr>
            <w:tcW w:w="1134"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JUMLAH TOTAL</w:t>
            </w:r>
          </w:p>
        </w:tc>
        <w:tc>
          <w:tcPr>
            <w:tcW w:w="1276" w:type="dxa"/>
            <w:vMerge/>
            <w:vAlign w:val="center"/>
            <w:hideMark/>
          </w:tcPr>
          <w:p w:rsidR="00D32688" w:rsidRPr="00D32688" w:rsidRDefault="00D32688" w:rsidP="00D32688">
            <w:pPr>
              <w:spacing w:after="0" w:line="240" w:lineRule="auto"/>
              <w:rPr>
                <w:rFonts w:ascii="Arial" w:eastAsia="Times New Roman" w:hAnsi="Arial" w:cs="Arial"/>
                <w:sz w:val="24"/>
                <w:szCs w:val="24"/>
              </w:rPr>
            </w:pPr>
          </w:p>
        </w:tc>
        <w:tc>
          <w:tcPr>
            <w:tcW w:w="851"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BAYI</w:t>
            </w:r>
            <w:r w:rsidRPr="00D32688">
              <w:rPr>
                <w:rFonts w:ascii="Arial" w:eastAsia="Times New Roman" w:hAnsi="Arial" w:cs="Arial"/>
                <w:sz w:val="24"/>
                <w:szCs w:val="24"/>
                <w:vertAlign w:val="superscript"/>
              </w:rPr>
              <w:t>a</w:t>
            </w:r>
            <w:r w:rsidRPr="00D32688">
              <w:rPr>
                <w:rFonts w:ascii="Arial" w:eastAsia="Times New Roman" w:hAnsi="Arial" w:cs="Arial"/>
                <w:sz w:val="24"/>
                <w:szCs w:val="24"/>
              </w:rPr>
              <w:t xml:space="preserve"> </w:t>
            </w:r>
          </w:p>
        </w:tc>
        <w:tc>
          <w:tcPr>
            <w:tcW w:w="1134"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ANAK BALITA</w:t>
            </w:r>
          </w:p>
        </w:tc>
        <w:tc>
          <w:tcPr>
            <w:tcW w:w="1400" w:type="dxa"/>
            <w:shd w:val="clear" w:color="auto" w:fill="auto"/>
            <w:vAlign w:val="center"/>
            <w:hideMark/>
          </w:tcPr>
          <w:p w:rsidR="00D32688" w:rsidRPr="00D32688" w:rsidRDefault="00D32688" w:rsidP="00D32688">
            <w:pPr>
              <w:spacing w:after="0" w:line="240" w:lineRule="auto"/>
              <w:jc w:val="center"/>
              <w:rPr>
                <w:rFonts w:ascii="Arial" w:eastAsia="Times New Roman" w:hAnsi="Arial" w:cs="Arial"/>
                <w:sz w:val="24"/>
                <w:szCs w:val="24"/>
              </w:rPr>
            </w:pPr>
            <w:r w:rsidRPr="00D32688">
              <w:rPr>
                <w:rFonts w:ascii="Arial" w:eastAsia="Times New Roman" w:hAnsi="Arial" w:cs="Arial"/>
                <w:sz w:val="24"/>
                <w:szCs w:val="24"/>
              </w:rPr>
              <w:t>JUMLAH TOTAL</w:t>
            </w:r>
          </w:p>
        </w:tc>
      </w:tr>
      <w:tr w:rsidR="00D32688" w:rsidRPr="00D32688" w:rsidTr="00D32688">
        <w:trPr>
          <w:trHeight w:val="310"/>
        </w:trPr>
        <w:tc>
          <w:tcPr>
            <w:tcW w:w="64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lastRenderedPageBreak/>
              <w:t>1</w:t>
            </w:r>
          </w:p>
        </w:tc>
        <w:tc>
          <w:tcPr>
            <w:tcW w:w="171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2</w:t>
            </w:r>
          </w:p>
        </w:tc>
        <w:tc>
          <w:tcPr>
            <w:tcW w:w="1761"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3</w:t>
            </w:r>
          </w:p>
        </w:tc>
        <w:tc>
          <w:tcPr>
            <w:tcW w:w="151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4</w:t>
            </w:r>
          </w:p>
        </w:tc>
        <w:tc>
          <w:tcPr>
            <w:tcW w:w="90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5</w:t>
            </w:r>
          </w:p>
        </w:tc>
        <w:tc>
          <w:tcPr>
            <w:tcW w:w="113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6</w:t>
            </w:r>
          </w:p>
        </w:tc>
        <w:tc>
          <w:tcPr>
            <w:tcW w:w="140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7</w:t>
            </w:r>
          </w:p>
        </w:tc>
        <w:tc>
          <w:tcPr>
            <w:tcW w:w="1293"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8</w:t>
            </w:r>
          </w:p>
        </w:tc>
        <w:tc>
          <w:tcPr>
            <w:tcW w:w="992"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9</w:t>
            </w:r>
          </w:p>
        </w:tc>
        <w:tc>
          <w:tcPr>
            <w:tcW w:w="113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10</w:t>
            </w:r>
          </w:p>
        </w:tc>
        <w:tc>
          <w:tcPr>
            <w:tcW w:w="113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11</w:t>
            </w:r>
          </w:p>
        </w:tc>
        <w:tc>
          <w:tcPr>
            <w:tcW w:w="1276"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12</w:t>
            </w:r>
          </w:p>
        </w:tc>
        <w:tc>
          <w:tcPr>
            <w:tcW w:w="851"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13</w:t>
            </w:r>
          </w:p>
        </w:tc>
        <w:tc>
          <w:tcPr>
            <w:tcW w:w="1134"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14</w:t>
            </w:r>
          </w:p>
        </w:tc>
        <w:tc>
          <w:tcPr>
            <w:tcW w:w="1400" w:type="dxa"/>
            <w:shd w:val="clear" w:color="auto" w:fill="auto"/>
            <w:noWrap/>
            <w:vAlign w:val="center"/>
            <w:hideMark/>
          </w:tcPr>
          <w:p w:rsidR="00D32688" w:rsidRPr="00D32688" w:rsidRDefault="00D32688" w:rsidP="00D32688">
            <w:pPr>
              <w:spacing w:after="0" w:line="240" w:lineRule="auto"/>
              <w:jc w:val="center"/>
              <w:rPr>
                <w:rFonts w:ascii="Arial" w:eastAsia="Times New Roman" w:hAnsi="Arial" w:cs="Arial"/>
                <w:i/>
                <w:iCs/>
                <w:sz w:val="18"/>
                <w:szCs w:val="18"/>
              </w:rPr>
            </w:pPr>
            <w:r w:rsidRPr="00D32688">
              <w:rPr>
                <w:rFonts w:ascii="Arial" w:eastAsia="Times New Roman" w:hAnsi="Arial" w:cs="Arial"/>
                <w:i/>
                <w:iCs/>
                <w:sz w:val="18"/>
                <w:szCs w:val="18"/>
              </w:rPr>
              <w:t>15</w:t>
            </w:r>
          </w:p>
        </w:tc>
      </w:tr>
      <w:tr w:rsidR="00D32688" w:rsidRPr="00D32688" w:rsidTr="00D32688">
        <w:trPr>
          <w:trHeight w:val="310"/>
        </w:trPr>
        <w:tc>
          <w:tcPr>
            <w:tcW w:w="640" w:type="dxa"/>
            <w:shd w:val="clear" w:color="auto" w:fill="auto"/>
            <w:noWrap/>
            <w:vAlign w:val="center"/>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w:t>
            </w:r>
          </w:p>
        </w:tc>
        <w:tc>
          <w:tcPr>
            <w:tcW w:w="1710" w:type="dxa"/>
            <w:shd w:val="clear" w:color="auto" w:fill="auto"/>
            <w:noWrap/>
            <w:vAlign w:val="center"/>
            <w:hideMark/>
          </w:tcPr>
          <w:p w:rsidR="00D32688" w:rsidRPr="00D32688" w:rsidRDefault="00D32688" w:rsidP="00D32688">
            <w:pPr>
              <w:spacing w:after="0" w:line="240" w:lineRule="auto"/>
              <w:rPr>
                <w:rFonts w:ascii="Arial" w:eastAsia="Times New Roman" w:hAnsi="Arial" w:cs="Arial"/>
                <w:sz w:val="24"/>
                <w:szCs w:val="24"/>
              </w:rPr>
            </w:pPr>
            <w:r w:rsidRPr="00D32688">
              <w:rPr>
                <w:rFonts w:ascii="Arial" w:eastAsia="Times New Roman" w:hAnsi="Arial" w:cs="Arial"/>
                <w:sz w:val="24"/>
                <w:szCs w:val="24"/>
              </w:rPr>
              <w:t xml:space="preserve">BEJI TIMUR </w:t>
            </w:r>
          </w:p>
        </w:tc>
        <w:tc>
          <w:tcPr>
            <w:tcW w:w="1761" w:type="dxa"/>
            <w:shd w:val="clear" w:color="auto" w:fill="auto"/>
            <w:noWrap/>
            <w:vAlign w:val="center"/>
            <w:hideMark/>
          </w:tcPr>
          <w:p w:rsidR="00D32688" w:rsidRPr="00D32688" w:rsidRDefault="00D32688" w:rsidP="00D32688">
            <w:pPr>
              <w:spacing w:after="0" w:line="240" w:lineRule="auto"/>
              <w:rPr>
                <w:rFonts w:ascii="Arial" w:eastAsia="Times New Roman" w:hAnsi="Arial" w:cs="Arial"/>
                <w:sz w:val="24"/>
                <w:szCs w:val="24"/>
              </w:rPr>
            </w:pPr>
            <w:r w:rsidRPr="00D32688">
              <w:rPr>
                <w:rFonts w:ascii="Arial" w:eastAsia="Times New Roman" w:hAnsi="Arial" w:cs="Arial"/>
                <w:sz w:val="24"/>
                <w:szCs w:val="24"/>
              </w:rPr>
              <w:t xml:space="preserve">BEJI </w:t>
            </w:r>
          </w:p>
        </w:tc>
        <w:tc>
          <w:tcPr>
            <w:tcW w:w="1510" w:type="dxa"/>
            <w:shd w:val="clear" w:color="000000" w:fill="FFFFFF"/>
            <w:vAlign w:val="bottom"/>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0</w:t>
            </w:r>
          </w:p>
        </w:tc>
        <w:tc>
          <w:tcPr>
            <w:tcW w:w="900" w:type="dxa"/>
            <w:shd w:val="clear" w:color="000000" w:fill="FFFFFF"/>
            <w:vAlign w:val="bottom"/>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0</w:t>
            </w:r>
          </w:p>
        </w:tc>
        <w:tc>
          <w:tcPr>
            <w:tcW w:w="1134" w:type="dxa"/>
            <w:shd w:val="clear" w:color="000000" w:fill="FFFFFF"/>
            <w:vAlign w:val="bottom"/>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0</w:t>
            </w:r>
          </w:p>
        </w:tc>
        <w:tc>
          <w:tcPr>
            <w:tcW w:w="1400" w:type="dxa"/>
            <w:shd w:val="clear" w:color="auto" w:fill="auto"/>
            <w:noWrap/>
            <w:vAlign w:val="center"/>
            <w:hideMark/>
          </w:tcPr>
          <w:p w:rsidR="00D32688" w:rsidRPr="00D32688" w:rsidRDefault="00D32688" w:rsidP="00D32688">
            <w:pPr>
              <w:spacing w:after="0" w:line="240" w:lineRule="auto"/>
              <w:ind w:firstLineChars="200" w:firstLine="480"/>
              <w:jc w:val="right"/>
              <w:rPr>
                <w:rFonts w:ascii="Arial" w:eastAsia="Times New Roman" w:hAnsi="Arial" w:cs="Arial"/>
                <w:sz w:val="24"/>
                <w:szCs w:val="24"/>
              </w:rPr>
            </w:pPr>
            <w:r w:rsidRPr="00D32688">
              <w:rPr>
                <w:rFonts w:ascii="Arial" w:eastAsia="Times New Roman" w:hAnsi="Arial" w:cs="Arial"/>
                <w:sz w:val="24"/>
                <w:szCs w:val="24"/>
              </w:rPr>
              <w:t>0</w:t>
            </w:r>
          </w:p>
        </w:tc>
        <w:tc>
          <w:tcPr>
            <w:tcW w:w="1293" w:type="dxa"/>
            <w:shd w:val="clear" w:color="000000" w:fill="FFFFFF"/>
            <w:vAlign w:val="bottom"/>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w:t>
            </w:r>
          </w:p>
        </w:tc>
        <w:tc>
          <w:tcPr>
            <w:tcW w:w="992" w:type="dxa"/>
            <w:shd w:val="clear" w:color="000000" w:fill="FFFFFF"/>
            <w:vAlign w:val="bottom"/>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1</w:t>
            </w:r>
          </w:p>
        </w:tc>
        <w:tc>
          <w:tcPr>
            <w:tcW w:w="1134" w:type="dxa"/>
            <w:shd w:val="clear" w:color="000000" w:fill="FFFFFF"/>
            <w:vAlign w:val="bottom"/>
            <w:hideMark/>
          </w:tcPr>
          <w:p w:rsidR="00D32688" w:rsidRPr="00D32688" w:rsidRDefault="00D32688" w:rsidP="00D32688">
            <w:pPr>
              <w:spacing w:after="0" w:line="240" w:lineRule="auto"/>
              <w:jc w:val="right"/>
              <w:rPr>
                <w:rFonts w:ascii="Arial" w:eastAsia="Times New Roman" w:hAnsi="Arial" w:cs="Arial"/>
                <w:sz w:val="24"/>
                <w:szCs w:val="24"/>
              </w:rPr>
            </w:pPr>
            <w:r w:rsidRPr="00D32688">
              <w:rPr>
                <w:rFonts w:ascii="Arial" w:eastAsia="Times New Roman" w:hAnsi="Arial" w:cs="Arial"/>
                <w:sz w:val="24"/>
                <w:szCs w:val="24"/>
              </w:rPr>
              <w:t>0</w:t>
            </w:r>
          </w:p>
        </w:tc>
        <w:tc>
          <w:tcPr>
            <w:tcW w:w="1134" w:type="dxa"/>
            <w:shd w:val="clear" w:color="auto" w:fill="auto"/>
            <w:noWrap/>
            <w:vAlign w:val="center"/>
            <w:hideMark/>
          </w:tcPr>
          <w:p w:rsidR="00D32688" w:rsidRPr="00D32688" w:rsidRDefault="00D32688" w:rsidP="00D32688">
            <w:pPr>
              <w:spacing w:after="0" w:line="240" w:lineRule="auto"/>
              <w:ind w:firstLineChars="200" w:firstLine="480"/>
              <w:jc w:val="right"/>
              <w:rPr>
                <w:rFonts w:ascii="Arial" w:eastAsia="Times New Roman" w:hAnsi="Arial" w:cs="Arial"/>
                <w:sz w:val="24"/>
                <w:szCs w:val="24"/>
              </w:rPr>
            </w:pPr>
            <w:r w:rsidRPr="00D32688">
              <w:rPr>
                <w:rFonts w:ascii="Arial" w:eastAsia="Times New Roman" w:hAnsi="Arial" w:cs="Arial"/>
                <w:sz w:val="24"/>
                <w:szCs w:val="24"/>
              </w:rPr>
              <w:t>1</w:t>
            </w:r>
          </w:p>
        </w:tc>
        <w:tc>
          <w:tcPr>
            <w:tcW w:w="1276" w:type="dxa"/>
            <w:shd w:val="clear" w:color="auto" w:fill="auto"/>
            <w:noWrap/>
            <w:vAlign w:val="center"/>
            <w:hideMark/>
          </w:tcPr>
          <w:p w:rsidR="00D32688" w:rsidRPr="00D32688" w:rsidRDefault="00D32688" w:rsidP="00D32688">
            <w:pPr>
              <w:spacing w:after="0" w:line="240" w:lineRule="auto"/>
              <w:ind w:firstLineChars="200" w:firstLine="480"/>
              <w:jc w:val="right"/>
              <w:rPr>
                <w:rFonts w:ascii="Arial" w:eastAsia="Times New Roman" w:hAnsi="Arial" w:cs="Arial"/>
                <w:sz w:val="24"/>
                <w:szCs w:val="24"/>
              </w:rPr>
            </w:pPr>
            <w:r w:rsidRPr="00D32688">
              <w:rPr>
                <w:rFonts w:ascii="Arial" w:eastAsia="Times New Roman" w:hAnsi="Arial" w:cs="Arial"/>
                <w:sz w:val="24"/>
                <w:szCs w:val="24"/>
              </w:rPr>
              <w:t>1</w:t>
            </w:r>
          </w:p>
        </w:tc>
        <w:tc>
          <w:tcPr>
            <w:tcW w:w="851" w:type="dxa"/>
            <w:shd w:val="clear" w:color="auto" w:fill="auto"/>
            <w:noWrap/>
            <w:vAlign w:val="center"/>
            <w:hideMark/>
          </w:tcPr>
          <w:p w:rsidR="00D32688" w:rsidRPr="00D32688" w:rsidRDefault="00D32688" w:rsidP="00D32688">
            <w:pPr>
              <w:spacing w:after="0" w:line="240" w:lineRule="auto"/>
              <w:ind w:firstLineChars="200" w:firstLine="480"/>
              <w:jc w:val="right"/>
              <w:rPr>
                <w:rFonts w:ascii="Arial" w:eastAsia="Times New Roman" w:hAnsi="Arial" w:cs="Arial"/>
                <w:sz w:val="24"/>
                <w:szCs w:val="24"/>
              </w:rPr>
            </w:pPr>
            <w:r w:rsidRPr="00D32688">
              <w:rPr>
                <w:rFonts w:ascii="Arial" w:eastAsia="Times New Roman" w:hAnsi="Arial" w:cs="Arial"/>
                <w:sz w:val="24"/>
                <w:szCs w:val="24"/>
              </w:rPr>
              <w:t>1</w:t>
            </w:r>
          </w:p>
        </w:tc>
        <w:tc>
          <w:tcPr>
            <w:tcW w:w="1134" w:type="dxa"/>
            <w:shd w:val="clear" w:color="auto" w:fill="auto"/>
            <w:noWrap/>
            <w:vAlign w:val="center"/>
            <w:hideMark/>
          </w:tcPr>
          <w:p w:rsidR="00D32688" w:rsidRPr="00D32688" w:rsidRDefault="00D32688" w:rsidP="00D32688">
            <w:pPr>
              <w:spacing w:after="0" w:line="240" w:lineRule="auto"/>
              <w:ind w:firstLineChars="200" w:firstLine="480"/>
              <w:jc w:val="right"/>
              <w:rPr>
                <w:rFonts w:ascii="Arial" w:eastAsia="Times New Roman" w:hAnsi="Arial" w:cs="Arial"/>
                <w:sz w:val="24"/>
                <w:szCs w:val="24"/>
              </w:rPr>
            </w:pPr>
            <w:r w:rsidRPr="00D32688">
              <w:rPr>
                <w:rFonts w:ascii="Arial" w:eastAsia="Times New Roman" w:hAnsi="Arial" w:cs="Arial"/>
                <w:sz w:val="24"/>
                <w:szCs w:val="24"/>
              </w:rPr>
              <w:t>0</w:t>
            </w:r>
          </w:p>
        </w:tc>
        <w:tc>
          <w:tcPr>
            <w:tcW w:w="1400" w:type="dxa"/>
            <w:shd w:val="clear" w:color="auto" w:fill="auto"/>
            <w:noWrap/>
            <w:vAlign w:val="center"/>
            <w:hideMark/>
          </w:tcPr>
          <w:p w:rsidR="00D32688" w:rsidRPr="00D32688" w:rsidRDefault="00D32688" w:rsidP="00D32688">
            <w:pPr>
              <w:spacing w:after="0" w:line="240" w:lineRule="auto"/>
              <w:ind w:firstLineChars="200" w:firstLine="480"/>
              <w:jc w:val="right"/>
              <w:rPr>
                <w:rFonts w:ascii="Arial" w:eastAsia="Times New Roman" w:hAnsi="Arial" w:cs="Arial"/>
                <w:sz w:val="24"/>
                <w:szCs w:val="24"/>
              </w:rPr>
            </w:pPr>
            <w:r w:rsidRPr="00D32688">
              <w:rPr>
                <w:rFonts w:ascii="Arial" w:eastAsia="Times New Roman" w:hAnsi="Arial" w:cs="Arial"/>
                <w:sz w:val="24"/>
                <w:szCs w:val="24"/>
              </w:rPr>
              <w:t>1</w:t>
            </w:r>
          </w:p>
        </w:tc>
      </w:tr>
    </w:tbl>
    <w:p w:rsidR="00D32688" w:rsidRDefault="00D32688" w:rsidP="00D5774B">
      <w:pPr>
        <w:tabs>
          <w:tab w:val="left" w:pos="851"/>
        </w:tabs>
        <w:spacing w:line="360" w:lineRule="auto"/>
        <w:ind w:left="567"/>
        <w:jc w:val="center"/>
        <w:rPr>
          <w:rFonts w:ascii="Arial" w:hAnsi="Arial" w:cs="Arial"/>
          <w:b/>
          <w:sz w:val="24"/>
          <w:szCs w:val="24"/>
        </w:rPr>
      </w:pPr>
    </w:p>
    <w:p w:rsidR="00D32688" w:rsidRDefault="00D32688"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Tabel 32</w:t>
      </w:r>
    </w:p>
    <w:p w:rsidR="00D32688" w:rsidRDefault="00D47693"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KEMATIAN NEONATAL BAYI DAN ANAK BALITA MENURUT PENYEBAB UTAMA KELURAHAN DAN PUSKESMAS TAHUN 2021</w:t>
      </w:r>
    </w:p>
    <w:tbl>
      <w:tblPr>
        <w:tblW w:w="1790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1035"/>
        <w:gridCol w:w="653"/>
        <w:gridCol w:w="568"/>
        <w:gridCol w:w="859"/>
        <w:gridCol w:w="1119"/>
        <w:gridCol w:w="654"/>
        <w:gridCol w:w="927"/>
        <w:gridCol w:w="606"/>
        <w:gridCol w:w="824"/>
        <w:gridCol w:w="638"/>
        <w:gridCol w:w="654"/>
        <w:gridCol w:w="884"/>
        <w:gridCol w:w="927"/>
        <w:gridCol w:w="927"/>
        <w:gridCol w:w="640"/>
        <w:gridCol w:w="614"/>
        <w:gridCol w:w="830"/>
        <w:gridCol w:w="842"/>
        <w:gridCol w:w="830"/>
        <w:gridCol w:w="830"/>
        <w:gridCol w:w="830"/>
        <w:gridCol w:w="722"/>
      </w:tblGrid>
      <w:tr w:rsidR="00D47693" w:rsidRPr="00D47693" w:rsidTr="00D47693">
        <w:trPr>
          <w:trHeight w:val="380"/>
        </w:trPr>
        <w:tc>
          <w:tcPr>
            <w:tcW w:w="492" w:type="dxa"/>
            <w:vMerge w:val="restart"/>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NO</w:t>
            </w:r>
          </w:p>
        </w:tc>
        <w:tc>
          <w:tcPr>
            <w:tcW w:w="1035" w:type="dxa"/>
            <w:vMerge w:val="restart"/>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KECAMATAN</w:t>
            </w:r>
          </w:p>
        </w:tc>
        <w:tc>
          <w:tcPr>
            <w:tcW w:w="653" w:type="dxa"/>
            <w:vMerge w:val="restart"/>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PUSKESMAS</w:t>
            </w:r>
          </w:p>
        </w:tc>
        <w:tc>
          <w:tcPr>
            <w:tcW w:w="4733" w:type="dxa"/>
            <w:gridSpan w:val="6"/>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PENYEBAB KEMATIAN NEONATAL (0-28 HARI)</w:t>
            </w:r>
          </w:p>
        </w:tc>
        <w:tc>
          <w:tcPr>
            <w:tcW w:w="5494" w:type="dxa"/>
            <w:gridSpan w:val="7"/>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PENYEBAB KEMATIAN POST NEONATAL (29 HARI-11 BULAN)</w:t>
            </w:r>
          </w:p>
        </w:tc>
        <w:tc>
          <w:tcPr>
            <w:tcW w:w="5498" w:type="dxa"/>
            <w:gridSpan w:val="7"/>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PENYEBAB KEMATIAN ANAK BALITA (12-59 BULAN)</w:t>
            </w:r>
          </w:p>
        </w:tc>
      </w:tr>
      <w:tr w:rsidR="00D47693" w:rsidRPr="00D47693" w:rsidTr="00D47693">
        <w:trPr>
          <w:trHeight w:val="380"/>
        </w:trPr>
        <w:tc>
          <w:tcPr>
            <w:tcW w:w="492"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1035"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653"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568"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color w:val="000000"/>
                <w:sz w:val="20"/>
                <w:szCs w:val="20"/>
              </w:rPr>
            </w:pPr>
            <w:r w:rsidRPr="00D47693">
              <w:rPr>
                <w:rFonts w:ascii="Arial" w:eastAsia="Times New Roman" w:hAnsi="Arial" w:cs="Arial"/>
                <w:color w:val="000000"/>
                <w:sz w:val="20"/>
                <w:szCs w:val="20"/>
              </w:rPr>
              <w:t xml:space="preserve"> BBLR </w:t>
            </w:r>
          </w:p>
        </w:tc>
        <w:tc>
          <w:tcPr>
            <w:tcW w:w="859"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color w:val="000000"/>
                <w:sz w:val="20"/>
                <w:szCs w:val="20"/>
              </w:rPr>
            </w:pPr>
            <w:r w:rsidRPr="00D47693">
              <w:rPr>
                <w:rFonts w:ascii="Arial" w:eastAsia="Times New Roman" w:hAnsi="Arial" w:cs="Arial"/>
                <w:color w:val="000000"/>
                <w:sz w:val="20"/>
                <w:szCs w:val="20"/>
              </w:rPr>
              <w:t xml:space="preserve"> ASFIKSIA </w:t>
            </w:r>
          </w:p>
        </w:tc>
        <w:tc>
          <w:tcPr>
            <w:tcW w:w="1119"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color w:val="000000"/>
                <w:sz w:val="20"/>
                <w:szCs w:val="20"/>
              </w:rPr>
            </w:pPr>
            <w:r w:rsidRPr="00D47693">
              <w:rPr>
                <w:rFonts w:ascii="Arial" w:eastAsia="Times New Roman" w:hAnsi="Arial" w:cs="Arial"/>
                <w:color w:val="000000"/>
                <w:sz w:val="20"/>
                <w:szCs w:val="20"/>
              </w:rPr>
              <w:t xml:space="preserve"> TETANUS NEONATORUM </w:t>
            </w:r>
          </w:p>
        </w:tc>
        <w:tc>
          <w:tcPr>
            <w:tcW w:w="654"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color w:val="000000"/>
                <w:sz w:val="20"/>
                <w:szCs w:val="20"/>
              </w:rPr>
            </w:pPr>
            <w:r w:rsidRPr="00D47693">
              <w:rPr>
                <w:rFonts w:ascii="Arial" w:eastAsia="Times New Roman" w:hAnsi="Arial" w:cs="Arial"/>
                <w:color w:val="000000"/>
                <w:sz w:val="20"/>
                <w:szCs w:val="20"/>
              </w:rPr>
              <w:t xml:space="preserve"> SEPSIS </w:t>
            </w:r>
          </w:p>
        </w:tc>
        <w:tc>
          <w:tcPr>
            <w:tcW w:w="927"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color w:val="000000"/>
                <w:sz w:val="20"/>
                <w:szCs w:val="20"/>
              </w:rPr>
            </w:pPr>
            <w:r w:rsidRPr="00D47693">
              <w:rPr>
                <w:rFonts w:ascii="Arial" w:eastAsia="Times New Roman" w:hAnsi="Arial" w:cs="Arial"/>
                <w:color w:val="000000"/>
                <w:sz w:val="20"/>
                <w:szCs w:val="20"/>
              </w:rPr>
              <w:t xml:space="preserve"> KELAINAN BAWAAN </w:t>
            </w:r>
          </w:p>
        </w:tc>
        <w:tc>
          <w:tcPr>
            <w:tcW w:w="606"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color w:val="000000"/>
                <w:sz w:val="20"/>
                <w:szCs w:val="20"/>
              </w:rPr>
            </w:pPr>
            <w:r w:rsidRPr="00D47693">
              <w:rPr>
                <w:rFonts w:ascii="Arial" w:eastAsia="Times New Roman" w:hAnsi="Arial" w:cs="Arial"/>
                <w:color w:val="000000"/>
                <w:sz w:val="20"/>
                <w:szCs w:val="20"/>
              </w:rPr>
              <w:t xml:space="preserve"> LAIN-LAIN </w:t>
            </w:r>
          </w:p>
        </w:tc>
        <w:tc>
          <w:tcPr>
            <w:tcW w:w="824"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PNEUMONIA</w:t>
            </w:r>
          </w:p>
        </w:tc>
        <w:tc>
          <w:tcPr>
            <w:tcW w:w="638"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DIARE</w:t>
            </w:r>
          </w:p>
        </w:tc>
        <w:tc>
          <w:tcPr>
            <w:tcW w:w="654"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MALARIA</w:t>
            </w:r>
          </w:p>
        </w:tc>
        <w:tc>
          <w:tcPr>
            <w:tcW w:w="884"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TETANUS</w:t>
            </w:r>
          </w:p>
        </w:tc>
        <w:tc>
          <w:tcPr>
            <w:tcW w:w="927"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KELAINAN SARAF</w:t>
            </w:r>
          </w:p>
        </w:tc>
        <w:tc>
          <w:tcPr>
            <w:tcW w:w="927"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KELAINAN SALURAN CERNA</w:t>
            </w:r>
          </w:p>
        </w:tc>
        <w:tc>
          <w:tcPr>
            <w:tcW w:w="640"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LAIN-LAIN</w:t>
            </w:r>
          </w:p>
        </w:tc>
        <w:tc>
          <w:tcPr>
            <w:tcW w:w="614"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PNEUMONIA</w:t>
            </w:r>
          </w:p>
        </w:tc>
        <w:tc>
          <w:tcPr>
            <w:tcW w:w="830"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DIARE</w:t>
            </w:r>
          </w:p>
        </w:tc>
        <w:tc>
          <w:tcPr>
            <w:tcW w:w="842"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MALARIA</w:t>
            </w:r>
          </w:p>
        </w:tc>
        <w:tc>
          <w:tcPr>
            <w:tcW w:w="830"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CAMPAK</w:t>
            </w:r>
          </w:p>
        </w:tc>
        <w:tc>
          <w:tcPr>
            <w:tcW w:w="830"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DEMAM</w:t>
            </w:r>
          </w:p>
        </w:tc>
        <w:tc>
          <w:tcPr>
            <w:tcW w:w="830"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DIFTERI</w:t>
            </w:r>
          </w:p>
        </w:tc>
        <w:tc>
          <w:tcPr>
            <w:tcW w:w="721" w:type="dxa"/>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0"/>
                <w:szCs w:val="20"/>
              </w:rPr>
            </w:pPr>
            <w:r w:rsidRPr="00D47693">
              <w:rPr>
                <w:rFonts w:ascii="Arial" w:eastAsia="Times New Roman" w:hAnsi="Arial" w:cs="Arial"/>
                <w:sz w:val="20"/>
                <w:szCs w:val="20"/>
              </w:rPr>
              <w:t>LAIN-LAIN</w:t>
            </w:r>
          </w:p>
        </w:tc>
      </w:tr>
      <w:tr w:rsidR="00D47693" w:rsidRPr="00D47693" w:rsidTr="00D47693">
        <w:trPr>
          <w:trHeight w:val="380"/>
        </w:trPr>
        <w:tc>
          <w:tcPr>
            <w:tcW w:w="492"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1035"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653"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568" w:type="dxa"/>
            <w:vMerge/>
            <w:vAlign w:val="center"/>
            <w:hideMark/>
          </w:tcPr>
          <w:p w:rsidR="00D47693" w:rsidRPr="00D47693" w:rsidRDefault="00D47693" w:rsidP="00D47693">
            <w:pPr>
              <w:spacing w:after="0" w:line="240" w:lineRule="auto"/>
              <w:rPr>
                <w:rFonts w:ascii="Arial" w:eastAsia="Times New Roman" w:hAnsi="Arial" w:cs="Arial"/>
                <w:color w:val="000000"/>
                <w:sz w:val="20"/>
                <w:szCs w:val="20"/>
              </w:rPr>
            </w:pPr>
          </w:p>
        </w:tc>
        <w:tc>
          <w:tcPr>
            <w:tcW w:w="859" w:type="dxa"/>
            <w:vMerge/>
            <w:vAlign w:val="center"/>
            <w:hideMark/>
          </w:tcPr>
          <w:p w:rsidR="00D47693" w:rsidRPr="00D47693" w:rsidRDefault="00D47693" w:rsidP="00D47693">
            <w:pPr>
              <w:spacing w:after="0" w:line="240" w:lineRule="auto"/>
              <w:rPr>
                <w:rFonts w:ascii="Arial" w:eastAsia="Times New Roman" w:hAnsi="Arial" w:cs="Arial"/>
                <w:color w:val="000000"/>
                <w:sz w:val="20"/>
                <w:szCs w:val="20"/>
              </w:rPr>
            </w:pPr>
          </w:p>
        </w:tc>
        <w:tc>
          <w:tcPr>
            <w:tcW w:w="1119" w:type="dxa"/>
            <w:vMerge/>
            <w:vAlign w:val="center"/>
            <w:hideMark/>
          </w:tcPr>
          <w:p w:rsidR="00D47693" w:rsidRPr="00D47693" w:rsidRDefault="00D47693" w:rsidP="00D47693">
            <w:pPr>
              <w:spacing w:after="0" w:line="240" w:lineRule="auto"/>
              <w:rPr>
                <w:rFonts w:ascii="Arial" w:eastAsia="Times New Roman" w:hAnsi="Arial" w:cs="Arial"/>
                <w:color w:val="000000"/>
                <w:sz w:val="20"/>
                <w:szCs w:val="20"/>
              </w:rPr>
            </w:pPr>
          </w:p>
        </w:tc>
        <w:tc>
          <w:tcPr>
            <w:tcW w:w="654" w:type="dxa"/>
            <w:vMerge/>
            <w:vAlign w:val="center"/>
            <w:hideMark/>
          </w:tcPr>
          <w:p w:rsidR="00D47693" w:rsidRPr="00D47693" w:rsidRDefault="00D47693" w:rsidP="00D47693">
            <w:pPr>
              <w:spacing w:after="0" w:line="240" w:lineRule="auto"/>
              <w:rPr>
                <w:rFonts w:ascii="Arial" w:eastAsia="Times New Roman" w:hAnsi="Arial" w:cs="Arial"/>
                <w:color w:val="000000"/>
                <w:sz w:val="20"/>
                <w:szCs w:val="20"/>
              </w:rPr>
            </w:pPr>
          </w:p>
        </w:tc>
        <w:tc>
          <w:tcPr>
            <w:tcW w:w="927" w:type="dxa"/>
            <w:vMerge/>
            <w:vAlign w:val="center"/>
            <w:hideMark/>
          </w:tcPr>
          <w:p w:rsidR="00D47693" w:rsidRPr="00D47693" w:rsidRDefault="00D47693" w:rsidP="00D47693">
            <w:pPr>
              <w:spacing w:after="0" w:line="240" w:lineRule="auto"/>
              <w:rPr>
                <w:rFonts w:ascii="Arial" w:eastAsia="Times New Roman" w:hAnsi="Arial" w:cs="Arial"/>
                <w:color w:val="000000"/>
                <w:sz w:val="20"/>
                <w:szCs w:val="20"/>
              </w:rPr>
            </w:pPr>
          </w:p>
        </w:tc>
        <w:tc>
          <w:tcPr>
            <w:tcW w:w="606" w:type="dxa"/>
            <w:vMerge/>
            <w:vAlign w:val="center"/>
            <w:hideMark/>
          </w:tcPr>
          <w:p w:rsidR="00D47693" w:rsidRPr="00D47693" w:rsidRDefault="00D47693" w:rsidP="00D47693">
            <w:pPr>
              <w:spacing w:after="0" w:line="240" w:lineRule="auto"/>
              <w:rPr>
                <w:rFonts w:ascii="Arial" w:eastAsia="Times New Roman" w:hAnsi="Arial" w:cs="Arial"/>
                <w:color w:val="000000"/>
                <w:sz w:val="20"/>
                <w:szCs w:val="20"/>
              </w:rPr>
            </w:pPr>
          </w:p>
        </w:tc>
        <w:tc>
          <w:tcPr>
            <w:tcW w:w="824"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638"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654"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884"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927"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927"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640"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614"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830"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842"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830"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830"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830"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721"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r>
      <w:tr w:rsidR="00D47693" w:rsidRPr="00D47693" w:rsidTr="00D47693">
        <w:trPr>
          <w:trHeight w:val="380"/>
        </w:trPr>
        <w:tc>
          <w:tcPr>
            <w:tcW w:w="492"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1035"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653"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568" w:type="dxa"/>
            <w:vMerge/>
            <w:vAlign w:val="center"/>
            <w:hideMark/>
          </w:tcPr>
          <w:p w:rsidR="00D47693" w:rsidRPr="00D47693" w:rsidRDefault="00D47693" w:rsidP="00D47693">
            <w:pPr>
              <w:spacing w:after="0" w:line="240" w:lineRule="auto"/>
              <w:rPr>
                <w:rFonts w:ascii="Arial" w:eastAsia="Times New Roman" w:hAnsi="Arial" w:cs="Arial"/>
                <w:color w:val="000000"/>
                <w:sz w:val="20"/>
                <w:szCs w:val="20"/>
              </w:rPr>
            </w:pPr>
          </w:p>
        </w:tc>
        <w:tc>
          <w:tcPr>
            <w:tcW w:w="859" w:type="dxa"/>
            <w:vMerge/>
            <w:vAlign w:val="center"/>
            <w:hideMark/>
          </w:tcPr>
          <w:p w:rsidR="00D47693" w:rsidRPr="00D47693" w:rsidRDefault="00D47693" w:rsidP="00D47693">
            <w:pPr>
              <w:spacing w:after="0" w:line="240" w:lineRule="auto"/>
              <w:rPr>
                <w:rFonts w:ascii="Arial" w:eastAsia="Times New Roman" w:hAnsi="Arial" w:cs="Arial"/>
                <w:color w:val="000000"/>
                <w:sz w:val="20"/>
                <w:szCs w:val="20"/>
              </w:rPr>
            </w:pPr>
          </w:p>
        </w:tc>
        <w:tc>
          <w:tcPr>
            <w:tcW w:w="1119" w:type="dxa"/>
            <w:vMerge/>
            <w:vAlign w:val="center"/>
            <w:hideMark/>
          </w:tcPr>
          <w:p w:rsidR="00D47693" w:rsidRPr="00D47693" w:rsidRDefault="00D47693" w:rsidP="00D47693">
            <w:pPr>
              <w:spacing w:after="0" w:line="240" w:lineRule="auto"/>
              <w:rPr>
                <w:rFonts w:ascii="Arial" w:eastAsia="Times New Roman" w:hAnsi="Arial" w:cs="Arial"/>
                <w:color w:val="000000"/>
                <w:sz w:val="20"/>
                <w:szCs w:val="20"/>
              </w:rPr>
            </w:pPr>
          </w:p>
        </w:tc>
        <w:tc>
          <w:tcPr>
            <w:tcW w:w="654" w:type="dxa"/>
            <w:vMerge/>
            <w:vAlign w:val="center"/>
            <w:hideMark/>
          </w:tcPr>
          <w:p w:rsidR="00D47693" w:rsidRPr="00D47693" w:rsidRDefault="00D47693" w:rsidP="00D47693">
            <w:pPr>
              <w:spacing w:after="0" w:line="240" w:lineRule="auto"/>
              <w:rPr>
                <w:rFonts w:ascii="Arial" w:eastAsia="Times New Roman" w:hAnsi="Arial" w:cs="Arial"/>
                <w:color w:val="000000"/>
                <w:sz w:val="20"/>
                <w:szCs w:val="20"/>
              </w:rPr>
            </w:pPr>
          </w:p>
        </w:tc>
        <w:tc>
          <w:tcPr>
            <w:tcW w:w="927" w:type="dxa"/>
            <w:vMerge/>
            <w:vAlign w:val="center"/>
            <w:hideMark/>
          </w:tcPr>
          <w:p w:rsidR="00D47693" w:rsidRPr="00D47693" w:rsidRDefault="00D47693" w:rsidP="00D47693">
            <w:pPr>
              <w:spacing w:after="0" w:line="240" w:lineRule="auto"/>
              <w:rPr>
                <w:rFonts w:ascii="Arial" w:eastAsia="Times New Roman" w:hAnsi="Arial" w:cs="Arial"/>
                <w:color w:val="000000"/>
                <w:sz w:val="20"/>
                <w:szCs w:val="20"/>
              </w:rPr>
            </w:pPr>
          </w:p>
        </w:tc>
        <w:tc>
          <w:tcPr>
            <w:tcW w:w="606" w:type="dxa"/>
            <w:vMerge/>
            <w:vAlign w:val="center"/>
            <w:hideMark/>
          </w:tcPr>
          <w:p w:rsidR="00D47693" w:rsidRPr="00D47693" w:rsidRDefault="00D47693" w:rsidP="00D47693">
            <w:pPr>
              <w:spacing w:after="0" w:line="240" w:lineRule="auto"/>
              <w:rPr>
                <w:rFonts w:ascii="Arial" w:eastAsia="Times New Roman" w:hAnsi="Arial" w:cs="Arial"/>
                <w:color w:val="000000"/>
                <w:sz w:val="20"/>
                <w:szCs w:val="20"/>
              </w:rPr>
            </w:pPr>
          </w:p>
        </w:tc>
        <w:tc>
          <w:tcPr>
            <w:tcW w:w="824"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638"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654"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884"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927"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927"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640"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614"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830"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842"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830"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830"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830"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c>
          <w:tcPr>
            <w:tcW w:w="721" w:type="dxa"/>
            <w:vMerge/>
            <w:vAlign w:val="center"/>
            <w:hideMark/>
          </w:tcPr>
          <w:p w:rsidR="00D47693" w:rsidRPr="00D47693" w:rsidRDefault="00D47693" w:rsidP="00D47693">
            <w:pPr>
              <w:spacing w:after="0" w:line="240" w:lineRule="auto"/>
              <w:rPr>
                <w:rFonts w:ascii="Arial" w:eastAsia="Times New Roman" w:hAnsi="Arial" w:cs="Arial"/>
                <w:sz w:val="20"/>
                <w:szCs w:val="20"/>
              </w:rPr>
            </w:pPr>
          </w:p>
        </w:tc>
      </w:tr>
      <w:tr w:rsidR="00D47693" w:rsidRPr="00D47693" w:rsidTr="00D47693">
        <w:trPr>
          <w:trHeight w:val="380"/>
        </w:trPr>
        <w:tc>
          <w:tcPr>
            <w:tcW w:w="492"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w:t>
            </w:r>
          </w:p>
        </w:tc>
        <w:tc>
          <w:tcPr>
            <w:tcW w:w="1035"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2</w:t>
            </w:r>
          </w:p>
        </w:tc>
        <w:tc>
          <w:tcPr>
            <w:tcW w:w="653"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3</w:t>
            </w:r>
          </w:p>
        </w:tc>
        <w:tc>
          <w:tcPr>
            <w:tcW w:w="568"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4</w:t>
            </w:r>
          </w:p>
        </w:tc>
        <w:tc>
          <w:tcPr>
            <w:tcW w:w="859"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5</w:t>
            </w:r>
          </w:p>
        </w:tc>
        <w:tc>
          <w:tcPr>
            <w:tcW w:w="1119"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6</w:t>
            </w:r>
          </w:p>
        </w:tc>
        <w:tc>
          <w:tcPr>
            <w:tcW w:w="654"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7</w:t>
            </w:r>
          </w:p>
        </w:tc>
        <w:tc>
          <w:tcPr>
            <w:tcW w:w="927"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8</w:t>
            </w:r>
          </w:p>
        </w:tc>
        <w:tc>
          <w:tcPr>
            <w:tcW w:w="606"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9</w:t>
            </w:r>
          </w:p>
        </w:tc>
        <w:tc>
          <w:tcPr>
            <w:tcW w:w="824"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10</w:t>
            </w:r>
          </w:p>
        </w:tc>
        <w:tc>
          <w:tcPr>
            <w:tcW w:w="638"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11</w:t>
            </w:r>
          </w:p>
        </w:tc>
        <w:tc>
          <w:tcPr>
            <w:tcW w:w="654"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12</w:t>
            </w:r>
          </w:p>
        </w:tc>
        <w:tc>
          <w:tcPr>
            <w:tcW w:w="884"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13</w:t>
            </w:r>
          </w:p>
        </w:tc>
        <w:tc>
          <w:tcPr>
            <w:tcW w:w="927"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14</w:t>
            </w:r>
          </w:p>
        </w:tc>
        <w:tc>
          <w:tcPr>
            <w:tcW w:w="927"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15</w:t>
            </w:r>
          </w:p>
        </w:tc>
        <w:tc>
          <w:tcPr>
            <w:tcW w:w="640"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16</w:t>
            </w:r>
          </w:p>
        </w:tc>
        <w:tc>
          <w:tcPr>
            <w:tcW w:w="614"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17</w:t>
            </w:r>
          </w:p>
        </w:tc>
        <w:tc>
          <w:tcPr>
            <w:tcW w:w="830"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18</w:t>
            </w:r>
          </w:p>
        </w:tc>
        <w:tc>
          <w:tcPr>
            <w:tcW w:w="842"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19</w:t>
            </w:r>
          </w:p>
        </w:tc>
        <w:tc>
          <w:tcPr>
            <w:tcW w:w="830"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20</w:t>
            </w:r>
          </w:p>
        </w:tc>
        <w:tc>
          <w:tcPr>
            <w:tcW w:w="830"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21</w:t>
            </w:r>
          </w:p>
        </w:tc>
        <w:tc>
          <w:tcPr>
            <w:tcW w:w="830"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22</w:t>
            </w:r>
          </w:p>
        </w:tc>
        <w:tc>
          <w:tcPr>
            <w:tcW w:w="721"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23</w:t>
            </w:r>
          </w:p>
        </w:tc>
      </w:tr>
      <w:tr w:rsidR="00D47693" w:rsidRPr="00D47693" w:rsidTr="00D47693">
        <w:trPr>
          <w:trHeight w:val="494"/>
        </w:trPr>
        <w:tc>
          <w:tcPr>
            <w:tcW w:w="492"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1</w:t>
            </w:r>
          </w:p>
        </w:tc>
        <w:tc>
          <w:tcPr>
            <w:tcW w:w="1035" w:type="dxa"/>
            <w:shd w:val="clear" w:color="auto" w:fill="auto"/>
            <w:noWrap/>
            <w:vAlign w:val="center"/>
            <w:hideMark/>
          </w:tcPr>
          <w:p w:rsidR="00D47693" w:rsidRPr="00D47693" w:rsidRDefault="00D47693" w:rsidP="00D47693">
            <w:pPr>
              <w:spacing w:after="0" w:line="240" w:lineRule="auto"/>
              <w:rPr>
                <w:rFonts w:ascii="Arial" w:eastAsia="Times New Roman" w:hAnsi="Arial" w:cs="Arial"/>
                <w:sz w:val="24"/>
                <w:szCs w:val="24"/>
              </w:rPr>
            </w:pPr>
            <w:r w:rsidRPr="00D47693">
              <w:rPr>
                <w:rFonts w:ascii="Arial" w:eastAsia="Times New Roman" w:hAnsi="Arial" w:cs="Arial"/>
                <w:sz w:val="24"/>
                <w:szCs w:val="24"/>
              </w:rPr>
              <w:t xml:space="preserve">BEJI TIMUR </w:t>
            </w:r>
          </w:p>
        </w:tc>
        <w:tc>
          <w:tcPr>
            <w:tcW w:w="653" w:type="dxa"/>
            <w:shd w:val="clear" w:color="auto" w:fill="auto"/>
            <w:noWrap/>
            <w:vAlign w:val="center"/>
            <w:hideMark/>
          </w:tcPr>
          <w:p w:rsidR="00D47693" w:rsidRPr="00D47693" w:rsidRDefault="00D47693" w:rsidP="00D47693">
            <w:pPr>
              <w:spacing w:after="0" w:line="240" w:lineRule="auto"/>
              <w:rPr>
                <w:rFonts w:ascii="Arial" w:eastAsia="Times New Roman" w:hAnsi="Arial" w:cs="Arial"/>
                <w:sz w:val="24"/>
                <w:szCs w:val="24"/>
              </w:rPr>
            </w:pPr>
            <w:r w:rsidRPr="00D47693">
              <w:rPr>
                <w:rFonts w:ascii="Arial" w:eastAsia="Times New Roman" w:hAnsi="Arial" w:cs="Arial"/>
                <w:sz w:val="24"/>
                <w:szCs w:val="24"/>
              </w:rPr>
              <w:t xml:space="preserve">BEJI </w:t>
            </w:r>
          </w:p>
        </w:tc>
        <w:tc>
          <w:tcPr>
            <w:tcW w:w="568"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859"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1119"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654"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927"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1</w:t>
            </w:r>
          </w:p>
        </w:tc>
        <w:tc>
          <w:tcPr>
            <w:tcW w:w="606"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824"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638"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654"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884"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927"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927"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640"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614"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830"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842"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830"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830"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830"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c>
          <w:tcPr>
            <w:tcW w:w="721" w:type="dxa"/>
            <w:shd w:val="clear" w:color="auto" w:fill="auto"/>
            <w:vAlign w:val="bottom"/>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w:t>
            </w:r>
          </w:p>
        </w:tc>
      </w:tr>
    </w:tbl>
    <w:p w:rsidR="00D47693" w:rsidRDefault="00D47693" w:rsidP="00D5774B">
      <w:pPr>
        <w:tabs>
          <w:tab w:val="left" w:pos="851"/>
        </w:tabs>
        <w:spacing w:line="360" w:lineRule="auto"/>
        <w:ind w:left="567"/>
        <w:jc w:val="center"/>
        <w:rPr>
          <w:rFonts w:ascii="Arial" w:hAnsi="Arial" w:cs="Arial"/>
          <w:b/>
          <w:sz w:val="24"/>
          <w:szCs w:val="24"/>
        </w:rPr>
      </w:pPr>
    </w:p>
    <w:p w:rsidR="00D47693" w:rsidRDefault="00D47693"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33 </w:t>
      </w:r>
    </w:p>
    <w:p w:rsidR="00D47693" w:rsidRDefault="00D47693"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BAYI BERAT BADAN LAHIR RENDAH (BBLR) MENURUT JENIS KELAMIN KELURAHAN DAN PUSKESMAS TAHUN 2021</w:t>
      </w:r>
    </w:p>
    <w:tbl>
      <w:tblPr>
        <w:tblW w:w="179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717"/>
        <w:gridCol w:w="1727"/>
        <w:gridCol w:w="922"/>
        <w:gridCol w:w="922"/>
        <w:gridCol w:w="1298"/>
        <w:gridCol w:w="1064"/>
        <w:gridCol w:w="792"/>
        <w:gridCol w:w="1064"/>
        <w:gridCol w:w="596"/>
        <w:gridCol w:w="1064"/>
        <w:gridCol w:w="664"/>
        <w:gridCol w:w="1064"/>
        <w:gridCol w:w="586"/>
        <w:gridCol w:w="1064"/>
        <w:gridCol w:w="723"/>
        <w:gridCol w:w="1064"/>
        <w:gridCol w:w="1047"/>
      </w:tblGrid>
      <w:tr w:rsidR="00D47693" w:rsidRPr="00D47693" w:rsidTr="00D47693">
        <w:trPr>
          <w:trHeight w:val="325"/>
        </w:trPr>
        <w:tc>
          <w:tcPr>
            <w:tcW w:w="621" w:type="dxa"/>
            <w:vMerge w:val="restart"/>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NO</w:t>
            </w:r>
          </w:p>
        </w:tc>
        <w:tc>
          <w:tcPr>
            <w:tcW w:w="1717" w:type="dxa"/>
            <w:vMerge w:val="restart"/>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KECAMATAN</w:t>
            </w:r>
          </w:p>
        </w:tc>
        <w:tc>
          <w:tcPr>
            <w:tcW w:w="1727" w:type="dxa"/>
            <w:vMerge w:val="restart"/>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PUSKESMAS</w:t>
            </w:r>
          </w:p>
        </w:tc>
        <w:tc>
          <w:tcPr>
            <w:tcW w:w="3142" w:type="dxa"/>
            <w:gridSpan w:val="3"/>
            <w:vMerge w:val="restart"/>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JUMLAH LAHIR HIDUP</w:t>
            </w:r>
          </w:p>
        </w:tc>
        <w:tc>
          <w:tcPr>
            <w:tcW w:w="5244" w:type="dxa"/>
            <w:gridSpan w:val="6"/>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 xml:space="preserve">BAYI BARU LAHIR DITIMBANG </w:t>
            </w:r>
          </w:p>
        </w:tc>
        <w:tc>
          <w:tcPr>
            <w:tcW w:w="5548" w:type="dxa"/>
            <w:gridSpan w:val="6"/>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BBLR</w:t>
            </w:r>
          </w:p>
        </w:tc>
      </w:tr>
      <w:tr w:rsidR="00D47693" w:rsidRPr="00D47693" w:rsidTr="00D47693">
        <w:trPr>
          <w:trHeight w:val="471"/>
        </w:trPr>
        <w:tc>
          <w:tcPr>
            <w:tcW w:w="621"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1717"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1727"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3142" w:type="dxa"/>
            <w:gridSpan w:val="3"/>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1856" w:type="dxa"/>
            <w:gridSpan w:val="2"/>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L</w:t>
            </w:r>
          </w:p>
        </w:tc>
        <w:tc>
          <w:tcPr>
            <w:tcW w:w="1660" w:type="dxa"/>
            <w:gridSpan w:val="2"/>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P</w:t>
            </w:r>
          </w:p>
        </w:tc>
        <w:tc>
          <w:tcPr>
            <w:tcW w:w="1728" w:type="dxa"/>
            <w:gridSpan w:val="2"/>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L + P</w:t>
            </w:r>
          </w:p>
        </w:tc>
        <w:tc>
          <w:tcPr>
            <w:tcW w:w="1650" w:type="dxa"/>
            <w:gridSpan w:val="2"/>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L</w:t>
            </w:r>
          </w:p>
        </w:tc>
        <w:tc>
          <w:tcPr>
            <w:tcW w:w="1787" w:type="dxa"/>
            <w:gridSpan w:val="2"/>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P</w:t>
            </w:r>
          </w:p>
        </w:tc>
        <w:tc>
          <w:tcPr>
            <w:tcW w:w="2111" w:type="dxa"/>
            <w:gridSpan w:val="2"/>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L + P</w:t>
            </w:r>
          </w:p>
        </w:tc>
      </w:tr>
      <w:tr w:rsidR="00D47693" w:rsidRPr="00D47693" w:rsidTr="00D47693">
        <w:trPr>
          <w:trHeight w:val="341"/>
        </w:trPr>
        <w:tc>
          <w:tcPr>
            <w:tcW w:w="621"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1717"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1727" w:type="dxa"/>
            <w:vMerge/>
            <w:vAlign w:val="center"/>
            <w:hideMark/>
          </w:tcPr>
          <w:p w:rsidR="00D47693" w:rsidRPr="00D47693" w:rsidRDefault="00D47693" w:rsidP="00D47693">
            <w:pPr>
              <w:spacing w:after="0" w:line="240" w:lineRule="auto"/>
              <w:rPr>
                <w:rFonts w:ascii="Arial" w:eastAsia="Times New Roman" w:hAnsi="Arial" w:cs="Arial"/>
                <w:sz w:val="24"/>
                <w:szCs w:val="24"/>
              </w:rPr>
            </w:pPr>
          </w:p>
        </w:tc>
        <w:tc>
          <w:tcPr>
            <w:tcW w:w="922"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L</w:t>
            </w:r>
          </w:p>
        </w:tc>
        <w:tc>
          <w:tcPr>
            <w:tcW w:w="922"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P</w:t>
            </w:r>
          </w:p>
        </w:tc>
        <w:tc>
          <w:tcPr>
            <w:tcW w:w="1298"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L + P</w:t>
            </w:r>
          </w:p>
        </w:tc>
        <w:tc>
          <w:tcPr>
            <w:tcW w:w="1064" w:type="dxa"/>
            <w:shd w:val="clear" w:color="auto" w:fill="auto"/>
            <w:vAlign w:val="center"/>
            <w:hideMark/>
          </w:tcPr>
          <w:p w:rsidR="00D47693" w:rsidRPr="00D47693" w:rsidRDefault="00D47693" w:rsidP="00D47693">
            <w:pPr>
              <w:spacing w:after="0" w:line="240" w:lineRule="auto"/>
              <w:jc w:val="center"/>
              <w:rPr>
                <w:rFonts w:ascii="Arial" w:eastAsia="Times New Roman" w:hAnsi="Arial" w:cs="Arial"/>
              </w:rPr>
            </w:pPr>
            <w:r w:rsidRPr="00D47693">
              <w:rPr>
                <w:rFonts w:ascii="Arial" w:eastAsia="Times New Roman" w:hAnsi="Arial" w:cs="Arial"/>
              </w:rPr>
              <w:t>JUMLAH</w:t>
            </w:r>
          </w:p>
        </w:tc>
        <w:tc>
          <w:tcPr>
            <w:tcW w:w="792" w:type="dxa"/>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w:t>
            </w:r>
          </w:p>
        </w:tc>
        <w:tc>
          <w:tcPr>
            <w:tcW w:w="1064" w:type="dxa"/>
            <w:shd w:val="clear" w:color="auto" w:fill="auto"/>
            <w:vAlign w:val="center"/>
            <w:hideMark/>
          </w:tcPr>
          <w:p w:rsidR="00D47693" w:rsidRPr="00D47693" w:rsidRDefault="00D47693" w:rsidP="00D47693">
            <w:pPr>
              <w:spacing w:after="0" w:line="240" w:lineRule="auto"/>
              <w:jc w:val="center"/>
              <w:rPr>
                <w:rFonts w:ascii="Arial" w:eastAsia="Times New Roman" w:hAnsi="Arial" w:cs="Arial"/>
              </w:rPr>
            </w:pPr>
            <w:r w:rsidRPr="00D47693">
              <w:rPr>
                <w:rFonts w:ascii="Arial" w:eastAsia="Times New Roman" w:hAnsi="Arial" w:cs="Arial"/>
              </w:rPr>
              <w:t>JUMLAH</w:t>
            </w:r>
          </w:p>
        </w:tc>
        <w:tc>
          <w:tcPr>
            <w:tcW w:w="596" w:type="dxa"/>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w:t>
            </w:r>
          </w:p>
        </w:tc>
        <w:tc>
          <w:tcPr>
            <w:tcW w:w="1064" w:type="dxa"/>
            <w:shd w:val="clear" w:color="auto" w:fill="auto"/>
            <w:vAlign w:val="center"/>
            <w:hideMark/>
          </w:tcPr>
          <w:p w:rsidR="00D47693" w:rsidRPr="00D47693" w:rsidRDefault="00D47693" w:rsidP="00D47693">
            <w:pPr>
              <w:spacing w:after="0" w:line="240" w:lineRule="auto"/>
              <w:jc w:val="center"/>
              <w:rPr>
                <w:rFonts w:ascii="Arial" w:eastAsia="Times New Roman" w:hAnsi="Arial" w:cs="Arial"/>
              </w:rPr>
            </w:pPr>
            <w:r w:rsidRPr="00D47693">
              <w:rPr>
                <w:rFonts w:ascii="Arial" w:eastAsia="Times New Roman" w:hAnsi="Arial" w:cs="Arial"/>
              </w:rPr>
              <w:t>JUMLAH</w:t>
            </w:r>
          </w:p>
        </w:tc>
        <w:tc>
          <w:tcPr>
            <w:tcW w:w="664" w:type="dxa"/>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w:t>
            </w:r>
          </w:p>
        </w:tc>
        <w:tc>
          <w:tcPr>
            <w:tcW w:w="1064" w:type="dxa"/>
            <w:shd w:val="clear" w:color="auto" w:fill="auto"/>
            <w:vAlign w:val="center"/>
            <w:hideMark/>
          </w:tcPr>
          <w:p w:rsidR="00D47693" w:rsidRPr="00D47693" w:rsidRDefault="00D47693" w:rsidP="00D47693">
            <w:pPr>
              <w:spacing w:after="0" w:line="240" w:lineRule="auto"/>
              <w:jc w:val="center"/>
              <w:rPr>
                <w:rFonts w:ascii="Arial" w:eastAsia="Times New Roman" w:hAnsi="Arial" w:cs="Arial"/>
              </w:rPr>
            </w:pPr>
            <w:r w:rsidRPr="00D47693">
              <w:rPr>
                <w:rFonts w:ascii="Arial" w:eastAsia="Times New Roman" w:hAnsi="Arial" w:cs="Arial"/>
              </w:rPr>
              <w:t>JUMLAH</w:t>
            </w:r>
          </w:p>
        </w:tc>
        <w:tc>
          <w:tcPr>
            <w:tcW w:w="586" w:type="dxa"/>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w:t>
            </w:r>
          </w:p>
        </w:tc>
        <w:tc>
          <w:tcPr>
            <w:tcW w:w="1064" w:type="dxa"/>
            <w:shd w:val="clear" w:color="auto" w:fill="auto"/>
            <w:vAlign w:val="center"/>
            <w:hideMark/>
          </w:tcPr>
          <w:p w:rsidR="00D47693" w:rsidRPr="00D47693" w:rsidRDefault="00D47693" w:rsidP="00D47693">
            <w:pPr>
              <w:spacing w:after="0" w:line="240" w:lineRule="auto"/>
              <w:jc w:val="center"/>
              <w:rPr>
                <w:rFonts w:ascii="Arial" w:eastAsia="Times New Roman" w:hAnsi="Arial" w:cs="Arial"/>
              </w:rPr>
            </w:pPr>
            <w:r w:rsidRPr="00D47693">
              <w:rPr>
                <w:rFonts w:ascii="Arial" w:eastAsia="Times New Roman" w:hAnsi="Arial" w:cs="Arial"/>
              </w:rPr>
              <w:t>JUMLAH</w:t>
            </w:r>
          </w:p>
        </w:tc>
        <w:tc>
          <w:tcPr>
            <w:tcW w:w="723" w:type="dxa"/>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w:t>
            </w:r>
          </w:p>
        </w:tc>
        <w:tc>
          <w:tcPr>
            <w:tcW w:w="1064" w:type="dxa"/>
            <w:shd w:val="clear" w:color="auto" w:fill="auto"/>
            <w:vAlign w:val="center"/>
            <w:hideMark/>
          </w:tcPr>
          <w:p w:rsidR="00D47693" w:rsidRPr="00D47693" w:rsidRDefault="00D47693" w:rsidP="00D47693">
            <w:pPr>
              <w:spacing w:after="0" w:line="240" w:lineRule="auto"/>
              <w:jc w:val="center"/>
              <w:rPr>
                <w:rFonts w:ascii="Arial" w:eastAsia="Times New Roman" w:hAnsi="Arial" w:cs="Arial"/>
              </w:rPr>
            </w:pPr>
            <w:r w:rsidRPr="00D47693">
              <w:rPr>
                <w:rFonts w:ascii="Arial" w:eastAsia="Times New Roman" w:hAnsi="Arial" w:cs="Arial"/>
              </w:rPr>
              <w:t>JUMLAH</w:t>
            </w:r>
          </w:p>
        </w:tc>
        <w:tc>
          <w:tcPr>
            <w:tcW w:w="1047" w:type="dxa"/>
            <w:shd w:val="clear" w:color="auto" w:fill="auto"/>
            <w:vAlign w:val="center"/>
            <w:hideMark/>
          </w:tcPr>
          <w:p w:rsidR="00D47693" w:rsidRPr="00D47693" w:rsidRDefault="00D47693" w:rsidP="00D47693">
            <w:pPr>
              <w:spacing w:after="0" w:line="240" w:lineRule="auto"/>
              <w:jc w:val="center"/>
              <w:rPr>
                <w:rFonts w:ascii="Arial" w:eastAsia="Times New Roman" w:hAnsi="Arial" w:cs="Arial"/>
                <w:sz w:val="24"/>
                <w:szCs w:val="24"/>
              </w:rPr>
            </w:pPr>
            <w:r w:rsidRPr="00D47693">
              <w:rPr>
                <w:rFonts w:ascii="Arial" w:eastAsia="Times New Roman" w:hAnsi="Arial" w:cs="Arial"/>
                <w:sz w:val="24"/>
                <w:szCs w:val="24"/>
              </w:rPr>
              <w:t>%</w:t>
            </w:r>
          </w:p>
        </w:tc>
      </w:tr>
      <w:tr w:rsidR="00D47693" w:rsidRPr="00D47693" w:rsidTr="00D47693">
        <w:trPr>
          <w:trHeight w:val="336"/>
        </w:trPr>
        <w:tc>
          <w:tcPr>
            <w:tcW w:w="621"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w:t>
            </w:r>
          </w:p>
        </w:tc>
        <w:tc>
          <w:tcPr>
            <w:tcW w:w="1717"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2</w:t>
            </w:r>
          </w:p>
        </w:tc>
        <w:tc>
          <w:tcPr>
            <w:tcW w:w="1727"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3</w:t>
            </w:r>
          </w:p>
        </w:tc>
        <w:tc>
          <w:tcPr>
            <w:tcW w:w="922"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4</w:t>
            </w:r>
          </w:p>
        </w:tc>
        <w:tc>
          <w:tcPr>
            <w:tcW w:w="922"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5</w:t>
            </w:r>
          </w:p>
        </w:tc>
        <w:tc>
          <w:tcPr>
            <w:tcW w:w="1298"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6</w:t>
            </w:r>
          </w:p>
        </w:tc>
        <w:tc>
          <w:tcPr>
            <w:tcW w:w="1064"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7</w:t>
            </w:r>
          </w:p>
        </w:tc>
        <w:tc>
          <w:tcPr>
            <w:tcW w:w="792"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8</w:t>
            </w:r>
          </w:p>
        </w:tc>
        <w:tc>
          <w:tcPr>
            <w:tcW w:w="1064"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9</w:t>
            </w:r>
          </w:p>
        </w:tc>
        <w:tc>
          <w:tcPr>
            <w:tcW w:w="596"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10</w:t>
            </w:r>
          </w:p>
        </w:tc>
        <w:tc>
          <w:tcPr>
            <w:tcW w:w="1064"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11</w:t>
            </w:r>
          </w:p>
        </w:tc>
        <w:tc>
          <w:tcPr>
            <w:tcW w:w="664"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12</w:t>
            </w:r>
          </w:p>
        </w:tc>
        <w:tc>
          <w:tcPr>
            <w:tcW w:w="1064"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13</w:t>
            </w:r>
          </w:p>
        </w:tc>
        <w:tc>
          <w:tcPr>
            <w:tcW w:w="586"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14</w:t>
            </w:r>
          </w:p>
        </w:tc>
        <w:tc>
          <w:tcPr>
            <w:tcW w:w="1064"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15</w:t>
            </w:r>
          </w:p>
        </w:tc>
        <w:tc>
          <w:tcPr>
            <w:tcW w:w="723"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16</w:t>
            </w:r>
          </w:p>
        </w:tc>
        <w:tc>
          <w:tcPr>
            <w:tcW w:w="1064"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17</w:t>
            </w:r>
          </w:p>
        </w:tc>
        <w:tc>
          <w:tcPr>
            <w:tcW w:w="1047" w:type="dxa"/>
            <w:shd w:val="clear" w:color="auto" w:fill="auto"/>
            <w:noWrap/>
            <w:vAlign w:val="center"/>
            <w:hideMark/>
          </w:tcPr>
          <w:p w:rsidR="00D47693" w:rsidRPr="00D47693" w:rsidRDefault="00D47693" w:rsidP="00D47693">
            <w:pPr>
              <w:spacing w:after="0" w:line="240" w:lineRule="auto"/>
              <w:jc w:val="center"/>
              <w:rPr>
                <w:rFonts w:ascii="Arial" w:eastAsia="Times New Roman" w:hAnsi="Arial" w:cs="Arial"/>
                <w:i/>
                <w:iCs/>
                <w:sz w:val="18"/>
                <w:szCs w:val="18"/>
              </w:rPr>
            </w:pPr>
            <w:r w:rsidRPr="00D47693">
              <w:rPr>
                <w:rFonts w:ascii="Arial" w:eastAsia="Times New Roman" w:hAnsi="Arial" w:cs="Arial"/>
                <w:i/>
                <w:iCs/>
                <w:sz w:val="18"/>
                <w:szCs w:val="18"/>
              </w:rPr>
              <w:t>18</w:t>
            </w:r>
          </w:p>
        </w:tc>
      </w:tr>
      <w:tr w:rsidR="00D47693" w:rsidRPr="00D47693" w:rsidTr="00D47693">
        <w:trPr>
          <w:trHeight w:val="436"/>
        </w:trPr>
        <w:tc>
          <w:tcPr>
            <w:tcW w:w="621"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lastRenderedPageBreak/>
              <w:t>1</w:t>
            </w:r>
          </w:p>
        </w:tc>
        <w:tc>
          <w:tcPr>
            <w:tcW w:w="1717" w:type="dxa"/>
            <w:shd w:val="clear" w:color="auto" w:fill="auto"/>
            <w:noWrap/>
            <w:vAlign w:val="center"/>
            <w:hideMark/>
          </w:tcPr>
          <w:p w:rsidR="00D47693" w:rsidRPr="00D47693" w:rsidRDefault="00D47693" w:rsidP="00D47693">
            <w:pPr>
              <w:spacing w:after="0" w:line="240" w:lineRule="auto"/>
              <w:rPr>
                <w:rFonts w:ascii="Arial" w:eastAsia="Times New Roman" w:hAnsi="Arial" w:cs="Arial"/>
                <w:sz w:val="24"/>
                <w:szCs w:val="24"/>
              </w:rPr>
            </w:pPr>
            <w:r w:rsidRPr="00D47693">
              <w:rPr>
                <w:rFonts w:ascii="Arial" w:eastAsia="Times New Roman" w:hAnsi="Arial" w:cs="Arial"/>
                <w:sz w:val="24"/>
                <w:szCs w:val="24"/>
              </w:rPr>
              <w:t xml:space="preserve">BEJI TIMUR </w:t>
            </w:r>
          </w:p>
        </w:tc>
        <w:tc>
          <w:tcPr>
            <w:tcW w:w="1727" w:type="dxa"/>
            <w:shd w:val="clear" w:color="auto" w:fill="auto"/>
            <w:noWrap/>
            <w:vAlign w:val="center"/>
            <w:hideMark/>
          </w:tcPr>
          <w:p w:rsidR="00D47693" w:rsidRPr="00D47693" w:rsidRDefault="00D47693" w:rsidP="00D47693">
            <w:pPr>
              <w:spacing w:after="0" w:line="240" w:lineRule="auto"/>
              <w:rPr>
                <w:rFonts w:ascii="Arial" w:eastAsia="Times New Roman" w:hAnsi="Arial" w:cs="Arial"/>
                <w:sz w:val="24"/>
                <w:szCs w:val="24"/>
              </w:rPr>
            </w:pPr>
            <w:r w:rsidRPr="00D47693">
              <w:rPr>
                <w:rFonts w:ascii="Arial" w:eastAsia="Times New Roman" w:hAnsi="Arial" w:cs="Arial"/>
                <w:sz w:val="24"/>
                <w:szCs w:val="24"/>
              </w:rPr>
              <w:t xml:space="preserve">BEJI </w:t>
            </w:r>
          </w:p>
        </w:tc>
        <w:tc>
          <w:tcPr>
            <w:tcW w:w="922"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154</w:t>
            </w:r>
          </w:p>
        </w:tc>
        <w:tc>
          <w:tcPr>
            <w:tcW w:w="922"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150</w:t>
            </w:r>
          </w:p>
        </w:tc>
        <w:tc>
          <w:tcPr>
            <w:tcW w:w="1298"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304</w:t>
            </w:r>
          </w:p>
        </w:tc>
        <w:tc>
          <w:tcPr>
            <w:tcW w:w="1064"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154</w:t>
            </w:r>
          </w:p>
        </w:tc>
        <w:tc>
          <w:tcPr>
            <w:tcW w:w="792"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100,0</w:t>
            </w:r>
          </w:p>
        </w:tc>
        <w:tc>
          <w:tcPr>
            <w:tcW w:w="1064"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150</w:t>
            </w:r>
          </w:p>
        </w:tc>
        <w:tc>
          <w:tcPr>
            <w:tcW w:w="596"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 xml:space="preserve">100,0 </w:t>
            </w:r>
          </w:p>
        </w:tc>
        <w:tc>
          <w:tcPr>
            <w:tcW w:w="1064"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304</w:t>
            </w:r>
          </w:p>
        </w:tc>
        <w:tc>
          <w:tcPr>
            <w:tcW w:w="664"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 xml:space="preserve">100,0 </w:t>
            </w:r>
          </w:p>
        </w:tc>
        <w:tc>
          <w:tcPr>
            <w:tcW w:w="1064"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1</w:t>
            </w:r>
          </w:p>
        </w:tc>
        <w:tc>
          <w:tcPr>
            <w:tcW w:w="586"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0,6</w:t>
            </w:r>
          </w:p>
        </w:tc>
        <w:tc>
          <w:tcPr>
            <w:tcW w:w="1064"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1</w:t>
            </w:r>
          </w:p>
        </w:tc>
        <w:tc>
          <w:tcPr>
            <w:tcW w:w="723"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0,7</w:t>
            </w:r>
          </w:p>
        </w:tc>
        <w:tc>
          <w:tcPr>
            <w:tcW w:w="1064"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2</w:t>
            </w:r>
          </w:p>
        </w:tc>
        <w:tc>
          <w:tcPr>
            <w:tcW w:w="1047" w:type="dxa"/>
            <w:shd w:val="clear" w:color="auto" w:fill="auto"/>
            <w:noWrap/>
            <w:vAlign w:val="center"/>
            <w:hideMark/>
          </w:tcPr>
          <w:p w:rsidR="00D47693" w:rsidRPr="00D47693" w:rsidRDefault="00D47693" w:rsidP="00D47693">
            <w:pPr>
              <w:spacing w:after="0" w:line="240" w:lineRule="auto"/>
              <w:jc w:val="right"/>
              <w:rPr>
                <w:rFonts w:ascii="Arial" w:eastAsia="Times New Roman" w:hAnsi="Arial" w:cs="Arial"/>
                <w:sz w:val="24"/>
                <w:szCs w:val="24"/>
              </w:rPr>
            </w:pPr>
            <w:r w:rsidRPr="00D47693">
              <w:rPr>
                <w:rFonts w:ascii="Arial" w:eastAsia="Times New Roman" w:hAnsi="Arial" w:cs="Arial"/>
                <w:sz w:val="24"/>
                <w:szCs w:val="24"/>
              </w:rPr>
              <w:t>0,7</w:t>
            </w:r>
          </w:p>
        </w:tc>
      </w:tr>
    </w:tbl>
    <w:p w:rsidR="00D47693" w:rsidRDefault="00D47693" w:rsidP="00D5774B">
      <w:pPr>
        <w:tabs>
          <w:tab w:val="left" w:pos="851"/>
        </w:tabs>
        <w:spacing w:line="360" w:lineRule="auto"/>
        <w:ind w:left="567"/>
        <w:jc w:val="center"/>
        <w:rPr>
          <w:rFonts w:ascii="Arial" w:hAnsi="Arial" w:cs="Arial"/>
          <w:b/>
          <w:sz w:val="24"/>
          <w:szCs w:val="24"/>
        </w:rPr>
      </w:pPr>
    </w:p>
    <w:p w:rsidR="00D47693" w:rsidRDefault="00D47693"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T</w:t>
      </w:r>
      <w:r w:rsidR="00095CF5">
        <w:rPr>
          <w:rFonts w:ascii="Arial" w:hAnsi="Arial" w:cs="Arial"/>
          <w:b/>
          <w:sz w:val="24"/>
          <w:szCs w:val="24"/>
        </w:rPr>
        <w:t xml:space="preserve">abel 34 </w:t>
      </w:r>
    </w:p>
    <w:p w:rsidR="00095CF5" w:rsidRDefault="00095CF5"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CAKUPAN KUNJUNGAN NEONATAL MENURUT JENIS KELAMIN KELURAHAN DAN PUSKESMAS TAHUN 2021</w:t>
      </w:r>
    </w:p>
    <w:tbl>
      <w:tblPr>
        <w:tblW w:w="1798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1647"/>
        <w:gridCol w:w="1928"/>
        <w:gridCol w:w="827"/>
        <w:gridCol w:w="688"/>
        <w:gridCol w:w="1108"/>
        <w:gridCol w:w="1066"/>
        <w:gridCol w:w="719"/>
        <w:gridCol w:w="1066"/>
        <w:gridCol w:w="820"/>
        <w:gridCol w:w="1066"/>
        <w:gridCol w:w="786"/>
        <w:gridCol w:w="1066"/>
        <w:gridCol w:w="724"/>
        <w:gridCol w:w="1066"/>
        <w:gridCol w:w="725"/>
        <w:gridCol w:w="1066"/>
        <w:gridCol w:w="992"/>
      </w:tblGrid>
      <w:tr w:rsidR="00095CF5" w:rsidRPr="00095CF5" w:rsidTr="00095CF5">
        <w:trPr>
          <w:trHeight w:val="406"/>
        </w:trPr>
        <w:tc>
          <w:tcPr>
            <w:tcW w:w="622" w:type="dxa"/>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NO</w:t>
            </w:r>
          </w:p>
        </w:tc>
        <w:tc>
          <w:tcPr>
            <w:tcW w:w="1647" w:type="dxa"/>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KECAMATAN</w:t>
            </w:r>
          </w:p>
        </w:tc>
        <w:tc>
          <w:tcPr>
            <w:tcW w:w="1928" w:type="dxa"/>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PUSKESMAS</w:t>
            </w:r>
          </w:p>
        </w:tc>
        <w:tc>
          <w:tcPr>
            <w:tcW w:w="2623" w:type="dxa"/>
            <w:gridSpan w:val="3"/>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JUMLAH LAHIR HIDUP</w:t>
            </w:r>
          </w:p>
        </w:tc>
        <w:tc>
          <w:tcPr>
            <w:tcW w:w="5523" w:type="dxa"/>
            <w:gridSpan w:val="6"/>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KUNJUNGAN NEONATAL 1 KALI (KN1)</w:t>
            </w:r>
          </w:p>
        </w:tc>
        <w:tc>
          <w:tcPr>
            <w:tcW w:w="5639" w:type="dxa"/>
            <w:gridSpan w:val="6"/>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KUNJUNGAN NEONATAL 3 KALI (KN LENGKAP)*</w:t>
            </w:r>
          </w:p>
        </w:tc>
      </w:tr>
      <w:tr w:rsidR="00095CF5" w:rsidRPr="00095CF5" w:rsidTr="00095CF5">
        <w:trPr>
          <w:trHeight w:val="344"/>
        </w:trPr>
        <w:tc>
          <w:tcPr>
            <w:tcW w:w="622"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647"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928"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2623" w:type="dxa"/>
            <w:gridSpan w:val="3"/>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785" w:type="dxa"/>
            <w:gridSpan w:val="2"/>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L</w:t>
            </w:r>
          </w:p>
        </w:tc>
        <w:tc>
          <w:tcPr>
            <w:tcW w:w="1886" w:type="dxa"/>
            <w:gridSpan w:val="2"/>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P</w:t>
            </w:r>
          </w:p>
        </w:tc>
        <w:tc>
          <w:tcPr>
            <w:tcW w:w="1852" w:type="dxa"/>
            <w:gridSpan w:val="2"/>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L + P</w:t>
            </w:r>
          </w:p>
        </w:tc>
        <w:tc>
          <w:tcPr>
            <w:tcW w:w="1790" w:type="dxa"/>
            <w:gridSpan w:val="2"/>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L</w:t>
            </w:r>
          </w:p>
        </w:tc>
        <w:tc>
          <w:tcPr>
            <w:tcW w:w="1791" w:type="dxa"/>
            <w:gridSpan w:val="2"/>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P</w:t>
            </w:r>
          </w:p>
        </w:tc>
        <w:tc>
          <w:tcPr>
            <w:tcW w:w="2058" w:type="dxa"/>
            <w:gridSpan w:val="2"/>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L + P</w:t>
            </w:r>
          </w:p>
        </w:tc>
      </w:tr>
      <w:tr w:rsidR="00095CF5" w:rsidRPr="00095CF5" w:rsidTr="00095CF5">
        <w:trPr>
          <w:trHeight w:val="531"/>
        </w:trPr>
        <w:tc>
          <w:tcPr>
            <w:tcW w:w="622"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647"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928"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827"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L</w:t>
            </w:r>
          </w:p>
        </w:tc>
        <w:tc>
          <w:tcPr>
            <w:tcW w:w="688"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P</w:t>
            </w:r>
          </w:p>
        </w:tc>
        <w:tc>
          <w:tcPr>
            <w:tcW w:w="1108"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L  + P</w:t>
            </w:r>
          </w:p>
        </w:tc>
        <w:tc>
          <w:tcPr>
            <w:tcW w:w="1066"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rPr>
            </w:pPr>
            <w:r w:rsidRPr="00095CF5">
              <w:rPr>
                <w:rFonts w:ascii="Arial" w:eastAsia="Times New Roman" w:hAnsi="Arial" w:cs="Arial"/>
              </w:rPr>
              <w:t>JUMLAH</w:t>
            </w:r>
          </w:p>
        </w:tc>
        <w:tc>
          <w:tcPr>
            <w:tcW w:w="719"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rPr>
            </w:pPr>
            <w:r w:rsidRPr="00095CF5">
              <w:rPr>
                <w:rFonts w:ascii="Arial" w:eastAsia="Times New Roman" w:hAnsi="Arial" w:cs="Arial"/>
              </w:rPr>
              <w:t>%</w:t>
            </w:r>
          </w:p>
        </w:tc>
        <w:tc>
          <w:tcPr>
            <w:tcW w:w="1066"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rPr>
            </w:pPr>
            <w:r w:rsidRPr="00095CF5">
              <w:rPr>
                <w:rFonts w:ascii="Arial" w:eastAsia="Times New Roman" w:hAnsi="Arial" w:cs="Arial"/>
              </w:rPr>
              <w:t>JUMLAH</w:t>
            </w:r>
          </w:p>
        </w:tc>
        <w:tc>
          <w:tcPr>
            <w:tcW w:w="820"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rPr>
            </w:pPr>
            <w:r w:rsidRPr="00095CF5">
              <w:rPr>
                <w:rFonts w:ascii="Arial" w:eastAsia="Times New Roman" w:hAnsi="Arial" w:cs="Arial"/>
              </w:rPr>
              <w:t>%</w:t>
            </w:r>
          </w:p>
        </w:tc>
        <w:tc>
          <w:tcPr>
            <w:tcW w:w="1066"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rPr>
            </w:pPr>
            <w:r w:rsidRPr="00095CF5">
              <w:rPr>
                <w:rFonts w:ascii="Arial" w:eastAsia="Times New Roman" w:hAnsi="Arial" w:cs="Arial"/>
              </w:rPr>
              <w:t>JUMLAH</w:t>
            </w:r>
          </w:p>
        </w:tc>
        <w:tc>
          <w:tcPr>
            <w:tcW w:w="786"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rPr>
            </w:pPr>
            <w:r w:rsidRPr="00095CF5">
              <w:rPr>
                <w:rFonts w:ascii="Arial" w:eastAsia="Times New Roman" w:hAnsi="Arial" w:cs="Arial"/>
              </w:rPr>
              <w:t>%</w:t>
            </w:r>
          </w:p>
        </w:tc>
        <w:tc>
          <w:tcPr>
            <w:tcW w:w="1066"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rPr>
            </w:pPr>
            <w:r w:rsidRPr="00095CF5">
              <w:rPr>
                <w:rFonts w:ascii="Arial" w:eastAsia="Times New Roman" w:hAnsi="Arial" w:cs="Arial"/>
              </w:rPr>
              <w:t>JUMLAH</w:t>
            </w:r>
          </w:p>
        </w:tc>
        <w:tc>
          <w:tcPr>
            <w:tcW w:w="724"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rPr>
            </w:pPr>
            <w:r w:rsidRPr="00095CF5">
              <w:rPr>
                <w:rFonts w:ascii="Arial" w:eastAsia="Times New Roman" w:hAnsi="Arial" w:cs="Arial"/>
              </w:rPr>
              <w:t>%</w:t>
            </w:r>
          </w:p>
        </w:tc>
        <w:tc>
          <w:tcPr>
            <w:tcW w:w="1066"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rPr>
            </w:pPr>
            <w:r w:rsidRPr="00095CF5">
              <w:rPr>
                <w:rFonts w:ascii="Arial" w:eastAsia="Times New Roman" w:hAnsi="Arial" w:cs="Arial"/>
              </w:rPr>
              <w:t>JUMLAH</w:t>
            </w:r>
          </w:p>
        </w:tc>
        <w:tc>
          <w:tcPr>
            <w:tcW w:w="725"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rPr>
            </w:pPr>
            <w:r w:rsidRPr="00095CF5">
              <w:rPr>
                <w:rFonts w:ascii="Arial" w:eastAsia="Times New Roman" w:hAnsi="Arial" w:cs="Arial"/>
              </w:rPr>
              <w:t>%</w:t>
            </w:r>
          </w:p>
        </w:tc>
        <w:tc>
          <w:tcPr>
            <w:tcW w:w="1066"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rPr>
            </w:pPr>
            <w:r w:rsidRPr="00095CF5">
              <w:rPr>
                <w:rFonts w:ascii="Arial" w:eastAsia="Times New Roman" w:hAnsi="Arial" w:cs="Arial"/>
              </w:rPr>
              <w:t>JUMLAH</w:t>
            </w:r>
          </w:p>
        </w:tc>
        <w:tc>
          <w:tcPr>
            <w:tcW w:w="992"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rPr>
            </w:pPr>
            <w:r w:rsidRPr="00095CF5">
              <w:rPr>
                <w:rFonts w:ascii="Arial" w:eastAsia="Times New Roman" w:hAnsi="Arial" w:cs="Arial"/>
              </w:rPr>
              <w:t>%</w:t>
            </w:r>
          </w:p>
        </w:tc>
      </w:tr>
      <w:tr w:rsidR="00095CF5" w:rsidRPr="00095CF5" w:rsidTr="00095CF5">
        <w:trPr>
          <w:trHeight w:val="323"/>
        </w:trPr>
        <w:tc>
          <w:tcPr>
            <w:tcW w:w="622"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w:t>
            </w:r>
          </w:p>
        </w:tc>
        <w:tc>
          <w:tcPr>
            <w:tcW w:w="1647"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2</w:t>
            </w:r>
          </w:p>
        </w:tc>
        <w:tc>
          <w:tcPr>
            <w:tcW w:w="1928"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3</w:t>
            </w:r>
          </w:p>
        </w:tc>
        <w:tc>
          <w:tcPr>
            <w:tcW w:w="827"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4</w:t>
            </w:r>
          </w:p>
        </w:tc>
        <w:tc>
          <w:tcPr>
            <w:tcW w:w="688"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5</w:t>
            </w:r>
          </w:p>
        </w:tc>
        <w:tc>
          <w:tcPr>
            <w:tcW w:w="1108"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6</w:t>
            </w:r>
          </w:p>
        </w:tc>
        <w:tc>
          <w:tcPr>
            <w:tcW w:w="1066"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7</w:t>
            </w:r>
          </w:p>
        </w:tc>
        <w:tc>
          <w:tcPr>
            <w:tcW w:w="719"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8</w:t>
            </w:r>
          </w:p>
        </w:tc>
        <w:tc>
          <w:tcPr>
            <w:tcW w:w="1066"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9</w:t>
            </w:r>
          </w:p>
        </w:tc>
        <w:tc>
          <w:tcPr>
            <w:tcW w:w="82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10</w:t>
            </w:r>
          </w:p>
        </w:tc>
        <w:tc>
          <w:tcPr>
            <w:tcW w:w="1066"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11</w:t>
            </w:r>
          </w:p>
        </w:tc>
        <w:tc>
          <w:tcPr>
            <w:tcW w:w="786"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12</w:t>
            </w:r>
          </w:p>
        </w:tc>
        <w:tc>
          <w:tcPr>
            <w:tcW w:w="1066"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13</w:t>
            </w:r>
          </w:p>
        </w:tc>
        <w:tc>
          <w:tcPr>
            <w:tcW w:w="724"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14</w:t>
            </w:r>
          </w:p>
        </w:tc>
        <w:tc>
          <w:tcPr>
            <w:tcW w:w="1066"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15</w:t>
            </w:r>
          </w:p>
        </w:tc>
        <w:tc>
          <w:tcPr>
            <w:tcW w:w="725"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16</w:t>
            </w:r>
          </w:p>
        </w:tc>
        <w:tc>
          <w:tcPr>
            <w:tcW w:w="1066"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17</w:t>
            </w:r>
          </w:p>
        </w:tc>
        <w:tc>
          <w:tcPr>
            <w:tcW w:w="992"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18</w:t>
            </w:r>
          </w:p>
        </w:tc>
      </w:tr>
      <w:tr w:rsidR="00095CF5" w:rsidRPr="00095CF5" w:rsidTr="00095CF5">
        <w:trPr>
          <w:trHeight w:val="375"/>
        </w:trPr>
        <w:tc>
          <w:tcPr>
            <w:tcW w:w="622"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w:t>
            </w:r>
          </w:p>
        </w:tc>
        <w:tc>
          <w:tcPr>
            <w:tcW w:w="1647" w:type="dxa"/>
            <w:shd w:val="clear" w:color="auto" w:fill="auto"/>
            <w:noWrap/>
            <w:vAlign w:val="center"/>
            <w:hideMark/>
          </w:tcPr>
          <w:p w:rsidR="00095CF5" w:rsidRPr="00095CF5" w:rsidRDefault="00095CF5" w:rsidP="00095CF5">
            <w:pPr>
              <w:spacing w:after="0" w:line="240" w:lineRule="auto"/>
              <w:rPr>
                <w:rFonts w:ascii="Arial" w:eastAsia="Times New Roman" w:hAnsi="Arial" w:cs="Arial"/>
                <w:sz w:val="24"/>
                <w:szCs w:val="24"/>
              </w:rPr>
            </w:pPr>
            <w:r w:rsidRPr="00095CF5">
              <w:rPr>
                <w:rFonts w:ascii="Arial" w:eastAsia="Times New Roman" w:hAnsi="Arial" w:cs="Arial"/>
                <w:sz w:val="24"/>
                <w:szCs w:val="24"/>
              </w:rPr>
              <w:t xml:space="preserve">BEJI TIMUR </w:t>
            </w:r>
          </w:p>
        </w:tc>
        <w:tc>
          <w:tcPr>
            <w:tcW w:w="1928" w:type="dxa"/>
            <w:shd w:val="clear" w:color="auto" w:fill="auto"/>
            <w:noWrap/>
            <w:vAlign w:val="center"/>
            <w:hideMark/>
          </w:tcPr>
          <w:p w:rsidR="00095CF5" w:rsidRPr="00095CF5" w:rsidRDefault="00095CF5" w:rsidP="00095CF5">
            <w:pPr>
              <w:spacing w:after="0" w:line="240" w:lineRule="auto"/>
              <w:rPr>
                <w:rFonts w:ascii="Arial" w:eastAsia="Times New Roman" w:hAnsi="Arial" w:cs="Arial"/>
                <w:sz w:val="24"/>
                <w:szCs w:val="24"/>
              </w:rPr>
            </w:pPr>
            <w:r w:rsidRPr="00095CF5">
              <w:rPr>
                <w:rFonts w:ascii="Arial" w:eastAsia="Times New Roman" w:hAnsi="Arial" w:cs="Arial"/>
                <w:sz w:val="24"/>
                <w:szCs w:val="24"/>
              </w:rPr>
              <w:t xml:space="preserve">BEJI </w:t>
            </w:r>
          </w:p>
        </w:tc>
        <w:tc>
          <w:tcPr>
            <w:tcW w:w="827"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154</w:t>
            </w:r>
          </w:p>
        </w:tc>
        <w:tc>
          <w:tcPr>
            <w:tcW w:w="688"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150</w:t>
            </w:r>
          </w:p>
        </w:tc>
        <w:tc>
          <w:tcPr>
            <w:tcW w:w="1108"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304</w:t>
            </w:r>
          </w:p>
        </w:tc>
        <w:tc>
          <w:tcPr>
            <w:tcW w:w="1066"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137</w:t>
            </w:r>
          </w:p>
        </w:tc>
        <w:tc>
          <w:tcPr>
            <w:tcW w:w="719"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 xml:space="preserve">88,9 </w:t>
            </w:r>
          </w:p>
        </w:tc>
        <w:tc>
          <w:tcPr>
            <w:tcW w:w="1066"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136</w:t>
            </w:r>
          </w:p>
        </w:tc>
        <w:tc>
          <w:tcPr>
            <w:tcW w:w="820"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 xml:space="preserve">90,7 </w:t>
            </w:r>
          </w:p>
        </w:tc>
        <w:tc>
          <w:tcPr>
            <w:tcW w:w="1066"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273</w:t>
            </w:r>
          </w:p>
        </w:tc>
        <w:tc>
          <w:tcPr>
            <w:tcW w:w="786"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 xml:space="preserve">89,8 </w:t>
            </w:r>
          </w:p>
        </w:tc>
        <w:tc>
          <w:tcPr>
            <w:tcW w:w="1066"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137</w:t>
            </w:r>
          </w:p>
        </w:tc>
        <w:tc>
          <w:tcPr>
            <w:tcW w:w="724"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 xml:space="preserve">88,9 </w:t>
            </w:r>
          </w:p>
        </w:tc>
        <w:tc>
          <w:tcPr>
            <w:tcW w:w="1066"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136</w:t>
            </w:r>
          </w:p>
        </w:tc>
        <w:tc>
          <w:tcPr>
            <w:tcW w:w="725"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 xml:space="preserve">90,7 </w:t>
            </w:r>
          </w:p>
        </w:tc>
        <w:tc>
          <w:tcPr>
            <w:tcW w:w="1066"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273</w:t>
            </w:r>
          </w:p>
        </w:tc>
        <w:tc>
          <w:tcPr>
            <w:tcW w:w="992"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 xml:space="preserve">89,8 </w:t>
            </w:r>
          </w:p>
        </w:tc>
      </w:tr>
    </w:tbl>
    <w:p w:rsidR="00095CF5" w:rsidRDefault="00095CF5" w:rsidP="00D5774B">
      <w:pPr>
        <w:tabs>
          <w:tab w:val="left" w:pos="851"/>
        </w:tabs>
        <w:spacing w:line="360" w:lineRule="auto"/>
        <w:ind w:left="567"/>
        <w:jc w:val="center"/>
        <w:rPr>
          <w:rFonts w:ascii="Arial" w:hAnsi="Arial" w:cs="Arial"/>
          <w:b/>
          <w:sz w:val="24"/>
          <w:szCs w:val="24"/>
        </w:rPr>
      </w:pPr>
    </w:p>
    <w:p w:rsidR="00095CF5" w:rsidRDefault="00095CF5"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35 </w:t>
      </w:r>
    </w:p>
    <w:p w:rsidR="00095CF5" w:rsidRDefault="00095CF5"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BAYI BARU LAHIR MENDAPAT IMD DAN PEMBERIAN ASI EKSKLUSIF PADA BAYI &lt;6 BULAN MENURUT KELURAHAN DAN PUSKESMAS TAHUN 2021</w:t>
      </w:r>
    </w:p>
    <w:tbl>
      <w:tblPr>
        <w:tblW w:w="1612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913"/>
        <w:gridCol w:w="1842"/>
        <w:gridCol w:w="1418"/>
        <w:gridCol w:w="1177"/>
        <w:gridCol w:w="2745"/>
        <w:gridCol w:w="2464"/>
        <w:gridCol w:w="1177"/>
        <w:gridCol w:w="2745"/>
      </w:tblGrid>
      <w:tr w:rsidR="00095CF5" w:rsidRPr="00095CF5" w:rsidTr="00095CF5">
        <w:trPr>
          <w:trHeight w:val="300"/>
          <w:jc w:val="center"/>
        </w:trPr>
        <w:tc>
          <w:tcPr>
            <w:tcW w:w="640" w:type="dxa"/>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NO</w:t>
            </w:r>
          </w:p>
        </w:tc>
        <w:tc>
          <w:tcPr>
            <w:tcW w:w="1913" w:type="dxa"/>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KECAMATAN</w:t>
            </w:r>
          </w:p>
        </w:tc>
        <w:tc>
          <w:tcPr>
            <w:tcW w:w="1842" w:type="dxa"/>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PUSKESMAS</w:t>
            </w:r>
          </w:p>
        </w:tc>
        <w:tc>
          <w:tcPr>
            <w:tcW w:w="5340" w:type="dxa"/>
            <w:gridSpan w:val="3"/>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BAYI BARU LAHIR</w:t>
            </w:r>
          </w:p>
        </w:tc>
        <w:tc>
          <w:tcPr>
            <w:tcW w:w="6386" w:type="dxa"/>
            <w:gridSpan w:val="3"/>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BAYI USIA &lt; 6 BULAN</w:t>
            </w:r>
          </w:p>
        </w:tc>
      </w:tr>
      <w:tr w:rsidR="00095CF5" w:rsidRPr="00095CF5" w:rsidTr="00095CF5">
        <w:trPr>
          <w:trHeight w:val="300"/>
          <w:jc w:val="center"/>
        </w:trPr>
        <w:tc>
          <w:tcPr>
            <w:tcW w:w="64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913"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842"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418" w:type="dxa"/>
            <w:vMerge w:val="restart"/>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JUMLAH</w:t>
            </w:r>
          </w:p>
        </w:tc>
        <w:tc>
          <w:tcPr>
            <w:tcW w:w="3922" w:type="dxa"/>
            <w:gridSpan w:val="2"/>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MENDAPAT IMD</w:t>
            </w:r>
          </w:p>
        </w:tc>
        <w:tc>
          <w:tcPr>
            <w:tcW w:w="2464" w:type="dxa"/>
            <w:vMerge w:val="restart"/>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JUMLAH</w:t>
            </w:r>
          </w:p>
        </w:tc>
        <w:tc>
          <w:tcPr>
            <w:tcW w:w="3922" w:type="dxa"/>
            <w:gridSpan w:val="2"/>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DIBERI ASI EKSKLUSIF</w:t>
            </w:r>
          </w:p>
        </w:tc>
      </w:tr>
      <w:tr w:rsidR="00095CF5" w:rsidRPr="00095CF5" w:rsidTr="00095CF5">
        <w:trPr>
          <w:trHeight w:val="310"/>
          <w:jc w:val="center"/>
        </w:trPr>
        <w:tc>
          <w:tcPr>
            <w:tcW w:w="64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913"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842"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418"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177"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JUMLAH</w:t>
            </w:r>
          </w:p>
        </w:tc>
        <w:tc>
          <w:tcPr>
            <w:tcW w:w="2745"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w:t>
            </w:r>
          </w:p>
        </w:tc>
        <w:tc>
          <w:tcPr>
            <w:tcW w:w="2464"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177"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JUMLAH</w:t>
            </w:r>
          </w:p>
        </w:tc>
        <w:tc>
          <w:tcPr>
            <w:tcW w:w="2745"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w:t>
            </w:r>
          </w:p>
        </w:tc>
      </w:tr>
      <w:tr w:rsidR="00095CF5" w:rsidRPr="00095CF5" w:rsidTr="00095CF5">
        <w:trPr>
          <w:trHeight w:val="310"/>
          <w:jc w:val="center"/>
        </w:trPr>
        <w:tc>
          <w:tcPr>
            <w:tcW w:w="64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w:t>
            </w:r>
          </w:p>
        </w:tc>
        <w:tc>
          <w:tcPr>
            <w:tcW w:w="1913"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2</w:t>
            </w:r>
          </w:p>
        </w:tc>
        <w:tc>
          <w:tcPr>
            <w:tcW w:w="1842"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3</w:t>
            </w:r>
          </w:p>
        </w:tc>
        <w:tc>
          <w:tcPr>
            <w:tcW w:w="1418"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4</w:t>
            </w:r>
          </w:p>
        </w:tc>
        <w:tc>
          <w:tcPr>
            <w:tcW w:w="1177"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5</w:t>
            </w:r>
          </w:p>
        </w:tc>
        <w:tc>
          <w:tcPr>
            <w:tcW w:w="2745"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6</w:t>
            </w:r>
          </w:p>
        </w:tc>
        <w:tc>
          <w:tcPr>
            <w:tcW w:w="2464"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7</w:t>
            </w:r>
          </w:p>
        </w:tc>
        <w:tc>
          <w:tcPr>
            <w:tcW w:w="1177"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8</w:t>
            </w:r>
          </w:p>
        </w:tc>
        <w:tc>
          <w:tcPr>
            <w:tcW w:w="2745"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9</w:t>
            </w:r>
          </w:p>
        </w:tc>
      </w:tr>
      <w:tr w:rsidR="00095CF5" w:rsidRPr="00095CF5" w:rsidTr="00095CF5">
        <w:trPr>
          <w:trHeight w:val="343"/>
          <w:jc w:val="center"/>
        </w:trPr>
        <w:tc>
          <w:tcPr>
            <w:tcW w:w="640"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w:t>
            </w:r>
          </w:p>
        </w:tc>
        <w:tc>
          <w:tcPr>
            <w:tcW w:w="1913" w:type="dxa"/>
            <w:shd w:val="clear" w:color="auto" w:fill="auto"/>
            <w:noWrap/>
            <w:vAlign w:val="center"/>
            <w:hideMark/>
          </w:tcPr>
          <w:p w:rsidR="00095CF5" w:rsidRPr="00095CF5" w:rsidRDefault="00095CF5" w:rsidP="00095CF5">
            <w:pPr>
              <w:spacing w:after="0" w:line="240" w:lineRule="auto"/>
              <w:rPr>
                <w:rFonts w:ascii="Arial" w:eastAsia="Times New Roman" w:hAnsi="Arial" w:cs="Arial"/>
                <w:sz w:val="24"/>
                <w:szCs w:val="24"/>
              </w:rPr>
            </w:pPr>
            <w:r w:rsidRPr="00095CF5">
              <w:rPr>
                <w:rFonts w:ascii="Arial" w:eastAsia="Times New Roman" w:hAnsi="Arial" w:cs="Arial"/>
                <w:sz w:val="24"/>
                <w:szCs w:val="24"/>
              </w:rPr>
              <w:t xml:space="preserve">BEJI TIMUR </w:t>
            </w:r>
          </w:p>
        </w:tc>
        <w:tc>
          <w:tcPr>
            <w:tcW w:w="1842" w:type="dxa"/>
            <w:shd w:val="clear" w:color="auto" w:fill="auto"/>
            <w:noWrap/>
            <w:vAlign w:val="center"/>
            <w:hideMark/>
          </w:tcPr>
          <w:p w:rsidR="00095CF5" w:rsidRPr="00095CF5" w:rsidRDefault="00095CF5" w:rsidP="00095CF5">
            <w:pPr>
              <w:spacing w:after="0" w:line="240" w:lineRule="auto"/>
              <w:rPr>
                <w:rFonts w:ascii="Arial" w:eastAsia="Times New Roman" w:hAnsi="Arial" w:cs="Arial"/>
                <w:sz w:val="24"/>
                <w:szCs w:val="24"/>
              </w:rPr>
            </w:pPr>
            <w:r w:rsidRPr="00095CF5">
              <w:rPr>
                <w:rFonts w:ascii="Arial" w:eastAsia="Times New Roman" w:hAnsi="Arial" w:cs="Arial"/>
                <w:sz w:val="24"/>
                <w:szCs w:val="24"/>
              </w:rPr>
              <w:t xml:space="preserve">BEJI </w:t>
            </w:r>
          </w:p>
        </w:tc>
        <w:tc>
          <w:tcPr>
            <w:tcW w:w="1418"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304</w:t>
            </w:r>
          </w:p>
        </w:tc>
        <w:tc>
          <w:tcPr>
            <w:tcW w:w="1177"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272</w:t>
            </w:r>
          </w:p>
        </w:tc>
        <w:tc>
          <w:tcPr>
            <w:tcW w:w="2745"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89,4</w:t>
            </w:r>
          </w:p>
        </w:tc>
        <w:tc>
          <w:tcPr>
            <w:tcW w:w="2464"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81</w:t>
            </w:r>
          </w:p>
        </w:tc>
        <w:tc>
          <w:tcPr>
            <w:tcW w:w="1177"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65</w:t>
            </w:r>
          </w:p>
        </w:tc>
        <w:tc>
          <w:tcPr>
            <w:tcW w:w="2745"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80,2</w:t>
            </w:r>
          </w:p>
        </w:tc>
      </w:tr>
    </w:tbl>
    <w:p w:rsidR="00095CF5" w:rsidRDefault="00095CF5" w:rsidP="004C0F5E">
      <w:pPr>
        <w:tabs>
          <w:tab w:val="left" w:pos="851"/>
        </w:tabs>
        <w:spacing w:line="360" w:lineRule="auto"/>
        <w:rPr>
          <w:rFonts w:ascii="Arial" w:hAnsi="Arial" w:cs="Arial"/>
          <w:b/>
          <w:sz w:val="24"/>
          <w:szCs w:val="24"/>
        </w:rPr>
      </w:pPr>
    </w:p>
    <w:p w:rsidR="00095CF5" w:rsidRDefault="00095CF5"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36 </w:t>
      </w:r>
    </w:p>
    <w:p w:rsidR="00095CF5" w:rsidRDefault="00095CF5"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CAKUPAN PELAYANAN KESEHATAN BAYI MENURUT JENIS KELAMIN KELURAHAN DAN PUSKESMAS TAHUN 2021</w:t>
      </w:r>
    </w:p>
    <w:tbl>
      <w:tblPr>
        <w:tblW w:w="174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912"/>
        <w:gridCol w:w="1984"/>
        <w:gridCol w:w="851"/>
        <w:gridCol w:w="1019"/>
        <w:gridCol w:w="1249"/>
        <w:gridCol w:w="1740"/>
        <w:gridCol w:w="1095"/>
        <w:gridCol w:w="1740"/>
        <w:gridCol w:w="1740"/>
        <w:gridCol w:w="1740"/>
        <w:gridCol w:w="1740"/>
      </w:tblGrid>
      <w:tr w:rsidR="00095CF5" w:rsidRPr="00095CF5" w:rsidTr="00095CF5">
        <w:trPr>
          <w:trHeight w:val="435"/>
        </w:trPr>
        <w:tc>
          <w:tcPr>
            <w:tcW w:w="640" w:type="dxa"/>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NO</w:t>
            </w:r>
          </w:p>
        </w:tc>
        <w:tc>
          <w:tcPr>
            <w:tcW w:w="1912" w:type="dxa"/>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KECAMATAN</w:t>
            </w:r>
          </w:p>
        </w:tc>
        <w:tc>
          <w:tcPr>
            <w:tcW w:w="1984" w:type="dxa"/>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PUSKESMAS</w:t>
            </w:r>
          </w:p>
        </w:tc>
        <w:tc>
          <w:tcPr>
            <w:tcW w:w="3119" w:type="dxa"/>
            <w:gridSpan w:val="3"/>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JUMLAH BAYI</w:t>
            </w:r>
          </w:p>
        </w:tc>
        <w:tc>
          <w:tcPr>
            <w:tcW w:w="9795" w:type="dxa"/>
            <w:gridSpan w:val="6"/>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PELAYANAN KESEHATAN BAYI</w:t>
            </w:r>
          </w:p>
        </w:tc>
      </w:tr>
      <w:tr w:rsidR="00095CF5" w:rsidRPr="00095CF5" w:rsidTr="00095CF5">
        <w:trPr>
          <w:trHeight w:val="330"/>
        </w:trPr>
        <w:tc>
          <w:tcPr>
            <w:tcW w:w="64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912"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984"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3119" w:type="dxa"/>
            <w:gridSpan w:val="3"/>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2835" w:type="dxa"/>
            <w:gridSpan w:val="2"/>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L</w:t>
            </w:r>
          </w:p>
        </w:tc>
        <w:tc>
          <w:tcPr>
            <w:tcW w:w="3480" w:type="dxa"/>
            <w:gridSpan w:val="2"/>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P</w:t>
            </w:r>
          </w:p>
        </w:tc>
        <w:tc>
          <w:tcPr>
            <w:tcW w:w="3480" w:type="dxa"/>
            <w:gridSpan w:val="2"/>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L + P</w:t>
            </w:r>
          </w:p>
        </w:tc>
      </w:tr>
      <w:tr w:rsidR="00095CF5" w:rsidRPr="00095CF5" w:rsidTr="00095CF5">
        <w:trPr>
          <w:trHeight w:val="315"/>
        </w:trPr>
        <w:tc>
          <w:tcPr>
            <w:tcW w:w="64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912"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1984"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851"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L</w:t>
            </w:r>
          </w:p>
        </w:tc>
        <w:tc>
          <w:tcPr>
            <w:tcW w:w="1019"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P</w:t>
            </w:r>
          </w:p>
        </w:tc>
        <w:tc>
          <w:tcPr>
            <w:tcW w:w="1249"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L + P</w:t>
            </w:r>
          </w:p>
        </w:tc>
        <w:tc>
          <w:tcPr>
            <w:tcW w:w="1740"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JUMLAH</w:t>
            </w:r>
          </w:p>
        </w:tc>
        <w:tc>
          <w:tcPr>
            <w:tcW w:w="1095"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w:t>
            </w:r>
          </w:p>
        </w:tc>
        <w:tc>
          <w:tcPr>
            <w:tcW w:w="1740"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JUMLAH</w:t>
            </w:r>
          </w:p>
        </w:tc>
        <w:tc>
          <w:tcPr>
            <w:tcW w:w="1740"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w:t>
            </w:r>
          </w:p>
        </w:tc>
        <w:tc>
          <w:tcPr>
            <w:tcW w:w="1740"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JUMLAH</w:t>
            </w:r>
          </w:p>
        </w:tc>
        <w:tc>
          <w:tcPr>
            <w:tcW w:w="1740" w:type="dxa"/>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w:t>
            </w:r>
          </w:p>
        </w:tc>
      </w:tr>
      <w:tr w:rsidR="00095CF5" w:rsidRPr="00095CF5" w:rsidTr="00095CF5">
        <w:trPr>
          <w:trHeight w:val="310"/>
        </w:trPr>
        <w:tc>
          <w:tcPr>
            <w:tcW w:w="64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w:t>
            </w:r>
          </w:p>
        </w:tc>
        <w:tc>
          <w:tcPr>
            <w:tcW w:w="1912"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2</w:t>
            </w:r>
          </w:p>
        </w:tc>
        <w:tc>
          <w:tcPr>
            <w:tcW w:w="1984"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3</w:t>
            </w:r>
          </w:p>
        </w:tc>
        <w:tc>
          <w:tcPr>
            <w:tcW w:w="851"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4</w:t>
            </w:r>
          </w:p>
        </w:tc>
        <w:tc>
          <w:tcPr>
            <w:tcW w:w="1019"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5</w:t>
            </w:r>
          </w:p>
        </w:tc>
        <w:tc>
          <w:tcPr>
            <w:tcW w:w="1249"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6</w:t>
            </w:r>
          </w:p>
        </w:tc>
        <w:tc>
          <w:tcPr>
            <w:tcW w:w="174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7</w:t>
            </w:r>
          </w:p>
        </w:tc>
        <w:tc>
          <w:tcPr>
            <w:tcW w:w="1095"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8</w:t>
            </w:r>
          </w:p>
        </w:tc>
        <w:tc>
          <w:tcPr>
            <w:tcW w:w="174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9</w:t>
            </w:r>
          </w:p>
        </w:tc>
        <w:tc>
          <w:tcPr>
            <w:tcW w:w="174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10</w:t>
            </w:r>
          </w:p>
        </w:tc>
        <w:tc>
          <w:tcPr>
            <w:tcW w:w="174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11</w:t>
            </w:r>
          </w:p>
        </w:tc>
        <w:tc>
          <w:tcPr>
            <w:tcW w:w="174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12</w:t>
            </w:r>
          </w:p>
        </w:tc>
      </w:tr>
      <w:tr w:rsidR="00095CF5" w:rsidRPr="00095CF5" w:rsidTr="00095CF5">
        <w:trPr>
          <w:trHeight w:val="403"/>
        </w:trPr>
        <w:tc>
          <w:tcPr>
            <w:tcW w:w="640"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w:t>
            </w:r>
          </w:p>
        </w:tc>
        <w:tc>
          <w:tcPr>
            <w:tcW w:w="1912" w:type="dxa"/>
            <w:shd w:val="clear" w:color="auto" w:fill="auto"/>
            <w:noWrap/>
            <w:vAlign w:val="center"/>
            <w:hideMark/>
          </w:tcPr>
          <w:p w:rsidR="00095CF5" w:rsidRPr="00095CF5" w:rsidRDefault="00095CF5" w:rsidP="00095CF5">
            <w:pPr>
              <w:spacing w:after="0" w:line="240" w:lineRule="auto"/>
              <w:rPr>
                <w:rFonts w:ascii="Arial" w:eastAsia="Times New Roman" w:hAnsi="Arial" w:cs="Arial"/>
                <w:sz w:val="24"/>
                <w:szCs w:val="24"/>
              </w:rPr>
            </w:pPr>
            <w:r w:rsidRPr="00095CF5">
              <w:rPr>
                <w:rFonts w:ascii="Arial" w:eastAsia="Times New Roman" w:hAnsi="Arial" w:cs="Arial"/>
                <w:sz w:val="24"/>
                <w:szCs w:val="24"/>
              </w:rPr>
              <w:t xml:space="preserve">BEJI TIMUR </w:t>
            </w:r>
          </w:p>
        </w:tc>
        <w:tc>
          <w:tcPr>
            <w:tcW w:w="1984" w:type="dxa"/>
            <w:shd w:val="clear" w:color="auto" w:fill="auto"/>
            <w:noWrap/>
            <w:vAlign w:val="center"/>
            <w:hideMark/>
          </w:tcPr>
          <w:p w:rsidR="00095CF5" w:rsidRPr="00095CF5" w:rsidRDefault="00095CF5" w:rsidP="00095CF5">
            <w:pPr>
              <w:spacing w:after="0" w:line="240" w:lineRule="auto"/>
              <w:rPr>
                <w:rFonts w:ascii="Arial" w:eastAsia="Times New Roman" w:hAnsi="Arial" w:cs="Arial"/>
                <w:sz w:val="24"/>
                <w:szCs w:val="24"/>
              </w:rPr>
            </w:pPr>
            <w:r w:rsidRPr="00095CF5">
              <w:rPr>
                <w:rFonts w:ascii="Arial" w:eastAsia="Times New Roman" w:hAnsi="Arial" w:cs="Arial"/>
                <w:sz w:val="24"/>
                <w:szCs w:val="24"/>
              </w:rPr>
              <w:t xml:space="preserve">BEJI </w:t>
            </w:r>
          </w:p>
        </w:tc>
        <w:tc>
          <w:tcPr>
            <w:tcW w:w="851"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125</w:t>
            </w:r>
          </w:p>
        </w:tc>
        <w:tc>
          <w:tcPr>
            <w:tcW w:w="1019"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124</w:t>
            </w:r>
          </w:p>
        </w:tc>
        <w:tc>
          <w:tcPr>
            <w:tcW w:w="1249"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248</w:t>
            </w:r>
          </w:p>
        </w:tc>
        <w:tc>
          <w:tcPr>
            <w:tcW w:w="1740"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133</w:t>
            </w:r>
          </w:p>
        </w:tc>
        <w:tc>
          <w:tcPr>
            <w:tcW w:w="1095"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106,67</w:t>
            </w:r>
          </w:p>
        </w:tc>
        <w:tc>
          <w:tcPr>
            <w:tcW w:w="1740"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130</w:t>
            </w:r>
          </w:p>
        </w:tc>
        <w:tc>
          <w:tcPr>
            <w:tcW w:w="1740"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105,10</w:t>
            </w:r>
          </w:p>
        </w:tc>
        <w:tc>
          <w:tcPr>
            <w:tcW w:w="1740"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263</w:t>
            </w:r>
          </w:p>
        </w:tc>
        <w:tc>
          <w:tcPr>
            <w:tcW w:w="1740"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105,89</w:t>
            </w:r>
          </w:p>
        </w:tc>
      </w:tr>
    </w:tbl>
    <w:p w:rsidR="00095CF5" w:rsidRDefault="00095CF5" w:rsidP="00D5774B">
      <w:pPr>
        <w:tabs>
          <w:tab w:val="left" w:pos="851"/>
        </w:tabs>
        <w:spacing w:line="360" w:lineRule="auto"/>
        <w:ind w:left="567"/>
        <w:jc w:val="center"/>
        <w:rPr>
          <w:rFonts w:ascii="Arial" w:hAnsi="Arial" w:cs="Arial"/>
          <w:b/>
          <w:sz w:val="24"/>
          <w:szCs w:val="24"/>
        </w:rPr>
      </w:pPr>
    </w:p>
    <w:p w:rsidR="00095CF5" w:rsidRDefault="00095CF5"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37 </w:t>
      </w:r>
    </w:p>
    <w:p w:rsidR="00095CF5" w:rsidRDefault="00095CF5"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CAKUPAN DESA/KELURAHAN </w:t>
      </w:r>
      <w:r w:rsidRPr="00095CF5">
        <w:rPr>
          <w:rFonts w:ascii="Arial" w:hAnsi="Arial" w:cs="Arial"/>
          <w:b/>
          <w:i/>
          <w:sz w:val="24"/>
          <w:szCs w:val="24"/>
        </w:rPr>
        <w:t>UNIVERSAL CHILD IMMUNIZATION</w:t>
      </w:r>
      <w:r>
        <w:rPr>
          <w:rFonts w:ascii="Arial" w:hAnsi="Arial" w:cs="Arial"/>
          <w:b/>
          <w:sz w:val="24"/>
          <w:szCs w:val="24"/>
        </w:rPr>
        <w:t xml:space="preserve"> (UCI) MENURUT KELURAHAN DAN PUSKESMAS TAHUN 2021</w:t>
      </w:r>
    </w:p>
    <w:tbl>
      <w:tblPr>
        <w:tblW w:w="1468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940"/>
        <w:gridCol w:w="2940"/>
        <w:gridCol w:w="2720"/>
        <w:gridCol w:w="2720"/>
        <w:gridCol w:w="2720"/>
      </w:tblGrid>
      <w:tr w:rsidR="00095CF5" w:rsidRPr="00095CF5" w:rsidTr="00095CF5">
        <w:trPr>
          <w:trHeight w:val="403"/>
        </w:trPr>
        <w:tc>
          <w:tcPr>
            <w:tcW w:w="640" w:type="dxa"/>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NO</w:t>
            </w:r>
          </w:p>
        </w:tc>
        <w:tc>
          <w:tcPr>
            <w:tcW w:w="2940" w:type="dxa"/>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KECAMATAN</w:t>
            </w:r>
          </w:p>
        </w:tc>
        <w:tc>
          <w:tcPr>
            <w:tcW w:w="2940" w:type="dxa"/>
            <w:vMerge w:val="restart"/>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PUSKESMAS</w:t>
            </w:r>
          </w:p>
        </w:tc>
        <w:tc>
          <w:tcPr>
            <w:tcW w:w="2720" w:type="dxa"/>
            <w:vMerge w:val="restart"/>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JUMLAH</w:t>
            </w:r>
            <w:r w:rsidRPr="00095CF5">
              <w:rPr>
                <w:rFonts w:ascii="Arial" w:eastAsia="Times New Roman" w:hAnsi="Arial" w:cs="Arial"/>
                <w:sz w:val="24"/>
                <w:szCs w:val="24"/>
              </w:rPr>
              <w:br/>
              <w:t>DESA/KELURAHAN</w:t>
            </w:r>
          </w:p>
        </w:tc>
        <w:tc>
          <w:tcPr>
            <w:tcW w:w="2720" w:type="dxa"/>
            <w:vMerge w:val="restart"/>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DESA/KELURAHAN</w:t>
            </w:r>
            <w:r w:rsidRPr="00095CF5">
              <w:rPr>
                <w:rFonts w:ascii="Arial" w:eastAsia="Times New Roman" w:hAnsi="Arial" w:cs="Arial"/>
                <w:sz w:val="24"/>
                <w:szCs w:val="24"/>
              </w:rPr>
              <w:br/>
              <w:t xml:space="preserve">UCI </w:t>
            </w:r>
          </w:p>
        </w:tc>
        <w:tc>
          <w:tcPr>
            <w:tcW w:w="2720" w:type="dxa"/>
            <w:vMerge w:val="restart"/>
            <w:shd w:val="clear" w:color="auto" w:fill="auto"/>
            <w:vAlign w:val="center"/>
            <w:hideMark/>
          </w:tcPr>
          <w:p w:rsidR="00095CF5" w:rsidRPr="00095CF5" w:rsidRDefault="00095CF5" w:rsidP="00095CF5">
            <w:pPr>
              <w:spacing w:after="0" w:line="240" w:lineRule="auto"/>
              <w:jc w:val="center"/>
              <w:rPr>
                <w:rFonts w:ascii="Arial" w:eastAsia="Times New Roman" w:hAnsi="Arial" w:cs="Arial"/>
                <w:sz w:val="24"/>
                <w:szCs w:val="24"/>
              </w:rPr>
            </w:pPr>
            <w:r w:rsidRPr="00095CF5">
              <w:rPr>
                <w:rFonts w:ascii="Arial" w:eastAsia="Times New Roman" w:hAnsi="Arial" w:cs="Arial"/>
                <w:sz w:val="24"/>
                <w:szCs w:val="24"/>
              </w:rPr>
              <w:t>% DESA/KELURAHAN</w:t>
            </w:r>
            <w:r w:rsidRPr="00095CF5">
              <w:rPr>
                <w:rFonts w:ascii="Arial" w:eastAsia="Times New Roman" w:hAnsi="Arial" w:cs="Arial"/>
                <w:sz w:val="24"/>
                <w:szCs w:val="24"/>
              </w:rPr>
              <w:br/>
              <w:t>UCI</w:t>
            </w:r>
          </w:p>
        </w:tc>
      </w:tr>
      <w:tr w:rsidR="00095CF5" w:rsidRPr="00095CF5" w:rsidTr="00095CF5">
        <w:trPr>
          <w:trHeight w:val="403"/>
        </w:trPr>
        <w:tc>
          <w:tcPr>
            <w:tcW w:w="64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294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294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272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272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272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r>
      <w:tr w:rsidR="00095CF5" w:rsidRPr="00095CF5" w:rsidTr="00095CF5">
        <w:trPr>
          <w:trHeight w:val="403"/>
        </w:trPr>
        <w:tc>
          <w:tcPr>
            <w:tcW w:w="64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294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294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272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272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c>
          <w:tcPr>
            <w:tcW w:w="2720" w:type="dxa"/>
            <w:vMerge/>
            <w:vAlign w:val="center"/>
            <w:hideMark/>
          </w:tcPr>
          <w:p w:rsidR="00095CF5" w:rsidRPr="00095CF5" w:rsidRDefault="00095CF5" w:rsidP="00095CF5">
            <w:pPr>
              <w:spacing w:after="0" w:line="240" w:lineRule="auto"/>
              <w:rPr>
                <w:rFonts w:ascii="Arial" w:eastAsia="Times New Roman" w:hAnsi="Arial" w:cs="Arial"/>
                <w:sz w:val="24"/>
                <w:szCs w:val="24"/>
              </w:rPr>
            </w:pPr>
          </w:p>
        </w:tc>
      </w:tr>
      <w:tr w:rsidR="00095CF5" w:rsidRPr="00095CF5" w:rsidTr="00095CF5">
        <w:trPr>
          <w:trHeight w:val="310"/>
        </w:trPr>
        <w:tc>
          <w:tcPr>
            <w:tcW w:w="64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1</w:t>
            </w:r>
          </w:p>
        </w:tc>
        <w:tc>
          <w:tcPr>
            <w:tcW w:w="294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2</w:t>
            </w:r>
          </w:p>
        </w:tc>
        <w:tc>
          <w:tcPr>
            <w:tcW w:w="294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3</w:t>
            </w:r>
          </w:p>
        </w:tc>
        <w:tc>
          <w:tcPr>
            <w:tcW w:w="272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4</w:t>
            </w:r>
          </w:p>
        </w:tc>
        <w:tc>
          <w:tcPr>
            <w:tcW w:w="272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5</w:t>
            </w:r>
          </w:p>
        </w:tc>
        <w:tc>
          <w:tcPr>
            <w:tcW w:w="2720" w:type="dxa"/>
            <w:shd w:val="clear" w:color="auto" w:fill="auto"/>
            <w:noWrap/>
            <w:vAlign w:val="center"/>
            <w:hideMark/>
          </w:tcPr>
          <w:p w:rsidR="00095CF5" w:rsidRPr="00095CF5" w:rsidRDefault="00095CF5" w:rsidP="00095CF5">
            <w:pPr>
              <w:spacing w:after="0" w:line="240" w:lineRule="auto"/>
              <w:jc w:val="center"/>
              <w:rPr>
                <w:rFonts w:ascii="Arial" w:eastAsia="Times New Roman" w:hAnsi="Arial" w:cs="Arial"/>
                <w:i/>
                <w:iCs/>
                <w:sz w:val="18"/>
                <w:szCs w:val="18"/>
              </w:rPr>
            </w:pPr>
            <w:r w:rsidRPr="00095CF5">
              <w:rPr>
                <w:rFonts w:ascii="Arial" w:eastAsia="Times New Roman" w:hAnsi="Arial" w:cs="Arial"/>
                <w:i/>
                <w:iCs/>
                <w:sz w:val="18"/>
                <w:szCs w:val="18"/>
              </w:rPr>
              <w:t>6</w:t>
            </w:r>
          </w:p>
        </w:tc>
      </w:tr>
      <w:tr w:rsidR="00095CF5" w:rsidRPr="00095CF5" w:rsidTr="00095CF5">
        <w:trPr>
          <w:trHeight w:val="310"/>
        </w:trPr>
        <w:tc>
          <w:tcPr>
            <w:tcW w:w="640"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w:t>
            </w:r>
          </w:p>
        </w:tc>
        <w:tc>
          <w:tcPr>
            <w:tcW w:w="2940" w:type="dxa"/>
            <w:shd w:val="clear" w:color="auto" w:fill="auto"/>
            <w:noWrap/>
            <w:vAlign w:val="center"/>
            <w:hideMark/>
          </w:tcPr>
          <w:p w:rsidR="00095CF5" w:rsidRPr="00095CF5" w:rsidRDefault="00095CF5" w:rsidP="00095CF5">
            <w:pPr>
              <w:spacing w:after="0" w:line="240" w:lineRule="auto"/>
              <w:rPr>
                <w:rFonts w:ascii="Arial" w:eastAsia="Times New Roman" w:hAnsi="Arial" w:cs="Arial"/>
                <w:sz w:val="24"/>
                <w:szCs w:val="24"/>
              </w:rPr>
            </w:pPr>
            <w:r w:rsidRPr="00095CF5">
              <w:rPr>
                <w:rFonts w:ascii="Arial" w:eastAsia="Times New Roman" w:hAnsi="Arial" w:cs="Arial"/>
                <w:sz w:val="24"/>
                <w:szCs w:val="24"/>
              </w:rPr>
              <w:t xml:space="preserve">BEJI TIMUR </w:t>
            </w:r>
          </w:p>
        </w:tc>
        <w:tc>
          <w:tcPr>
            <w:tcW w:w="2940" w:type="dxa"/>
            <w:shd w:val="clear" w:color="auto" w:fill="auto"/>
            <w:noWrap/>
            <w:vAlign w:val="center"/>
            <w:hideMark/>
          </w:tcPr>
          <w:p w:rsidR="00095CF5" w:rsidRPr="00095CF5" w:rsidRDefault="00095CF5" w:rsidP="00095CF5">
            <w:pPr>
              <w:spacing w:after="0" w:line="240" w:lineRule="auto"/>
              <w:rPr>
                <w:rFonts w:ascii="Arial" w:eastAsia="Times New Roman" w:hAnsi="Arial" w:cs="Arial"/>
                <w:sz w:val="24"/>
                <w:szCs w:val="24"/>
              </w:rPr>
            </w:pPr>
            <w:r w:rsidRPr="00095CF5">
              <w:rPr>
                <w:rFonts w:ascii="Arial" w:eastAsia="Times New Roman" w:hAnsi="Arial" w:cs="Arial"/>
                <w:sz w:val="24"/>
                <w:szCs w:val="24"/>
              </w:rPr>
              <w:t xml:space="preserve">BEJI </w:t>
            </w:r>
          </w:p>
        </w:tc>
        <w:tc>
          <w:tcPr>
            <w:tcW w:w="2720"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w:t>
            </w:r>
          </w:p>
        </w:tc>
        <w:tc>
          <w:tcPr>
            <w:tcW w:w="2720"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1</w:t>
            </w:r>
          </w:p>
        </w:tc>
        <w:tc>
          <w:tcPr>
            <w:tcW w:w="2720" w:type="dxa"/>
            <w:shd w:val="clear" w:color="auto" w:fill="auto"/>
            <w:noWrap/>
            <w:vAlign w:val="center"/>
            <w:hideMark/>
          </w:tcPr>
          <w:p w:rsidR="00095CF5" w:rsidRPr="00095CF5" w:rsidRDefault="00095CF5" w:rsidP="00095CF5">
            <w:pPr>
              <w:spacing w:after="0" w:line="240" w:lineRule="auto"/>
              <w:jc w:val="right"/>
              <w:rPr>
                <w:rFonts w:ascii="Arial" w:eastAsia="Times New Roman" w:hAnsi="Arial" w:cs="Arial"/>
                <w:sz w:val="24"/>
                <w:szCs w:val="24"/>
              </w:rPr>
            </w:pPr>
            <w:r w:rsidRPr="00095CF5">
              <w:rPr>
                <w:rFonts w:ascii="Arial" w:eastAsia="Times New Roman" w:hAnsi="Arial" w:cs="Arial"/>
                <w:sz w:val="24"/>
                <w:szCs w:val="24"/>
              </w:rPr>
              <w:t xml:space="preserve">100,0 </w:t>
            </w:r>
          </w:p>
        </w:tc>
      </w:tr>
    </w:tbl>
    <w:p w:rsidR="00095CF5" w:rsidRDefault="00095CF5" w:rsidP="00D5774B">
      <w:pPr>
        <w:tabs>
          <w:tab w:val="left" w:pos="851"/>
        </w:tabs>
        <w:spacing w:line="360" w:lineRule="auto"/>
        <w:ind w:left="567"/>
        <w:jc w:val="center"/>
        <w:rPr>
          <w:rFonts w:ascii="Arial" w:hAnsi="Arial" w:cs="Arial"/>
          <w:b/>
          <w:sz w:val="24"/>
          <w:szCs w:val="24"/>
        </w:rPr>
      </w:pPr>
    </w:p>
    <w:p w:rsidR="00095CF5" w:rsidRDefault="00095CF5" w:rsidP="00D5774B">
      <w:pPr>
        <w:tabs>
          <w:tab w:val="left" w:pos="851"/>
        </w:tabs>
        <w:spacing w:line="360" w:lineRule="auto"/>
        <w:ind w:left="567"/>
        <w:jc w:val="center"/>
        <w:rPr>
          <w:rFonts w:ascii="Arial" w:hAnsi="Arial" w:cs="Arial"/>
          <w:b/>
          <w:sz w:val="24"/>
          <w:szCs w:val="24"/>
        </w:rPr>
      </w:pPr>
    </w:p>
    <w:p w:rsidR="00095CF5" w:rsidRDefault="00095CF5" w:rsidP="00D5774B">
      <w:pPr>
        <w:tabs>
          <w:tab w:val="left" w:pos="851"/>
        </w:tabs>
        <w:spacing w:line="360" w:lineRule="auto"/>
        <w:ind w:left="567"/>
        <w:jc w:val="center"/>
        <w:rPr>
          <w:rFonts w:ascii="Arial" w:hAnsi="Arial" w:cs="Arial"/>
          <w:b/>
          <w:sz w:val="24"/>
          <w:szCs w:val="24"/>
        </w:rPr>
      </w:pPr>
    </w:p>
    <w:p w:rsidR="00095CF5" w:rsidRDefault="00095CF5" w:rsidP="00D5774B">
      <w:pPr>
        <w:tabs>
          <w:tab w:val="left" w:pos="851"/>
        </w:tabs>
        <w:spacing w:line="360" w:lineRule="auto"/>
        <w:ind w:left="567"/>
        <w:jc w:val="center"/>
        <w:rPr>
          <w:rFonts w:ascii="Arial" w:hAnsi="Arial" w:cs="Arial"/>
          <w:b/>
          <w:sz w:val="24"/>
          <w:szCs w:val="24"/>
        </w:rPr>
      </w:pPr>
    </w:p>
    <w:p w:rsidR="00095CF5" w:rsidRDefault="00095CF5"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38 </w:t>
      </w:r>
    </w:p>
    <w:p w:rsidR="00095CF5" w:rsidRDefault="00095CF5"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CAKUPAN IMUNISASI HEPATITIS B0 (0-7 HARI) DAN BCG PADA BAYI MENURUT JENIS KELAMIN KELURAHAN DAN PUSKESMAS TAHUN 2021</w:t>
      </w:r>
    </w:p>
    <w:tbl>
      <w:tblPr>
        <w:tblW w:w="18178"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731"/>
        <w:gridCol w:w="1731"/>
        <w:gridCol w:w="769"/>
        <w:gridCol w:w="579"/>
        <w:gridCol w:w="677"/>
        <w:gridCol w:w="754"/>
        <w:gridCol w:w="564"/>
        <w:gridCol w:w="727"/>
        <w:gridCol w:w="671"/>
        <w:gridCol w:w="621"/>
        <w:gridCol w:w="670"/>
        <w:gridCol w:w="574"/>
        <w:gridCol w:w="527"/>
        <w:gridCol w:w="1194"/>
        <w:gridCol w:w="385"/>
        <w:gridCol w:w="1194"/>
        <w:gridCol w:w="528"/>
        <w:gridCol w:w="667"/>
        <w:gridCol w:w="527"/>
        <w:gridCol w:w="764"/>
        <w:gridCol w:w="574"/>
        <w:gridCol w:w="718"/>
        <w:gridCol w:w="384"/>
      </w:tblGrid>
      <w:tr w:rsidR="00DA3E47" w:rsidRPr="00DA3E47" w:rsidTr="00DA3E47">
        <w:trPr>
          <w:trHeight w:val="362"/>
        </w:trPr>
        <w:tc>
          <w:tcPr>
            <w:tcW w:w="648" w:type="dxa"/>
            <w:vMerge w:val="restart"/>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NO</w:t>
            </w:r>
          </w:p>
        </w:tc>
        <w:tc>
          <w:tcPr>
            <w:tcW w:w="1731" w:type="dxa"/>
            <w:vMerge w:val="restart"/>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KECAMATAN</w:t>
            </w:r>
          </w:p>
        </w:tc>
        <w:tc>
          <w:tcPr>
            <w:tcW w:w="1731" w:type="dxa"/>
            <w:vMerge w:val="restart"/>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PUSKESMAS</w:t>
            </w:r>
          </w:p>
        </w:tc>
        <w:tc>
          <w:tcPr>
            <w:tcW w:w="2025" w:type="dxa"/>
            <w:gridSpan w:val="3"/>
            <w:vMerge w:val="restart"/>
            <w:shd w:val="clear" w:color="auto" w:fill="auto"/>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JUMLAH LAHIR HIDUP</w:t>
            </w:r>
          </w:p>
        </w:tc>
        <w:tc>
          <w:tcPr>
            <w:tcW w:w="12043" w:type="dxa"/>
            <w:gridSpan w:val="18"/>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BAYI DIIMUNISASI</w:t>
            </w:r>
          </w:p>
        </w:tc>
      </w:tr>
      <w:tr w:rsidR="00DA3E47" w:rsidRPr="00DA3E47" w:rsidTr="00DA3E47">
        <w:trPr>
          <w:trHeight w:val="362"/>
        </w:trPr>
        <w:tc>
          <w:tcPr>
            <w:tcW w:w="648"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173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173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2025" w:type="dxa"/>
            <w:gridSpan w:val="3"/>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8409" w:type="dxa"/>
            <w:gridSpan w:val="1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HB0</w:t>
            </w:r>
          </w:p>
        </w:tc>
        <w:tc>
          <w:tcPr>
            <w:tcW w:w="3634" w:type="dxa"/>
            <w:gridSpan w:val="6"/>
            <w:vMerge w:val="restart"/>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BCG</w:t>
            </w:r>
          </w:p>
        </w:tc>
      </w:tr>
      <w:tr w:rsidR="00DA3E47" w:rsidRPr="00DA3E47" w:rsidTr="00DA3E47">
        <w:trPr>
          <w:trHeight w:val="362"/>
        </w:trPr>
        <w:tc>
          <w:tcPr>
            <w:tcW w:w="648"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173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173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2025" w:type="dxa"/>
            <w:gridSpan w:val="3"/>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4007" w:type="dxa"/>
            <w:gridSpan w:val="6"/>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&lt; 24 Jam</w:t>
            </w:r>
          </w:p>
        </w:tc>
        <w:tc>
          <w:tcPr>
            <w:tcW w:w="4402" w:type="dxa"/>
            <w:gridSpan w:val="6"/>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1 - 7 Hari</w:t>
            </w:r>
          </w:p>
        </w:tc>
        <w:tc>
          <w:tcPr>
            <w:tcW w:w="3634" w:type="dxa"/>
            <w:gridSpan w:val="6"/>
            <w:vMerge/>
            <w:vAlign w:val="center"/>
            <w:hideMark/>
          </w:tcPr>
          <w:p w:rsidR="00DA3E47" w:rsidRPr="00DA3E47" w:rsidRDefault="00DA3E47" w:rsidP="00DA3E47">
            <w:pPr>
              <w:spacing w:after="0" w:line="240" w:lineRule="auto"/>
              <w:rPr>
                <w:rFonts w:ascii="Arial" w:eastAsia="Times New Roman" w:hAnsi="Arial" w:cs="Arial"/>
                <w:sz w:val="24"/>
                <w:szCs w:val="24"/>
              </w:rPr>
            </w:pPr>
          </w:p>
        </w:tc>
      </w:tr>
      <w:tr w:rsidR="00DA3E47" w:rsidRPr="00DA3E47" w:rsidTr="00DA3E47">
        <w:trPr>
          <w:trHeight w:val="362"/>
        </w:trPr>
        <w:tc>
          <w:tcPr>
            <w:tcW w:w="648"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173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173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2025" w:type="dxa"/>
            <w:gridSpan w:val="3"/>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131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w:t>
            </w:r>
          </w:p>
        </w:tc>
        <w:tc>
          <w:tcPr>
            <w:tcW w:w="139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P</w:t>
            </w:r>
          </w:p>
        </w:tc>
        <w:tc>
          <w:tcPr>
            <w:tcW w:w="1291"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 + P</w:t>
            </w:r>
          </w:p>
        </w:tc>
        <w:tc>
          <w:tcPr>
            <w:tcW w:w="1101"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w:t>
            </w:r>
          </w:p>
        </w:tc>
        <w:tc>
          <w:tcPr>
            <w:tcW w:w="1579"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P</w:t>
            </w:r>
          </w:p>
        </w:tc>
        <w:tc>
          <w:tcPr>
            <w:tcW w:w="1722"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 + P</w:t>
            </w:r>
          </w:p>
        </w:tc>
        <w:tc>
          <w:tcPr>
            <w:tcW w:w="1194"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w:t>
            </w:r>
          </w:p>
        </w:tc>
        <w:tc>
          <w:tcPr>
            <w:tcW w:w="133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P</w:t>
            </w:r>
          </w:p>
        </w:tc>
        <w:tc>
          <w:tcPr>
            <w:tcW w:w="1101"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 + P</w:t>
            </w:r>
          </w:p>
        </w:tc>
      </w:tr>
      <w:tr w:rsidR="00DA3E47" w:rsidRPr="00DA3E47" w:rsidTr="00DA3E47">
        <w:trPr>
          <w:trHeight w:val="362"/>
        </w:trPr>
        <w:tc>
          <w:tcPr>
            <w:tcW w:w="648"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173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173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769"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w:t>
            </w:r>
          </w:p>
        </w:tc>
        <w:tc>
          <w:tcPr>
            <w:tcW w:w="579"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P</w:t>
            </w:r>
          </w:p>
        </w:tc>
        <w:tc>
          <w:tcPr>
            <w:tcW w:w="676"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L+P</w:t>
            </w:r>
          </w:p>
        </w:tc>
        <w:tc>
          <w:tcPr>
            <w:tcW w:w="75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56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727"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671"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621"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670"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574" w:type="dxa"/>
            <w:shd w:val="clear" w:color="000000" w:fill="FFFFFF"/>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527" w:type="dxa"/>
            <w:shd w:val="clear" w:color="000000" w:fill="FFFFFF"/>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1194" w:type="dxa"/>
            <w:shd w:val="clear" w:color="000000" w:fill="FFFFFF"/>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385"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119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527"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667"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527"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76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57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718"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38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r>
      <w:tr w:rsidR="00DA3E47" w:rsidRPr="00DA3E47" w:rsidTr="00DA3E47">
        <w:trPr>
          <w:trHeight w:val="362"/>
        </w:trPr>
        <w:tc>
          <w:tcPr>
            <w:tcW w:w="648"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w:t>
            </w:r>
          </w:p>
        </w:tc>
        <w:tc>
          <w:tcPr>
            <w:tcW w:w="1731"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w:t>
            </w:r>
          </w:p>
        </w:tc>
        <w:tc>
          <w:tcPr>
            <w:tcW w:w="1731"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3</w:t>
            </w:r>
          </w:p>
        </w:tc>
        <w:tc>
          <w:tcPr>
            <w:tcW w:w="769"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21</w:t>
            </w:r>
          </w:p>
        </w:tc>
        <w:tc>
          <w:tcPr>
            <w:tcW w:w="579"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54</w:t>
            </w:r>
          </w:p>
        </w:tc>
        <w:tc>
          <w:tcPr>
            <w:tcW w:w="676"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6</w:t>
            </w:r>
          </w:p>
        </w:tc>
        <w:tc>
          <w:tcPr>
            <w:tcW w:w="75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7</w:t>
            </w:r>
          </w:p>
        </w:tc>
        <w:tc>
          <w:tcPr>
            <w:tcW w:w="56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8</w:t>
            </w:r>
          </w:p>
        </w:tc>
        <w:tc>
          <w:tcPr>
            <w:tcW w:w="727"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9</w:t>
            </w:r>
          </w:p>
        </w:tc>
        <w:tc>
          <w:tcPr>
            <w:tcW w:w="671"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10</w:t>
            </w:r>
          </w:p>
        </w:tc>
        <w:tc>
          <w:tcPr>
            <w:tcW w:w="621"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11</w:t>
            </w:r>
          </w:p>
        </w:tc>
        <w:tc>
          <w:tcPr>
            <w:tcW w:w="670"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12</w:t>
            </w:r>
          </w:p>
        </w:tc>
        <w:tc>
          <w:tcPr>
            <w:tcW w:w="574" w:type="dxa"/>
            <w:shd w:val="clear" w:color="000000" w:fill="FFFFFF"/>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13</w:t>
            </w:r>
          </w:p>
        </w:tc>
        <w:tc>
          <w:tcPr>
            <w:tcW w:w="527" w:type="dxa"/>
            <w:shd w:val="clear" w:color="000000" w:fill="FFFFFF"/>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14</w:t>
            </w:r>
          </w:p>
        </w:tc>
        <w:tc>
          <w:tcPr>
            <w:tcW w:w="1194" w:type="dxa"/>
            <w:shd w:val="clear" w:color="000000" w:fill="FFFFFF"/>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15</w:t>
            </w:r>
          </w:p>
        </w:tc>
        <w:tc>
          <w:tcPr>
            <w:tcW w:w="385"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16</w:t>
            </w:r>
          </w:p>
        </w:tc>
        <w:tc>
          <w:tcPr>
            <w:tcW w:w="119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17</w:t>
            </w:r>
          </w:p>
        </w:tc>
        <w:tc>
          <w:tcPr>
            <w:tcW w:w="527"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18</w:t>
            </w:r>
          </w:p>
        </w:tc>
        <w:tc>
          <w:tcPr>
            <w:tcW w:w="667"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19</w:t>
            </w:r>
          </w:p>
        </w:tc>
        <w:tc>
          <w:tcPr>
            <w:tcW w:w="527"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20</w:t>
            </w:r>
          </w:p>
        </w:tc>
        <w:tc>
          <w:tcPr>
            <w:tcW w:w="76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21</w:t>
            </w:r>
          </w:p>
        </w:tc>
        <w:tc>
          <w:tcPr>
            <w:tcW w:w="57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22</w:t>
            </w:r>
          </w:p>
        </w:tc>
        <w:tc>
          <w:tcPr>
            <w:tcW w:w="718"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23</w:t>
            </w:r>
          </w:p>
        </w:tc>
        <w:tc>
          <w:tcPr>
            <w:tcW w:w="38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24</w:t>
            </w:r>
          </w:p>
        </w:tc>
      </w:tr>
      <w:tr w:rsidR="00DA3E47" w:rsidRPr="00DA3E47" w:rsidTr="00DA3E47">
        <w:trPr>
          <w:trHeight w:val="405"/>
        </w:trPr>
        <w:tc>
          <w:tcPr>
            <w:tcW w:w="648"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sz w:val="24"/>
                <w:szCs w:val="24"/>
              </w:rPr>
            </w:pPr>
            <w:r w:rsidRPr="00DA3E47">
              <w:rPr>
                <w:rFonts w:ascii="Arial" w:eastAsia="Times New Roman" w:hAnsi="Arial" w:cs="Arial"/>
                <w:sz w:val="24"/>
                <w:szCs w:val="24"/>
              </w:rPr>
              <w:t>1</w:t>
            </w:r>
          </w:p>
        </w:tc>
        <w:tc>
          <w:tcPr>
            <w:tcW w:w="1731" w:type="dxa"/>
            <w:shd w:val="clear" w:color="auto" w:fill="auto"/>
            <w:noWrap/>
            <w:vAlign w:val="center"/>
            <w:hideMark/>
          </w:tcPr>
          <w:p w:rsidR="00DA3E47" w:rsidRPr="00DA3E47" w:rsidRDefault="00DA3E47" w:rsidP="00DA3E47">
            <w:pPr>
              <w:spacing w:after="0" w:line="240" w:lineRule="auto"/>
              <w:rPr>
                <w:rFonts w:ascii="Arial" w:eastAsia="Times New Roman" w:hAnsi="Arial" w:cs="Arial"/>
                <w:sz w:val="24"/>
                <w:szCs w:val="24"/>
              </w:rPr>
            </w:pPr>
            <w:r w:rsidRPr="00DA3E47">
              <w:rPr>
                <w:rFonts w:ascii="Arial" w:eastAsia="Times New Roman" w:hAnsi="Arial" w:cs="Arial"/>
                <w:sz w:val="24"/>
                <w:szCs w:val="24"/>
              </w:rPr>
              <w:t xml:space="preserve">BEJI TIMUR </w:t>
            </w:r>
          </w:p>
        </w:tc>
        <w:tc>
          <w:tcPr>
            <w:tcW w:w="1731" w:type="dxa"/>
            <w:shd w:val="clear" w:color="auto" w:fill="auto"/>
            <w:noWrap/>
            <w:vAlign w:val="center"/>
            <w:hideMark/>
          </w:tcPr>
          <w:p w:rsidR="00DA3E47" w:rsidRPr="00DA3E47" w:rsidRDefault="00DA3E47" w:rsidP="00DA3E47">
            <w:pPr>
              <w:spacing w:after="0" w:line="240" w:lineRule="auto"/>
              <w:rPr>
                <w:rFonts w:ascii="Arial" w:eastAsia="Times New Roman" w:hAnsi="Arial" w:cs="Arial"/>
                <w:sz w:val="24"/>
                <w:szCs w:val="24"/>
              </w:rPr>
            </w:pPr>
            <w:r w:rsidRPr="00DA3E47">
              <w:rPr>
                <w:rFonts w:ascii="Arial" w:eastAsia="Times New Roman" w:hAnsi="Arial" w:cs="Arial"/>
                <w:sz w:val="24"/>
                <w:szCs w:val="24"/>
              </w:rPr>
              <w:t xml:space="preserve">BEJI </w:t>
            </w:r>
          </w:p>
        </w:tc>
        <w:tc>
          <w:tcPr>
            <w:tcW w:w="769" w:type="dxa"/>
            <w:shd w:val="clear" w:color="1FB714" w:fill="FFFFFF"/>
            <w:noWrap/>
            <w:vAlign w:val="bottom"/>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154</w:t>
            </w:r>
          </w:p>
        </w:tc>
        <w:tc>
          <w:tcPr>
            <w:tcW w:w="579" w:type="dxa"/>
            <w:shd w:val="clear" w:color="1FB714" w:fill="FFFFFF"/>
            <w:noWrap/>
            <w:vAlign w:val="bottom"/>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150</w:t>
            </w:r>
          </w:p>
        </w:tc>
        <w:tc>
          <w:tcPr>
            <w:tcW w:w="676"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304</w:t>
            </w:r>
          </w:p>
        </w:tc>
        <w:tc>
          <w:tcPr>
            <w:tcW w:w="754"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144</w:t>
            </w:r>
          </w:p>
        </w:tc>
        <w:tc>
          <w:tcPr>
            <w:tcW w:w="564"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93,5</w:t>
            </w:r>
          </w:p>
        </w:tc>
        <w:tc>
          <w:tcPr>
            <w:tcW w:w="727"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155</w:t>
            </w:r>
          </w:p>
        </w:tc>
        <w:tc>
          <w:tcPr>
            <w:tcW w:w="671"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103,3</w:t>
            </w:r>
          </w:p>
        </w:tc>
        <w:tc>
          <w:tcPr>
            <w:tcW w:w="621"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299</w:t>
            </w:r>
          </w:p>
        </w:tc>
        <w:tc>
          <w:tcPr>
            <w:tcW w:w="670"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98,4</w:t>
            </w:r>
          </w:p>
        </w:tc>
        <w:tc>
          <w:tcPr>
            <w:tcW w:w="574" w:type="dxa"/>
            <w:shd w:val="clear" w:color="000000" w:fill="FFFFFF"/>
            <w:noWrap/>
            <w:vAlign w:val="center"/>
            <w:hideMark/>
          </w:tcPr>
          <w:p w:rsidR="00DA3E47" w:rsidRPr="00DA3E47" w:rsidRDefault="00DA3E47" w:rsidP="00DA3E47">
            <w:pPr>
              <w:spacing w:after="0" w:line="240" w:lineRule="auto"/>
              <w:rPr>
                <w:rFonts w:ascii="Arial" w:eastAsia="Times New Roman" w:hAnsi="Arial" w:cs="Arial"/>
                <w:color w:val="000000"/>
              </w:rPr>
            </w:pPr>
            <w:r w:rsidRPr="00DA3E47">
              <w:rPr>
                <w:rFonts w:ascii="Arial" w:eastAsia="Times New Roman" w:hAnsi="Arial" w:cs="Arial"/>
                <w:color w:val="000000"/>
              </w:rPr>
              <w:t> </w:t>
            </w:r>
          </w:p>
        </w:tc>
        <w:tc>
          <w:tcPr>
            <w:tcW w:w="527"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0,0</w:t>
            </w:r>
          </w:p>
        </w:tc>
        <w:tc>
          <w:tcPr>
            <w:tcW w:w="1194" w:type="dxa"/>
            <w:shd w:val="clear" w:color="000000" w:fill="FFFFFF"/>
            <w:noWrap/>
            <w:vAlign w:val="center"/>
            <w:hideMark/>
          </w:tcPr>
          <w:p w:rsidR="00DA3E47" w:rsidRPr="00DA3E47" w:rsidRDefault="00DA3E47" w:rsidP="00DA3E47">
            <w:pPr>
              <w:spacing w:after="0" w:line="240" w:lineRule="auto"/>
              <w:rPr>
                <w:rFonts w:ascii="Arial" w:eastAsia="Times New Roman" w:hAnsi="Arial" w:cs="Arial"/>
                <w:color w:val="000000"/>
              </w:rPr>
            </w:pPr>
            <w:r w:rsidRPr="00DA3E47">
              <w:rPr>
                <w:rFonts w:ascii="Arial" w:eastAsia="Times New Roman" w:hAnsi="Arial" w:cs="Arial"/>
                <w:color w:val="000000"/>
              </w:rPr>
              <w:t> </w:t>
            </w:r>
          </w:p>
        </w:tc>
        <w:tc>
          <w:tcPr>
            <w:tcW w:w="385"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0,0</w:t>
            </w:r>
          </w:p>
        </w:tc>
        <w:tc>
          <w:tcPr>
            <w:tcW w:w="1194"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0</w:t>
            </w:r>
          </w:p>
        </w:tc>
        <w:tc>
          <w:tcPr>
            <w:tcW w:w="527"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0,0</w:t>
            </w:r>
          </w:p>
        </w:tc>
        <w:tc>
          <w:tcPr>
            <w:tcW w:w="667"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rPr>
            </w:pPr>
            <w:r w:rsidRPr="00DA3E47">
              <w:rPr>
                <w:rFonts w:ascii="Arial" w:eastAsia="Times New Roman" w:hAnsi="Arial" w:cs="Arial"/>
              </w:rPr>
              <w:t>150</w:t>
            </w:r>
          </w:p>
        </w:tc>
        <w:tc>
          <w:tcPr>
            <w:tcW w:w="527"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97,4</w:t>
            </w:r>
          </w:p>
        </w:tc>
        <w:tc>
          <w:tcPr>
            <w:tcW w:w="764"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rPr>
            </w:pPr>
            <w:r w:rsidRPr="00DA3E47">
              <w:rPr>
                <w:rFonts w:ascii="Arial" w:eastAsia="Times New Roman" w:hAnsi="Arial" w:cs="Arial"/>
              </w:rPr>
              <w:t>149</w:t>
            </w:r>
          </w:p>
        </w:tc>
        <w:tc>
          <w:tcPr>
            <w:tcW w:w="574"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99,3</w:t>
            </w:r>
          </w:p>
        </w:tc>
        <w:tc>
          <w:tcPr>
            <w:tcW w:w="718"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299</w:t>
            </w:r>
          </w:p>
        </w:tc>
        <w:tc>
          <w:tcPr>
            <w:tcW w:w="384" w:type="dxa"/>
            <w:shd w:val="clear" w:color="000000"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98,4</w:t>
            </w:r>
          </w:p>
        </w:tc>
      </w:tr>
    </w:tbl>
    <w:p w:rsidR="00095CF5" w:rsidRDefault="00095CF5" w:rsidP="00D5774B">
      <w:pPr>
        <w:tabs>
          <w:tab w:val="left" w:pos="851"/>
        </w:tabs>
        <w:spacing w:line="360" w:lineRule="auto"/>
        <w:ind w:left="567"/>
        <w:jc w:val="center"/>
        <w:rPr>
          <w:rFonts w:ascii="Arial" w:hAnsi="Arial" w:cs="Arial"/>
          <w:b/>
          <w:sz w:val="24"/>
          <w:szCs w:val="24"/>
        </w:rPr>
      </w:pPr>
    </w:p>
    <w:p w:rsidR="00DA3E47" w:rsidRDefault="00DA3E47" w:rsidP="00D5774B">
      <w:pPr>
        <w:tabs>
          <w:tab w:val="left" w:pos="851"/>
        </w:tabs>
        <w:spacing w:line="360" w:lineRule="auto"/>
        <w:ind w:left="567"/>
        <w:jc w:val="center"/>
        <w:rPr>
          <w:rFonts w:ascii="Arial" w:hAnsi="Arial" w:cs="Arial"/>
          <w:b/>
          <w:sz w:val="24"/>
          <w:szCs w:val="24"/>
        </w:rPr>
      </w:pPr>
    </w:p>
    <w:p w:rsidR="00DA3E47" w:rsidRDefault="00DA3E47" w:rsidP="00D5774B">
      <w:pPr>
        <w:tabs>
          <w:tab w:val="left" w:pos="851"/>
        </w:tabs>
        <w:spacing w:line="360" w:lineRule="auto"/>
        <w:ind w:left="567"/>
        <w:jc w:val="center"/>
        <w:rPr>
          <w:rFonts w:ascii="Arial" w:hAnsi="Arial" w:cs="Arial"/>
          <w:b/>
          <w:sz w:val="24"/>
          <w:szCs w:val="24"/>
        </w:rPr>
      </w:pPr>
    </w:p>
    <w:p w:rsidR="00DA3E47" w:rsidRDefault="00DA3E47" w:rsidP="00D5774B">
      <w:pPr>
        <w:tabs>
          <w:tab w:val="left" w:pos="851"/>
        </w:tabs>
        <w:spacing w:line="360" w:lineRule="auto"/>
        <w:ind w:left="567"/>
        <w:jc w:val="center"/>
        <w:rPr>
          <w:rFonts w:ascii="Arial" w:hAnsi="Arial" w:cs="Arial"/>
          <w:b/>
          <w:sz w:val="24"/>
          <w:szCs w:val="24"/>
        </w:rPr>
      </w:pPr>
    </w:p>
    <w:p w:rsidR="00DA3E47" w:rsidRDefault="00DA3E47" w:rsidP="00D5774B">
      <w:pPr>
        <w:tabs>
          <w:tab w:val="left" w:pos="851"/>
        </w:tabs>
        <w:spacing w:line="360" w:lineRule="auto"/>
        <w:ind w:left="567"/>
        <w:jc w:val="center"/>
        <w:rPr>
          <w:rFonts w:ascii="Arial" w:hAnsi="Arial" w:cs="Arial"/>
          <w:b/>
          <w:sz w:val="24"/>
          <w:szCs w:val="24"/>
        </w:rPr>
      </w:pPr>
    </w:p>
    <w:p w:rsidR="00DA3E47" w:rsidRDefault="00DA3E47" w:rsidP="00D5774B">
      <w:pPr>
        <w:tabs>
          <w:tab w:val="left" w:pos="851"/>
        </w:tabs>
        <w:spacing w:line="360" w:lineRule="auto"/>
        <w:ind w:left="567"/>
        <w:jc w:val="center"/>
        <w:rPr>
          <w:rFonts w:ascii="Arial" w:hAnsi="Arial" w:cs="Arial"/>
          <w:b/>
          <w:sz w:val="24"/>
          <w:szCs w:val="24"/>
        </w:rPr>
      </w:pPr>
    </w:p>
    <w:p w:rsidR="00DA3E47" w:rsidRDefault="00DA3E4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39 </w:t>
      </w:r>
    </w:p>
    <w:p w:rsidR="00DA3E47" w:rsidRDefault="00DA3E4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CAKUPAN IMUNISASI DPT-HB-Hib 3, POLIO 4, CAMPAK MR &amp; IMUNISASI DASAL LENGKAP PADA BAYI MENURUT JENIS KELAMIN KELURAHAN DAN PUSKESMAS TAHUN 2021</w:t>
      </w:r>
    </w:p>
    <w:tbl>
      <w:tblPr>
        <w:tblW w:w="163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963"/>
        <w:gridCol w:w="962"/>
        <w:gridCol w:w="400"/>
        <w:gridCol w:w="400"/>
        <w:gridCol w:w="433"/>
        <w:gridCol w:w="656"/>
        <w:gridCol w:w="430"/>
        <w:gridCol w:w="656"/>
        <w:gridCol w:w="430"/>
        <w:gridCol w:w="656"/>
        <w:gridCol w:w="430"/>
        <w:gridCol w:w="656"/>
        <w:gridCol w:w="430"/>
        <w:gridCol w:w="656"/>
        <w:gridCol w:w="430"/>
        <w:gridCol w:w="656"/>
        <w:gridCol w:w="430"/>
        <w:gridCol w:w="656"/>
        <w:gridCol w:w="430"/>
        <w:gridCol w:w="656"/>
        <w:gridCol w:w="430"/>
        <w:gridCol w:w="656"/>
        <w:gridCol w:w="430"/>
        <w:gridCol w:w="656"/>
        <w:gridCol w:w="491"/>
        <w:gridCol w:w="656"/>
        <w:gridCol w:w="430"/>
        <w:gridCol w:w="656"/>
        <w:gridCol w:w="430"/>
      </w:tblGrid>
      <w:tr w:rsidR="00DA3E47" w:rsidRPr="00DA3E47" w:rsidTr="00DA3E47">
        <w:trPr>
          <w:trHeight w:val="403"/>
        </w:trPr>
        <w:tc>
          <w:tcPr>
            <w:tcW w:w="390" w:type="dxa"/>
            <w:vMerge w:val="restart"/>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NO</w:t>
            </w:r>
          </w:p>
        </w:tc>
        <w:tc>
          <w:tcPr>
            <w:tcW w:w="941" w:type="dxa"/>
            <w:vMerge w:val="restart"/>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KECAMATAN</w:t>
            </w:r>
          </w:p>
        </w:tc>
        <w:tc>
          <w:tcPr>
            <w:tcW w:w="941" w:type="dxa"/>
            <w:vMerge w:val="restart"/>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PUSKESMAS</w:t>
            </w:r>
          </w:p>
        </w:tc>
        <w:tc>
          <w:tcPr>
            <w:tcW w:w="1217" w:type="dxa"/>
            <w:gridSpan w:val="3"/>
            <w:vMerge w:val="restart"/>
            <w:shd w:val="clear" w:color="auto" w:fill="auto"/>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JUMLAH BAYI</w:t>
            </w:r>
            <w:r w:rsidRPr="00DA3E47">
              <w:rPr>
                <w:rFonts w:ascii="Arial" w:eastAsia="Times New Roman" w:hAnsi="Arial" w:cs="Arial"/>
                <w:sz w:val="24"/>
                <w:szCs w:val="24"/>
              </w:rPr>
              <w:br/>
            </w:r>
            <w:r w:rsidRPr="00DA3E47">
              <w:rPr>
                <w:rFonts w:ascii="Arial" w:eastAsia="Times New Roman" w:hAnsi="Arial" w:cs="Arial"/>
                <w:i/>
                <w:iCs/>
                <w:sz w:val="24"/>
                <w:szCs w:val="24"/>
              </w:rPr>
              <w:t>(SURVIVING INFANT)</w:t>
            </w:r>
          </w:p>
        </w:tc>
        <w:tc>
          <w:tcPr>
            <w:tcW w:w="12876" w:type="dxa"/>
            <w:gridSpan w:val="24"/>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BAYI DIIMUNISASI</w:t>
            </w:r>
          </w:p>
        </w:tc>
      </w:tr>
      <w:tr w:rsidR="00DA3E47" w:rsidRPr="00DA3E47" w:rsidTr="00DA3E47">
        <w:trPr>
          <w:trHeight w:val="403"/>
        </w:trPr>
        <w:tc>
          <w:tcPr>
            <w:tcW w:w="390"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94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94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1217" w:type="dxa"/>
            <w:gridSpan w:val="3"/>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3204" w:type="dxa"/>
            <w:gridSpan w:val="6"/>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DPT-HB-Hib3</w:t>
            </w:r>
          </w:p>
        </w:tc>
        <w:tc>
          <w:tcPr>
            <w:tcW w:w="1712" w:type="dxa"/>
            <w:gridSpan w:val="3"/>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POLIO 4*</w:t>
            </w:r>
          </w:p>
        </w:tc>
        <w:tc>
          <w:tcPr>
            <w:tcW w:w="424" w:type="dxa"/>
            <w:shd w:val="clear" w:color="auto" w:fill="auto"/>
            <w:noWrap/>
            <w:vAlign w:val="center"/>
            <w:hideMark/>
          </w:tcPr>
          <w:p w:rsidR="00DA3E47" w:rsidRPr="00DA3E47" w:rsidRDefault="00DA3E47" w:rsidP="00DA3E47">
            <w:pPr>
              <w:spacing w:after="0" w:line="240" w:lineRule="auto"/>
              <w:rPr>
                <w:rFonts w:ascii="Arial" w:eastAsia="Times New Roman" w:hAnsi="Arial" w:cs="Arial"/>
                <w:sz w:val="24"/>
                <w:szCs w:val="24"/>
              </w:rPr>
            </w:pPr>
            <w:r w:rsidRPr="00DA3E47">
              <w:rPr>
                <w:rFonts w:ascii="Arial" w:eastAsia="Times New Roman" w:hAnsi="Arial" w:cs="Arial"/>
                <w:sz w:val="24"/>
                <w:szCs w:val="24"/>
              </w:rPr>
              <w:t> </w:t>
            </w:r>
          </w:p>
        </w:tc>
        <w:tc>
          <w:tcPr>
            <w:tcW w:w="644" w:type="dxa"/>
            <w:shd w:val="clear" w:color="auto" w:fill="auto"/>
            <w:noWrap/>
            <w:vAlign w:val="center"/>
            <w:hideMark/>
          </w:tcPr>
          <w:p w:rsidR="00DA3E47" w:rsidRPr="00DA3E47" w:rsidRDefault="00DA3E47" w:rsidP="00DA3E47">
            <w:pPr>
              <w:spacing w:after="0" w:line="240" w:lineRule="auto"/>
              <w:rPr>
                <w:rFonts w:ascii="Arial" w:eastAsia="Times New Roman" w:hAnsi="Arial" w:cs="Arial"/>
                <w:sz w:val="24"/>
                <w:szCs w:val="24"/>
              </w:rPr>
            </w:pPr>
            <w:r w:rsidRPr="00DA3E47">
              <w:rPr>
                <w:rFonts w:ascii="Arial" w:eastAsia="Times New Roman" w:hAnsi="Arial" w:cs="Arial"/>
                <w:sz w:val="24"/>
                <w:szCs w:val="24"/>
              </w:rPr>
              <w:t> </w:t>
            </w:r>
          </w:p>
        </w:tc>
        <w:tc>
          <w:tcPr>
            <w:tcW w:w="424" w:type="dxa"/>
            <w:shd w:val="clear" w:color="auto" w:fill="auto"/>
            <w:noWrap/>
            <w:vAlign w:val="center"/>
            <w:hideMark/>
          </w:tcPr>
          <w:p w:rsidR="00DA3E47" w:rsidRPr="00DA3E47" w:rsidRDefault="00DA3E47" w:rsidP="00DA3E47">
            <w:pPr>
              <w:spacing w:after="0" w:line="240" w:lineRule="auto"/>
              <w:rPr>
                <w:rFonts w:ascii="Arial" w:eastAsia="Times New Roman" w:hAnsi="Arial" w:cs="Arial"/>
                <w:sz w:val="24"/>
                <w:szCs w:val="24"/>
              </w:rPr>
            </w:pPr>
            <w:r w:rsidRPr="00DA3E47">
              <w:rPr>
                <w:rFonts w:ascii="Arial" w:eastAsia="Times New Roman" w:hAnsi="Arial" w:cs="Arial"/>
                <w:sz w:val="24"/>
                <w:szCs w:val="24"/>
              </w:rPr>
              <w:t> </w:t>
            </w:r>
          </w:p>
        </w:tc>
        <w:tc>
          <w:tcPr>
            <w:tcW w:w="1712" w:type="dxa"/>
            <w:gridSpan w:val="3"/>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CAMPAK/MR</w:t>
            </w:r>
          </w:p>
        </w:tc>
        <w:tc>
          <w:tcPr>
            <w:tcW w:w="424" w:type="dxa"/>
            <w:shd w:val="clear" w:color="auto" w:fill="auto"/>
            <w:noWrap/>
            <w:vAlign w:val="center"/>
            <w:hideMark/>
          </w:tcPr>
          <w:p w:rsidR="00DA3E47" w:rsidRPr="00DA3E47" w:rsidRDefault="00DA3E47" w:rsidP="00DA3E47">
            <w:pPr>
              <w:spacing w:after="0" w:line="240" w:lineRule="auto"/>
              <w:rPr>
                <w:rFonts w:ascii="Arial" w:eastAsia="Times New Roman" w:hAnsi="Arial" w:cs="Arial"/>
                <w:sz w:val="24"/>
                <w:szCs w:val="24"/>
              </w:rPr>
            </w:pPr>
            <w:r w:rsidRPr="00DA3E47">
              <w:rPr>
                <w:rFonts w:ascii="Arial" w:eastAsia="Times New Roman" w:hAnsi="Arial" w:cs="Arial"/>
                <w:sz w:val="24"/>
                <w:szCs w:val="24"/>
              </w:rPr>
              <w:t> </w:t>
            </w:r>
          </w:p>
        </w:tc>
        <w:tc>
          <w:tcPr>
            <w:tcW w:w="644" w:type="dxa"/>
            <w:shd w:val="clear" w:color="auto" w:fill="auto"/>
            <w:noWrap/>
            <w:vAlign w:val="center"/>
            <w:hideMark/>
          </w:tcPr>
          <w:p w:rsidR="00DA3E47" w:rsidRPr="00DA3E47" w:rsidRDefault="00DA3E47" w:rsidP="00DA3E47">
            <w:pPr>
              <w:spacing w:after="0" w:line="240" w:lineRule="auto"/>
              <w:rPr>
                <w:rFonts w:ascii="Arial" w:eastAsia="Times New Roman" w:hAnsi="Arial" w:cs="Arial"/>
                <w:sz w:val="24"/>
                <w:szCs w:val="24"/>
              </w:rPr>
            </w:pPr>
            <w:r w:rsidRPr="00DA3E47">
              <w:rPr>
                <w:rFonts w:ascii="Arial" w:eastAsia="Times New Roman" w:hAnsi="Arial" w:cs="Arial"/>
                <w:sz w:val="24"/>
                <w:szCs w:val="24"/>
              </w:rPr>
              <w:t> </w:t>
            </w:r>
          </w:p>
        </w:tc>
        <w:tc>
          <w:tcPr>
            <w:tcW w:w="424" w:type="dxa"/>
            <w:shd w:val="clear" w:color="auto" w:fill="auto"/>
            <w:noWrap/>
            <w:vAlign w:val="center"/>
            <w:hideMark/>
          </w:tcPr>
          <w:p w:rsidR="00DA3E47" w:rsidRPr="00DA3E47" w:rsidRDefault="00DA3E47" w:rsidP="00DA3E47">
            <w:pPr>
              <w:spacing w:after="0" w:line="240" w:lineRule="auto"/>
              <w:rPr>
                <w:rFonts w:ascii="Arial" w:eastAsia="Times New Roman" w:hAnsi="Arial" w:cs="Arial"/>
                <w:sz w:val="24"/>
                <w:szCs w:val="24"/>
              </w:rPr>
            </w:pPr>
            <w:r w:rsidRPr="00DA3E47">
              <w:rPr>
                <w:rFonts w:ascii="Arial" w:eastAsia="Times New Roman" w:hAnsi="Arial" w:cs="Arial"/>
                <w:sz w:val="24"/>
                <w:szCs w:val="24"/>
              </w:rPr>
              <w:t> </w:t>
            </w:r>
          </w:p>
        </w:tc>
        <w:tc>
          <w:tcPr>
            <w:tcW w:w="1772" w:type="dxa"/>
            <w:gridSpan w:val="3"/>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IMUNISASI DASAR LENGKAP</w:t>
            </w:r>
          </w:p>
        </w:tc>
        <w:tc>
          <w:tcPr>
            <w:tcW w:w="424" w:type="dxa"/>
            <w:shd w:val="clear" w:color="auto" w:fill="auto"/>
            <w:noWrap/>
            <w:vAlign w:val="center"/>
            <w:hideMark/>
          </w:tcPr>
          <w:p w:rsidR="00DA3E47" w:rsidRPr="00DA3E47" w:rsidRDefault="00DA3E47" w:rsidP="00DA3E47">
            <w:pPr>
              <w:spacing w:after="0" w:line="240" w:lineRule="auto"/>
              <w:rPr>
                <w:rFonts w:ascii="Arial" w:eastAsia="Times New Roman" w:hAnsi="Arial" w:cs="Arial"/>
                <w:sz w:val="24"/>
                <w:szCs w:val="24"/>
              </w:rPr>
            </w:pPr>
            <w:r w:rsidRPr="00DA3E47">
              <w:rPr>
                <w:rFonts w:ascii="Arial" w:eastAsia="Times New Roman" w:hAnsi="Arial" w:cs="Arial"/>
                <w:sz w:val="24"/>
                <w:szCs w:val="24"/>
              </w:rPr>
              <w:t> </w:t>
            </w:r>
          </w:p>
        </w:tc>
        <w:tc>
          <w:tcPr>
            <w:tcW w:w="644" w:type="dxa"/>
            <w:shd w:val="clear" w:color="auto" w:fill="auto"/>
            <w:noWrap/>
            <w:vAlign w:val="center"/>
            <w:hideMark/>
          </w:tcPr>
          <w:p w:rsidR="00DA3E47" w:rsidRPr="00DA3E47" w:rsidRDefault="00DA3E47" w:rsidP="00DA3E47">
            <w:pPr>
              <w:spacing w:after="0" w:line="240" w:lineRule="auto"/>
              <w:rPr>
                <w:rFonts w:ascii="Arial" w:eastAsia="Times New Roman" w:hAnsi="Arial" w:cs="Arial"/>
                <w:sz w:val="24"/>
                <w:szCs w:val="24"/>
              </w:rPr>
            </w:pPr>
            <w:r w:rsidRPr="00DA3E47">
              <w:rPr>
                <w:rFonts w:ascii="Arial" w:eastAsia="Times New Roman" w:hAnsi="Arial" w:cs="Arial"/>
                <w:sz w:val="24"/>
                <w:szCs w:val="24"/>
              </w:rPr>
              <w:t> </w:t>
            </w:r>
          </w:p>
        </w:tc>
        <w:tc>
          <w:tcPr>
            <w:tcW w:w="424" w:type="dxa"/>
            <w:shd w:val="clear" w:color="auto" w:fill="auto"/>
            <w:noWrap/>
            <w:vAlign w:val="center"/>
            <w:hideMark/>
          </w:tcPr>
          <w:p w:rsidR="00DA3E47" w:rsidRPr="00DA3E47" w:rsidRDefault="00DA3E47" w:rsidP="00DA3E47">
            <w:pPr>
              <w:spacing w:after="0" w:line="240" w:lineRule="auto"/>
              <w:rPr>
                <w:rFonts w:ascii="Arial" w:eastAsia="Times New Roman" w:hAnsi="Arial" w:cs="Arial"/>
                <w:sz w:val="24"/>
                <w:szCs w:val="24"/>
              </w:rPr>
            </w:pPr>
            <w:r w:rsidRPr="00DA3E47">
              <w:rPr>
                <w:rFonts w:ascii="Arial" w:eastAsia="Times New Roman" w:hAnsi="Arial" w:cs="Arial"/>
                <w:sz w:val="24"/>
                <w:szCs w:val="24"/>
              </w:rPr>
              <w:t> </w:t>
            </w:r>
          </w:p>
        </w:tc>
      </w:tr>
      <w:tr w:rsidR="00DA3E47" w:rsidRPr="00DA3E47" w:rsidTr="00DA3E47">
        <w:trPr>
          <w:trHeight w:val="403"/>
        </w:trPr>
        <w:tc>
          <w:tcPr>
            <w:tcW w:w="390"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94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94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1217" w:type="dxa"/>
            <w:gridSpan w:val="3"/>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106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w:t>
            </w:r>
          </w:p>
        </w:tc>
        <w:tc>
          <w:tcPr>
            <w:tcW w:w="106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P</w:t>
            </w:r>
          </w:p>
        </w:tc>
        <w:tc>
          <w:tcPr>
            <w:tcW w:w="106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 + P</w:t>
            </w:r>
          </w:p>
        </w:tc>
        <w:tc>
          <w:tcPr>
            <w:tcW w:w="106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w:t>
            </w:r>
          </w:p>
        </w:tc>
        <w:tc>
          <w:tcPr>
            <w:tcW w:w="106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P</w:t>
            </w:r>
          </w:p>
        </w:tc>
        <w:tc>
          <w:tcPr>
            <w:tcW w:w="106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 + P</w:t>
            </w:r>
          </w:p>
        </w:tc>
        <w:tc>
          <w:tcPr>
            <w:tcW w:w="106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w:t>
            </w:r>
          </w:p>
        </w:tc>
        <w:tc>
          <w:tcPr>
            <w:tcW w:w="106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P</w:t>
            </w:r>
          </w:p>
        </w:tc>
        <w:tc>
          <w:tcPr>
            <w:tcW w:w="106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 + P</w:t>
            </w:r>
          </w:p>
        </w:tc>
        <w:tc>
          <w:tcPr>
            <w:tcW w:w="112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w:t>
            </w:r>
          </w:p>
        </w:tc>
        <w:tc>
          <w:tcPr>
            <w:tcW w:w="106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P</w:t>
            </w:r>
          </w:p>
        </w:tc>
        <w:tc>
          <w:tcPr>
            <w:tcW w:w="1068" w:type="dxa"/>
            <w:gridSpan w:val="2"/>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 + P</w:t>
            </w:r>
          </w:p>
        </w:tc>
      </w:tr>
      <w:tr w:rsidR="00DA3E47" w:rsidRPr="00DA3E47" w:rsidTr="00DA3E47">
        <w:trPr>
          <w:trHeight w:val="403"/>
        </w:trPr>
        <w:tc>
          <w:tcPr>
            <w:tcW w:w="390"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94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941" w:type="dxa"/>
            <w:vMerge/>
            <w:vAlign w:val="center"/>
            <w:hideMark/>
          </w:tcPr>
          <w:p w:rsidR="00DA3E47" w:rsidRPr="00DA3E47" w:rsidRDefault="00DA3E47" w:rsidP="00DA3E47">
            <w:pPr>
              <w:spacing w:after="0" w:line="240" w:lineRule="auto"/>
              <w:rPr>
                <w:rFonts w:ascii="Arial" w:eastAsia="Times New Roman" w:hAnsi="Arial" w:cs="Arial"/>
                <w:sz w:val="24"/>
                <w:szCs w:val="24"/>
              </w:rPr>
            </w:pPr>
          </w:p>
        </w:tc>
        <w:tc>
          <w:tcPr>
            <w:tcW w:w="395"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w:t>
            </w:r>
          </w:p>
        </w:tc>
        <w:tc>
          <w:tcPr>
            <w:tcW w:w="395"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P</w:t>
            </w:r>
          </w:p>
        </w:tc>
        <w:tc>
          <w:tcPr>
            <w:tcW w:w="427"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sz w:val="24"/>
                <w:szCs w:val="24"/>
              </w:rPr>
            </w:pPr>
            <w:r w:rsidRPr="00DA3E47">
              <w:rPr>
                <w:rFonts w:ascii="Arial" w:eastAsia="Times New Roman" w:hAnsi="Arial" w:cs="Arial"/>
                <w:sz w:val="24"/>
                <w:szCs w:val="24"/>
              </w:rPr>
              <w:t>L+P</w:t>
            </w:r>
          </w:p>
        </w:tc>
        <w:tc>
          <w:tcPr>
            <w:tcW w:w="64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42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64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42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64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42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64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42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64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42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64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42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64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42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64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42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64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42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64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48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64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42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c>
          <w:tcPr>
            <w:tcW w:w="64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JUMLAH</w:t>
            </w:r>
          </w:p>
        </w:tc>
        <w:tc>
          <w:tcPr>
            <w:tcW w:w="424" w:type="dxa"/>
            <w:shd w:val="clear" w:color="auto" w:fill="auto"/>
            <w:vAlign w:val="center"/>
            <w:hideMark/>
          </w:tcPr>
          <w:p w:rsidR="00DA3E47" w:rsidRPr="00DA3E47" w:rsidRDefault="00DA3E47" w:rsidP="00DA3E47">
            <w:pPr>
              <w:spacing w:after="0" w:line="240" w:lineRule="auto"/>
              <w:jc w:val="center"/>
              <w:rPr>
                <w:rFonts w:ascii="Arial" w:eastAsia="Times New Roman" w:hAnsi="Arial" w:cs="Arial"/>
              </w:rPr>
            </w:pPr>
            <w:r w:rsidRPr="00DA3E47">
              <w:rPr>
                <w:rFonts w:ascii="Arial" w:eastAsia="Times New Roman" w:hAnsi="Arial" w:cs="Arial"/>
              </w:rPr>
              <w:t>%</w:t>
            </w:r>
          </w:p>
        </w:tc>
      </w:tr>
      <w:tr w:rsidR="00DA3E47" w:rsidRPr="00DA3E47" w:rsidTr="00DA3E47">
        <w:trPr>
          <w:trHeight w:val="403"/>
        </w:trPr>
        <w:tc>
          <w:tcPr>
            <w:tcW w:w="390"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w:t>
            </w:r>
          </w:p>
        </w:tc>
        <w:tc>
          <w:tcPr>
            <w:tcW w:w="941"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w:t>
            </w:r>
          </w:p>
        </w:tc>
        <w:tc>
          <w:tcPr>
            <w:tcW w:w="941"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3</w:t>
            </w:r>
          </w:p>
        </w:tc>
        <w:tc>
          <w:tcPr>
            <w:tcW w:w="395"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4</w:t>
            </w:r>
          </w:p>
        </w:tc>
        <w:tc>
          <w:tcPr>
            <w:tcW w:w="395"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5</w:t>
            </w:r>
          </w:p>
        </w:tc>
        <w:tc>
          <w:tcPr>
            <w:tcW w:w="427"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6</w:t>
            </w:r>
          </w:p>
        </w:tc>
        <w:tc>
          <w:tcPr>
            <w:tcW w:w="64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7</w:t>
            </w:r>
          </w:p>
        </w:tc>
        <w:tc>
          <w:tcPr>
            <w:tcW w:w="42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8</w:t>
            </w:r>
          </w:p>
        </w:tc>
        <w:tc>
          <w:tcPr>
            <w:tcW w:w="64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9</w:t>
            </w:r>
          </w:p>
        </w:tc>
        <w:tc>
          <w:tcPr>
            <w:tcW w:w="42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10</w:t>
            </w:r>
          </w:p>
        </w:tc>
        <w:tc>
          <w:tcPr>
            <w:tcW w:w="64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11</w:t>
            </w:r>
          </w:p>
        </w:tc>
        <w:tc>
          <w:tcPr>
            <w:tcW w:w="42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12</w:t>
            </w:r>
          </w:p>
        </w:tc>
        <w:tc>
          <w:tcPr>
            <w:tcW w:w="64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13</w:t>
            </w:r>
          </w:p>
        </w:tc>
        <w:tc>
          <w:tcPr>
            <w:tcW w:w="42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14</w:t>
            </w:r>
          </w:p>
        </w:tc>
        <w:tc>
          <w:tcPr>
            <w:tcW w:w="64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15</w:t>
            </w:r>
          </w:p>
        </w:tc>
        <w:tc>
          <w:tcPr>
            <w:tcW w:w="42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16</w:t>
            </w:r>
          </w:p>
        </w:tc>
        <w:tc>
          <w:tcPr>
            <w:tcW w:w="64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17</w:t>
            </w:r>
          </w:p>
        </w:tc>
        <w:tc>
          <w:tcPr>
            <w:tcW w:w="42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18</w:t>
            </w:r>
          </w:p>
        </w:tc>
        <w:tc>
          <w:tcPr>
            <w:tcW w:w="64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19</w:t>
            </w:r>
          </w:p>
        </w:tc>
        <w:tc>
          <w:tcPr>
            <w:tcW w:w="42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20</w:t>
            </w:r>
          </w:p>
        </w:tc>
        <w:tc>
          <w:tcPr>
            <w:tcW w:w="64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21</w:t>
            </w:r>
          </w:p>
        </w:tc>
        <w:tc>
          <w:tcPr>
            <w:tcW w:w="42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22</w:t>
            </w:r>
          </w:p>
        </w:tc>
        <w:tc>
          <w:tcPr>
            <w:tcW w:w="64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23</w:t>
            </w:r>
          </w:p>
        </w:tc>
        <w:tc>
          <w:tcPr>
            <w:tcW w:w="42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24</w:t>
            </w:r>
          </w:p>
        </w:tc>
        <w:tc>
          <w:tcPr>
            <w:tcW w:w="64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25</w:t>
            </w:r>
          </w:p>
        </w:tc>
        <w:tc>
          <w:tcPr>
            <w:tcW w:w="48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26</w:t>
            </w:r>
          </w:p>
        </w:tc>
        <w:tc>
          <w:tcPr>
            <w:tcW w:w="64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27</w:t>
            </w:r>
          </w:p>
        </w:tc>
        <w:tc>
          <w:tcPr>
            <w:tcW w:w="42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28</w:t>
            </w:r>
          </w:p>
        </w:tc>
        <w:tc>
          <w:tcPr>
            <w:tcW w:w="64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29</w:t>
            </w:r>
          </w:p>
        </w:tc>
        <w:tc>
          <w:tcPr>
            <w:tcW w:w="424" w:type="dxa"/>
            <w:shd w:val="clear" w:color="auto" w:fill="auto"/>
            <w:noWrap/>
            <w:vAlign w:val="center"/>
            <w:hideMark/>
          </w:tcPr>
          <w:p w:rsidR="00DA3E47" w:rsidRPr="00DA3E47" w:rsidRDefault="00DA3E47" w:rsidP="00DA3E47">
            <w:pPr>
              <w:spacing w:after="0" w:line="240" w:lineRule="auto"/>
              <w:jc w:val="center"/>
              <w:rPr>
                <w:rFonts w:ascii="Arial" w:eastAsia="Times New Roman" w:hAnsi="Arial" w:cs="Arial"/>
                <w:i/>
                <w:iCs/>
                <w:sz w:val="18"/>
                <w:szCs w:val="18"/>
              </w:rPr>
            </w:pPr>
            <w:r w:rsidRPr="00DA3E47">
              <w:rPr>
                <w:rFonts w:ascii="Arial" w:eastAsia="Times New Roman" w:hAnsi="Arial" w:cs="Arial"/>
                <w:i/>
                <w:iCs/>
                <w:sz w:val="18"/>
                <w:szCs w:val="18"/>
              </w:rPr>
              <w:t>30</w:t>
            </w:r>
          </w:p>
        </w:tc>
      </w:tr>
      <w:tr w:rsidR="00DA3E47" w:rsidRPr="00DA3E47" w:rsidTr="00DA3E47">
        <w:trPr>
          <w:trHeight w:val="403"/>
        </w:trPr>
        <w:tc>
          <w:tcPr>
            <w:tcW w:w="390"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sz w:val="24"/>
                <w:szCs w:val="24"/>
              </w:rPr>
            </w:pPr>
            <w:r w:rsidRPr="00DA3E47">
              <w:rPr>
                <w:rFonts w:ascii="Arial" w:eastAsia="Times New Roman" w:hAnsi="Arial" w:cs="Arial"/>
                <w:sz w:val="24"/>
                <w:szCs w:val="24"/>
              </w:rPr>
              <w:t>1</w:t>
            </w:r>
          </w:p>
        </w:tc>
        <w:tc>
          <w:tcPr>
            <w:tcW w:w="941"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sz w:val="24"/>
                <w:szCs w:val="24"/>
              </w:rPr>
            </w:pPr>
            <w:r w:rsidRPr="00DA3E47">
              <w:rPr>
                <w:rFonts w:ascii="Arial" w:eastAsia="Times New Roman" w:hAnsi="Arial" w:cs="Arial"/>
                <w:sz w:val="24"/>
                <w:szCs w:val="24"/>
              </w:rPr>
              <w:t xml:space="preserve">BEJI TIMUR </w:t>
            </w:r>
          </w:p>
        </w:tc>
        <w:tc>
          <w:tcPr>
            <w:tcW w:w="941"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sz w:val="24"/>
                <w:szCs w:val="24"/>
              </w:rPr>
            </w:pPr>
            <w:r w:rsidRPr="00DA3E47">
              <w:rPr>
                <w:rFonts w:ascii="Arial" w:eastAsia="Times New Roman" w:hAnsi="Arial" w:cs="Arial"/>
                <w:sz w:val="24"/>
                <w:szCs w:val="24"/>
              </w:rPr>
              <w:t xml:space="preserve">BEJI </w:t>
            </w:r>
          </w:p>
        </w:tc>
        <w:tc>
          <w:tcPr>
            <w:tcW w:w="395"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rPr>
            </w:pPr>
            <w:r w:rsidRPr="00DA3E47">
              <w:rPr>
                <w:rFonts w:ascii="Arial" w:eastAsia="Times New Roman" w:hAnsi="Arial" w:cs="Arial"/>
              </w:rPr>
              <w:t>125</w:t>
            </w:r>
          </w:p>
        </w:tc>
        <w:tc>
          <w:tcPr>
            <w:tcW w:w="395"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rPr>
            </w:pPr>
            <w:r w:rsidRPr="00DA3E47">
              <w:rPr>
                <w:rFonts w:ascii="Arial" w:eastAsia="Times New Roman" w:hAnsi="Arial" w:cs="Arial"/>
              </w:rPr>
              <w:t>124</w:t>
            </w:r>
          </w:p>
        </w:tc>
        <w:tc>
          <w:tcPr>
            <w:tcW w:w="427" w:type="dxa"/>
            <w:shd w:val="clear" w:color="FFFFFF" w:fill="FFFFFF"/>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249</w:t>
            </w:r>
          </w:p>
        </w:tc>
        <w:tc>
          <w:tcPr>
            <w:tcW w:w="64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rPr>
            </w:pPr>
            <w:r w:rsidRPr="00DA3E47">
              <w:rPr>
                <w:rFonts w:ascii="Arial" w:eastAsia="Times New Roman" w:hAnsi="Arial" w:cs="Arial"/>
              </w:rPr>
              <w:t>123</w:t>
            </w:r>
          </w:p>
        </w:tc>
        <w:tc>
          <w:tcPr>
            <w:tcW w:w="42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98,4</w:t>
            </w:r>
          </w:p>
        </w:tc>
        <w:tc>
          <w:tcPr>
            <w:tcW w:w="64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rPr>
            </w:pPr>
            <w:r w:rsidRPr="00DA3E47">
              <w:rPr>
                <w:rFonts w:ascii="Arial" w:eastAsia="Times New Roman" w:hAnsi="Arial" w:cs="Arial"/>
              </w:rPr>
              <w:t>122</w:t>
            </w:r>
          </w:p>
        </w:tc>
        <w:tc>
          <w:tcPr>
            <w:tcW w:w="42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98,4</w:t>
            </w:r>
          </w:p>
        </w:tc>
        <w:tc>
          <w:tcPr>
            <w:tcW w:w="64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245</w:t>
            </w:r>
          </w:p>
        </w:tc>
        <w:tc>
          <w:tcPr>
            <w:tcW w:w="42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98,4</w:t>
            </w:r>
          </w:p>
        </w:tc>
        <w:tc>
          <w:tcPr>
            <w:tcW w:w="64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rPr>
            </w:pPr>
            <w:r w:rsidRPr="00DA3E47">
              <w:rPr>
                <w:rFonts w:ascii="Arial" w:eastAsia="Times New Roman" w:hAnsi="Arial" w:cs="Arial"/>
              </w:rPr>
              <w:t>123</w:t>
            </w:r>
          </w:p>
        </w:tc>
        <w:tc>
          <w:tcPr>
            <w:tcW w:w="42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98,4</w:t>
            </w:r>
          </w:p>
        </w:tc>
        <w:tc>
          <w:tcPr>
            <w:tcW w:w="64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rPr>
            </w:pPr>
            <w:r w:rsidRPr="00DA3E47">
              <w:rPr>
                <w:rFonts w:ascii="Arial" w:eastAsia="Times New Roman" w:hAnsi="Arial" w:cs="Arial"/>
              </w:rPr>
              <w:t>122</w:t>
            </w:r>
          </w:p>
        </w:tc>
        <w:tc>
          <w:tcPr>
            <w:tcW w:w="42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98,4</w:t>
            </w:r>
          </w:p>
        </w:tc>
        <w:tc>
          <w:tcPr>
            <w:tcW w:w="64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245</w:t>
            </w:r>
          </w:p>
        </w:tc>
        <w:tc>
          <w:tcPr>
            <w:tcW w:w="42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98,4</w:t>
            </w:r>
          </w:p>
        </w:tc>
        <w:tc>
          <w:tcPr>
            <w:tcW w:w="64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rPr>
            </w:pPr>
            <w:r w:rsidRPr="00DA3E47">
              <w:rPr>
                <w:rFonts w:ascii="Arial" w:eastAsia="Times New Roman" w:hAnsi="Arial" w:cs="Arial"/>
              </w:rPr>
              <w:t>122</w:t>
            </w:r>
          </w:p>
        </w:tc>
        <w:tc>
          <w:tcPr>
            <w:tcW w:w="42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97,6</w:t>
            </w:r>
          </w:p>
        </w:tc>
        <w:tc>
          <w:tcPr>
            <w:tcW w:w="64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rPr>
            </w:pPr>
            <w:r w:rsidRPr="00DA3E47">
              <w:rPr>
                <w:rFonts w:ascii="Arial" w:eastAsia="Times New Roman" w:hAnsi="Arial" w:cs="Arial"/>
              </w:rPr>
              <w:t>123</w:t>
            </w:r>
          </w:p>
        </w:tc>
        <w:tc>
          <w:tcPr>
            <w:tcW w:w="42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99,2</w:t>
            </w:r>
          </w:p>
        </w:tc>
        <w:tc>
          <w:tcPr>
            <w:tcW w:w="64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245</w:t>
            </w:r>
          </w:p>
        </w:tc>
        <w:tc>
          <w:tcPr>
            <w:tcW w:w="42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98,4</w:t>
            </w:r>
          </w:p>
        </w:tc>
        <w:tc>
          <w:tcPr>
            <w:tcW w:w="64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rPr>
            </w:pPr>
            <w:r w:rsidRPr="00DA3E47">
              <w:rPr>
                <w:rFonts w:ascii="Arial" w:eastAsia="Times New Roman" w:hAnsi="Arial" w:cs="Arial"/>
              </w:rPr>
              <w:t>125</w:t>
            </w:r>
          </w:p>
        </w:tc>
        <w:tc>
          <w:tcPr>
            <w:tcW w:w="48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100,0</w:t>
            </w:r>
          </w:p>
        </w:tc>
        <w:tc>
          <w:tcPr>
            <w:tcW w:w="64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rPr>
            </w:pPr>
            <w:r w:rsidRPr="00DA3E47">
              <w:rPr>
                <w:rFonts w:ascii="Arial" w:eastAsia="Times New Roman" w:hAnsi="Arial" w:cs="Arial"/>
              </w:rPr>
              <w:t>120</w:t>
            </w:r>
          </w:p>
        </w:tc>
        <w:tc>
          <w:tcPr>
            <w:tcW w:w="42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96,8</w:t>
            </w:r>
          </w:p>
        </w:tc>
        <w:tc>
          <w:tcPr>
            <w:tcW w:w="64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245</w:t>
            </w:r>
          </w:p>
        </w:tc>
        <w:tc>
          <w:tcPr>
            <w:tcW w:w="424" w:type="dxa"/>
            <w:shd w:val="clear" w:color="auto" w:fill="auto"/>
            <w:noWrap/>
            <w:vAlign w:val="center"/>
            <w:hideMark/>
          </w:tcPr>
          <w:p w:rsidR="00DA3E47" w:rsidRPr="00DA3E47" w:rsidRDefault="00DA3E47" w:rsidP="00DA3E47">
            <w:pPr>
              <w:spacing w:after="0" w:line="240" w:lineRule="auto"/>
              <w:jc w:val="right"/>
              <w:rPr>
                <w:rFonts w:ascii="Arial" w:eastAsia="Times New Roman" w:hAnsi="Arial" w:cs="Arial"/>
                <w:color w:val="000000"/>
              </w:rPr>
            </w:pPr>
            <w:r w:rsidRPr="00DA3E47">
              <w:rPr>
                <w:rFonts w:ascii="Arial" w:eastAsia="Times New Roman" w:hAnsi="Arial" w:cs="Arial"/>
                <w:color w:val="000000"/>
              </w:rPr>
              <w:t>98,4</w:t>
            </w:r>
          </w:p>
        </w:tc>
      </w:tr>
    </w:tbl>
    <w:p w:rsidR="00DA3E47" w:rsidRDefault="00DA3E47" w:rsidP="00D5774B">
      <w:pPr>
        <w:tabs>
          <w:tab w:val="left" w:pos="851"/>
        </w:tabs>
        <w:spacing w:line="360" w:lineRule="auto"/>
        <w:ind w:left="567"/>
        <w:jc w:val="center"/>
        <w:rPr>
          <w:rFonts w:ascii="Arial" w:hAnsi="Arial" w:cs="Arial"/>
          <w:b/>
          <w:sz w:val="24"/>
          <w:szCs w:val="24"/>
        </w:rPr>
      </w:pPr>
    </w:p>
    <w:p w:rsidR="00A76368" w:rsidRDefault="00A76368" w:rsidP="00D5774B">
      <w:pPr>
        <w:tabs>
          <w:tab w:val="left" w:pos="851"/>
        </w:tabs>
        <w:spacing w:line="360" w:lineRule="auto"/>
        <w:ind w:left="567"/>
        <w:jc w:val="center"/>
        <w:rPr>
          <w:rFonts w:ascii="Arial" w:hAnsi="Arial" w:cs="Arial"/>
          <w:b/>
          <w:sz w:val="24"/>
          <w:szCs w:val="24"/>
        </w:rPr>
      </w:pPr>
    </w:p>
    <w:p w:rsidR="00A76368" w:rsidRDefault="00A76368" w:rsidP="00D5774B">
      <w:pPr>
        <w:tabs>
          <w:tab w:val="left" w:pos="851"/>
        </w:tabs>
        <w:spacing w:line="360" w:lineRule="auto"/>
        <w:ind w:left="567"/>
        <w:jc w:val="center"/>
        <w:rPr>
          <w:rFonts w:ascii="Arial" w:hAnsi="Arial" w:cs="Arial"/>
          <w:b/>
          <w:sz w:val="24"/>
          <w:szCs w:val="24"/>
        </w:rPr>
      </w:pPr>
    </w:p>
    <w:p w:rsidR="00A76368" w:rsidRDefault="00A76368" w:rsidP="00D5774B">
      <w:pPr>
        <w:tabs>
          <w:tab w:val="left" w:pos="851"/>
        </w:tabs>
        <w:spacing w:line="360" w:lineRule="auto"/>
        <w:ind w:left="567"/>
        <w:jc w:val="center"/>
        <w:rPr>
          <w:rFonts w:ascii="Arial" w:hAnsi="Arial" w:cs="Arial"/>
          <w:b/>
          <w:sz w:val="24"/>
          <w:szCs w:val="24"/>
        </w:rPr>
      </w:pPr>
    </w:p>
    <w:p w:rsidR="00A76368" w:rsidRDefault="00A76368" w:rsidP="00D5774B">
      <w:pPr>
        <w:tabs>
          <w:tab w:val="left" w:pos="851"/>
        </w:tabs>
        <w:spacing w:line="360" w:lineRule="auto"/>
        <w:ind w:left="567"/>
        <w:jc w:val="center"/>
        <w:rPr>
          <w:rFonts w:ascii="Arial" w:hAnsi="Arial" w:cs="Arial"/>
          <w:b/>
          <w:sz w:val="24"/>
          <w:szCs w:val="24"/>
        </w:rPr>
      </w:pPr>
    </w:p>
    <w:p w:rsidR="00A76368" w:rsidRDefault="00A76368" w:rsidP="00D5774B">
      <w:pPr>
        <w:tabs>
          <w:tab w:val="left" w:pos="851"/>
        </w:tabs>
        <w:spacing w:line="360" w:lineRule="auto"/>
        <w:ind w:left="567"/>
        <w:jc w:val="center"/>
        <w:rPr>
          <w:rFonts w:ascii="Arial" w:hAnsi="Arial" w:cs="Arial"/>
          <w:b/>
          <w:sz w:val="24"/>
          <w:szCs w:val="24"/>
        </w:rPr>
      </w:pPr>
    </w:p>
    <w:p w:rsidR="00A76368" w:rsidRDefault="00A76368"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40 </w:t>
      </w:r>
    </w:p>
    <w:p w:rsidR="00A76368" w:rsidRDefault="00A76368"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CAKUPAN IMUNISASI LANJUTAN DPT-HB-Hib 4 dan CAMPAK/MR2 PADA ANAK USIA DIBAWAH DUA TAHUN (BADUTA) MENURUT JENIS KELAMIN, KELURAHAN DAN PUSKESMAS </w:t>
      </w:r>
    </w:p>
    <w:tbl>
      <w:tblPr>
        <w:tblW w:w="178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710"/>
        <w:gridCol w:w="1710"/>
        <w:gridCol w:w="619"/>
        <w:gridCol w:w="584"/>
        <w:gridCol w:w="940"/>
        <w:gridCol w:w="1097"/>
        <w:gridCol w:w="812"/>
        <w:gridCol w:w="1097"/>
        <w:gridCol w:w="856"/>
        <w:gridCol w:w="950"/>
        <w:gridCol w:w="709"/>
        <w:gridCol w:w="1097"/>
        <w:gridCol w:w="788"/>
        <w:gridCol w:w="1097"/>
        <w:gridCol w:w="1040"/>
        <w:gridCol w:w="1097"/>
        <w:gridCol w:w="1040"/>
      </w:tblGrid>
      <w:tr w:rsidR="00720A40" w:rsidRPr="00720A40" w:rsidTr="00720A40">
        <w:trPr>
          <w:trHeight w:val="310"/>
        </w:trPr>
        <w:tc>
          <w:tcPr>
            <w:tcW w:w="64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NO</w:t>
            </w:r>
          </w:p>
        </w:tc>
        <w:tc>
          <w:tcPr>
            <w:tcW w:w="171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KECAMATAN</w:t>
            </w:r>
          </w:p>
        </w:tc>
        <w:tc>
          <w:tcPr>
            <w:tcW w:w="171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PUSKESMAS</w:t>
            </w:r>
          </w:p>
        </w:tc>
        <w:tc>
          <w:tcPr>
            <w:tcW w:w="2143" w:type="dxa"/>
            <w:gridSpan w:val="3"/>
            <w:vMerge w:val="restart"/>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JUMLAH BADUTA</w:t>
            </w:r>
          </w:p>
        </w:tc>
        <w:tc>
          <w:tcPr>
            <w:tcW w:w="5521" w:type="dxa"/>
            <w:gridSpan w:val="6"/>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BADUTA DIIMUNISASI</w:t>
            </w:r>
          </w:p>
        </w:tc>
        <w:tc>
          <w:tcPr>
            <w:tcW w:w="1097"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w:t>
            </w:r>
          </w:p>
        </w:tc>
        <w:tc>
          <w:tcPr>
            <w:tcW w:w="788"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w:t>
            </w:r>
          </w:p>
        </w:tc>
        <w:tc>
          <w:tcPr>
            <w:tcW w:w="1097"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w:t>
            </w:r>
          </w:p>
        </w:tc>
        <w:tc>
          <w:tcPr>
            <w:tcW w:w="1040"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w:t>
            </w:r>
          </w:p>
        </w:tc>
        <w:tc>
          <w:tcPr>
            <w:tcW w:w="1097"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w:t>
            </w:r>
          </w:p>
        </w:tc>
        <w:tc>
          <w:tcPr>
            <w:tcW w:w="1040"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w:t>
            </w:r>
          </w:p>
        </w:tc>
      </w:tr>
      <w:tr w:rsidR="00720A40" w:rsidRPr="00720A40" w:rsidTr="00720A40">
        <w:trPr>
          <w:trHeight w:val="310"/>
        </w:trPr>
        <w:tc>
          <w:tcPr>
            <w:tcW w:w="6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71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71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2143" w:type="dxa"/>
            <w:gridSpan w:val="3"/>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5521" w:type="dxa"/>
            <w:gridSpan w:val="6"/>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DPT-HB-Hib4</w:t>
            </w:r>
          </w:p>
        </w:tc>
        <w:tc>
          <w:tcPr>
            <w:tcW w:w="2982" w:type="dxa"/>
            <w:gridSpan w:val="3"/>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CAMPAK/MR2</w:t>
            </w:r>
          </w:p>
        </w:tc>
        <w:tc>
          <w:tcPr>
            <w:tcW w:w="1040"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w:t>
            </w:r>
          </w:p>
        </w:tc>
        <w:tc>
          <w:tcPr>
            <w:tcW w:w="1097"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w:t>
            </w:r>
          </w:p>
        </w:tc>
        <w:tc>
          <w:tcPr>
            <w:tcW w:w="1040"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w:t>
            </w:r>
          </w:p>
        </w:tc>
      </w:tr>
      <w:tr w:rsidR="00720A40" w:rsidRPr="00720A40" w:rsidTr="00720A40">
        <w:trPr>
          <w:trHeight w:val="310"/>
        </w:trPr>
        <w:tc>
          <w:tcPr>
            <w:tcW w:w="6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71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71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2143" w:type="dxa"/>
            <w:gridSpan w:val="3"/>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909" w:type="dxa"/>
            <w:gridSpan w:val="2"/>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w:t>
            </w:r>
          </w:p>
        </w:tc>
        <w:tc>
          <w:tcPr>
            <w:tcW w:w="1953" w:type="dxa"/>
            <w:gridSpan w:val="2"/>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w:t>
            </w:r>
          </w:p>
        </w:tc>
        <w:tc>
          <w:tcPr>
            <w:tcW w:w="1659" w:type="dxa"/>
            <w:gridSpan w:val="2"/>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 + P</w:t>
            </w:r>
          </w:p>
        </w:tc>
        <w:tc>
          <w:tcPr>
            <w:tcW w:w="1885" w:type="dxa"/>
            <w:gridSpan w:val="2"/>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w:t>
            </w:r>
          </w:p>
        </w:tc>
        <w:tc>
          <w:tcPr>
            <w:tcW w:w="2137" w:type="dxa"/>
            <w:gridSpan w:val="2"/>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w:t>
            </w:r>
          </w:p>
        </w:tc>
        <w:tc>
          <w:tcPr>
            <w:tcW w:w="2137" w:type="dxa"/>
            <w:gridSpan w:val="2"/>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 + P</w:t>
            </w:r>
          </w:p>
        </w:tc>
      </w:tr>
      <w:tr w:rsidR="00720A40" w:rsidRPr="00720A40" w:rsidTr="00720A40">
        <w:trPr>
          <w:trHeight w:val="310"/>
        </w:trPr>
        <w:tc>
          <w:tcPr>
            <w:tcW w:w="6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71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71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619"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w:t>
            </w:r>
          </w:p>
        </w:tc>
        <w:tc>
          <w:tcPr>
            <w:tcW w:w="584"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w:t>
            </w:r>
          </w:p>
        </w:tc>
        <w:tc>
          <w:tcPr>
            <w:tcW w:w="94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L+P</w:t>
            </w:r>
          </w:p>
        </w:tc>
        <w:tc>
          <w:tcPr>
            <w:tcW w:w="1097"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rPr>
            </w:pPr>
            <w:r w:rsidRPr="00720A40">
              <w:rPr>
                <w:rFonts w:ascii="Arial" w:eastAsia="Times New Roman" w:hAnsi="Arial" w:cs="Arial"/>
              </w:rPr>
              <w:t>JUMLAH</w:t>
            </w:r>
          </w:p>
        </w:tc>
        <w:tc>
          <w:tcPr>
            <w:tcW w:w="812"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rPr>
            </w:pPr>
            <w:r w:rsidRPr="00720A40">
              <w:rPr>
                <w:rFonts w:ascii="Arial" w:eastAsia="Times New Roman" w:hAnsi="Arial" w:cs="Arial"/>
              </w:rPr>
              <w:t>%</w:t>
            </w:r>
          </w:p>
        </w:tc>
        <w:tc>
          <w:tcPr>
            <w:tcW w:w="1097"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rPr>
            </w:pPr>
            <w:r w:rsidRPr="00720A40">
              <w:rPr>
                <w:rFonts w:ascii="Arial" w:eastAsia="Times New Roman" w:hAnsi="Arial" w:cs="Arial"/>
              </w:rPr>
              <w:t>JUMLAH</w:t>
            </w:r>
          </w:p>
        </w:tc>
        <w:tc>
          <w:tcPr>
            <w:tcW w:w="856"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rPr>
            </w:pPr>
            <w:r w:rsidRPr="00720A40">
              <w:rPr>
                <w:rFonts w:ascii="Arial" w:eastAsia="Times New Roman" w:hAnsi="Arial" w:cs="Arial"/>
              </w:rPr>
              <w:t>%</w:t>
            </w:r>
          </w:p>
        </w:tc>
        <w:tc>
          <w:tcPr>
            <w:tcW w:w="95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rPr>
            </w:pPr>
            <w:r w:rsidRPr="00720A40">
              <w:rPr>
                <w:rFonts w:ascii="Arial" w:eastAsia="Times New Roman" w:hAnsi="Arial" w:cs="Arial"/>
              </w:rPr>
              <w:t>JUMLAH</w:t>
            </w:r>
          </w:p>
        </w:tc>
        <w:tc>
          <w:tcPr>
            <w:tcW w:w="709"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rPr>
            </w:pPr>
            <w:r w:rsidRPr="00720A40">
              <w:rPr>
                <w:rFonts w:ascii="Arial" w:eastAsia="Times New Roman" w:hAnsi="Arial" w:cs="Arial"/>
              </w:rPr>
              <w:t>%</w:t>
            </w:r>
          </w:p>
        </w:tc>
        <w:tc>
          <w:tcPr>
            <w:tcW w:w="1097"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rPr>
            </w:pPr>
            <w:r w:rsidRPr="00720A40">
              <w:rPr>
                <w:rFonts w:ascii="Arial" w:eastAsia="Times New Roman" w:hAnsi="Arial" w:cs="Arial"/>
              </w:rPr>
              <w:t>JUMLAH</w:t>
            </w:r>
          </w:p>
        </w:tc>
        <w:tc>
          <w:tcPr>
            <w:tcW w:w="788"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rPr>
            </w:pPr>
            <w:r w:rsidRPr="00720A40">
              <w:rPr>
                <w:rFonts w:ascii="Arial" w:eastAsia="Times New Roman" w:hAnsi="Arial" w:cs="Arial"/>
              </w:rPr>
              <w:t>%</w:t>
            </w:r>
          </w:p>
        </w:tc>
        <w:tc>
          <w:tcPr>
            <w:tcW w:w="1097"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rPr>
            </w:pPr>
            <w:r w:rsidRPr="00720A40">
              <w:rPr>
                <w:rFonts w:ascii="Arial" w:eastAsia="Times New Roman" w:hAnsi="Arial" w:cs="Arial"/>
              </w:rPr>
              <w:t>JUMLAH</w:t>
            </w:r>
          </w:p>
        </w:tc>
        <w:tc>
          <w:tcPr>
            <w:tcW w:w="104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rPr>
            </w:pPr>
            <w:r w:rsidRPr="00720A40">
              <w:rPr>
                <w:rFonts w:ascii="Arial" w:eastAsia="Times New Roman" w:hAnsi="Arial" w:cs="Arial"/>
              </w:rPr>
              <w:t>%</w:t>
            </w:r>
          </w:p>
        </w:tc>
        <w:tc>
          <w:tcPr>
            <w:tcW w:w="1097"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rPr>
            </w:pPr>
            <w:r w:rsidRPr="00720A40">
              <w:rPr>
                <w:rFonts w:ascii="Arial" w:eastAsia="Times New Roman" w:hAnsi="Arial" w:cs="Arial"/>
              </w:rPr>
              <w:t>JUMLAH</w:t>
            </w:r>
          </w:p>
        </w:tc>
        <w:tc>
          <w:tcPr>
            <w:tcW w:w="104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rPr>
            </w:pPr>
            <w:r w:rsidRPr="00720A40">
              <w:rPr>
                <w:rFonts w:ascii="Arial" w:eastAsia="Times New Roman" w:hAnsi="Arial" w:cs="Arial"/>
              </w:rPr>
              <w:t>%</w:t>
            </w:r>
          </w:p>
        </w:tc>
      </w:tr>
      <w:tr w:rsidR="00720A40" w:rsidRPr="00720A40" w:rsidTr="00720A40">
        <w:trPr>
          <w:trHeight w:val="310"/>
        </w:trPr>
        <w:tc>
          <w:tcPr>
            <w:tcW w:w="6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w:t>
            </w:r>
          </w:p>
        </w:tc>
        <w:tc>
          <w:tcPr>
            <w:tcW w:w="171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2</w:t>
            </w:r>
          </w:p>
        </w:tc>
        <w:tc>
          <w:tcPr>
            <w:tcW w:w="171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3</w:t>
            </w:r>
          </w:p>
        </w:tc>
        <w:tc>
          <w:tcPr>
            <w:tcW w:w="619"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4</w:t>
            </w:r>
          </w:p>
        </w:tc>
        <w:tc>
          <w:tcPr>
            <w:tcW w:w="584"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4</w:t>
            </w:r>
          </w:p>
        </w:tc>
        <w:tc>
          <w:tcPr>
            <w:tcW w:w="9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6</w:t>
            </w:r>
          </w:p>
        </w:tc>
        <w:tc>
          <w:tcPr>
            <w:tcW w:w="1097"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7</w:t>
            </w:r>
          </w:p>
        </w:tc>
        <w:tc>
          <w:tcPr>
            <w:tcW w:w="812"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8</w:t>
            </w:r>
          </w:p>
        </w:tc>
        <w:tc>
          <w:tcPr>
            <w:tcW w:w="1097"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9</w:t>
            </w:r>
          </w:p>
        </w:tc>
        <w:tc>
          <w:tcPr>
            <w:tcW w:w="856"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10</w:t>
            </w:r>
          </w:p>
        </w:tc>
        <w:tc>
          <w:tcPr>
            <w:tcW w:w="95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11</w:t>
            </w:r>
          </w:p>
        </w:tc>
        <w:tc>
          <w:tcPr>
            <w:tcW w:w="709"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12</w:t>
            </w:r>
          </w:p>
        </w:tc>
        <w:tc>
          <w:tcPr>
            <w:tcW w:w="1097"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13</w:t>
            </w:r>
          </w:p>
        </w:tc>
        <w:tc>
          <w:tcPr>
            <w:tcW w:w="788"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14</w:t>
            </w:r>
          </w:p>
        </w:tc>
        <w:tc>
          <w:tcPr>
            <w:tcW w:w="1097"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15</w:t>
            </w:r>
          </w:p>
        </w:tc>
        <w:tc>
          <w:tcPr>
            <w:tcW w:w="10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16</w:t>
            </w:r>
          </w:p>
        </w:tc>
        <w:tc>
          <w:tcPr>
            <w:tcW w:w="1097"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17</w:t>
            </w:r>
          </w:p>
        </w:tc>
        <w:tc>
          <w:tcPr>
            <w:tcW w:w="10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18</w:t>
            </w:r>
          </w:p>
        </w:tc>
      </w:tr>
      <w:tr w:rsidR="00720A40" w:rsidRPr="00720A40" w:rsidTr="00720A40">
        <w:trPr>
          <w:trHeight w:val="403"/>
        </w:trPr>
        <w:tc>
          <w:tcPr>
            <w:tcW w:w="6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1</w:t>
            </w:r>
          </w:p>
        </w:tc>
        <w:tc>
          <w:tcPr>
            <w:tcW w:w="171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 xml:space="preserve">BEJI TIMUR </w:t>
            </w:r>
          </w:p>
        </w:tc>
        <w:tc>
          <w:tcPr>
            <w:tcW w:w="171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 xml:space="preserve">BEJI </w:t>
            </w:r>
          </w:p>
        </w:tc>
        <w:tc>
          <w:tcPr>
            <w:tcW w:w="619"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138</w:t>
            </w:r>
          </w:p>
        </w:tc>
        <w:tc>
          <w:tcPr>
            <w:tcW w:w="584"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132</w:t>
            </w:r>
          </w:p>
        </w:tc>
        <w:tc>
          <w:tcPr>
            <w:tcW w:w="9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270</w:t>
            </w:r>
          </w:p>
        </w:tc>
        <w:tc>
          <w:tcPr>
            <w:tcW w:w="1097"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103</w:t>
            </w:r>
          </w:p>
        </w:tc>
        <w:tc>
          <w:tcPr>
            <w:tcW w:w="812"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74,43</w:t>
            </w:r>
          </w:p>
        </w:tc>
        <w:tc>
          <w:tcPr>
            <w:tcW w:w="1097"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114</w:t>
            </w:r>
          </w:p>
        </w:tc>
        <w:tc>
          <w:tcPr>
            <w:tcW w:w="856"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86,56</w:t>
            </w:r>
          </w:p>
        </w:tc>
        <w:tc>
          <w:tcPr>
            <w:tcW w:w="95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217</w:t>
            </w:r>
          </w:p>
        </w:tc>
        <w:tc>
          <w:tcPr>
            <w:tcW w:w="709"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80,35</w:t>
            </w:r>
          </w:p>
        </w:tc>
        <w:tc>
          <w:tcPr>
            <w:tcW w:w="1097"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102</w:t>
            </w:r>
          </w:p>
        </w:tc>
        <w:tc>
          <w:tcPr>
            <w:tcW w:w="788"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73,71</w:t>
            </w:r>
          </w:p>
        </w:tc>
        <w:tc>
          <w:tcPr>
            <w:tcW w:w="1097"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115</w:t>
            </w:r>
          </w:p>
        </w:tc>
        <w:tc>
          <w:tcPr>
            <w:tcW w:w="10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87,32</w:t>
            </w:r>
          </w:p>
        </w:tc>
        <w:tc>
          <w:tcPr>
            <w:tcW w:w="1097"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217</w:t>
            </w:r>
          </w:p>
        </w:tc>
        <w:tc>
          <w:tcPr>
            <w:tcW w:w="10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color w:val="000000"/>
              </w:rPr>
            </w:pPr>
            <w:r w:rsidRPr="00720A40">
              <w:rPr>
                <w:rFonts w:ascii="Arial" w:eastAsia="Times New Roman" w:hAnsi="Arial" w:cs="Arial"/>
                <w:color w:val="000000"/>
              </w:rPr>
              <w:t>80,35</w:t>
            </w:r>
          </w:p>
        </w:tc>
      </w:tr>
    </w:tbl>
    <w:p w:rsidR="00720A40" w:rsidRDefault="00720A40" w:rsidP="00D5774B">
      <w:pPr>
        <w:tabs>
          <w:tab w:val="left" w:pos="851"/>
        </w:tabs>
        <w:spacing w:line="360" w:lineRule="auto"/>
        <w:ind w:left="567"/>
        <w:jc w:val="center"/>
        <w:rPr>
          <w:rFonts w:ascii="Arial" w:hAnsi="Arial" w:cs="Arial"/>
          <w:b/>
          <w:sz w:val="24"/>
          <w:szCs w:val="24"/>
        </w:rPr>
      </w:pPr>
    </w:p>
    <w:p w:rsidR="00DA3E47" w:rsidRDefault="00720A40"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41 </w:t>
      </w:r>
    </w:p>
    <w:p w:rsidR="00720A40" w:rsidRDefault="00720A40"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CAKUPAN PEMBERIAN VITAMIN A PADA BAYI DAN ANAK BALITA MENURUT KELURAHAN DAN PUSKESMAS 2021</w:t>
      </w:r>
    </w:p>
    <w:tbl>
      <w:tblPr>
        <w:tblW w:w="1520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100"/>
        <w:gridCol w:w="1980"/>
        <w:gridCol w:w="1667"/>
        <w:gridCol w:w="1936"/>
        <w:gridCol w:w="1537"/>
        <w:gridCol w:w="1209"/>
        <w:gridCol w:w="2215"/>
        <w:gridCol w:w="1916"/>
      </w:tblGrid>
      <w:tr w:rsidR="00720A40" w:rsidRPr="00720A40" w:rsidTr="00720A40">
        <w:trPr>
          <w:trHeight w:val="345"/>
        </w:trPr>
        <w:tc>
          <w:tcPr>
            <w:tcW w:w="64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NO</w:t>
            </w:r>
          </w:p>
        </w:tc>
        <w:tc>
          <w:tcPr>
            <w:tcW w:w="210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KECAMATAN</w:t>
            </w:r>
          </w:p>
        </w:tc>
        <w:tc>
          <w:tcPr>
            <w:tcW w:w="198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PUSKESMAS</w:t>
            </w:r>
          </w:p>
        </w:tc>
        <w:tc>
          <w:tcPr>
            <w:tcW w:w="5140" w:type="dxa"/>
            <w:gridSpan w:val="3"/>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 xml:space="preserve">BAYI 6-11 BULAN </w:t>
            </w:r>
          </w:p>
        </w:tc>
        <w:tc>
          <w:tcPr>
            <w:tcW w:w="5340" w:type="dxa"/>
            <w:gridSpan w:val="3"/>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ANAK BALITA (12-59 BULAN)</w:t>
            </w:r>
          </w:p>
        </w:tc>
      </w:tr>
      <w:tr w:rsidR="00720A40" w:rsidRPr="00720A40" w:rsidTr="00720A40">
        <w:trPr>
          <w:trHeight w:val="375"/>
        </w:trPr>
        <w:tc>
          <w:tcPr>
            <w:tcW w:w="6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210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98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667"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JUMLAH BAYI</w:t>
            </w:r>
          </w:p>
        </w:tc>
        <w:tc>
          <w:tcPr>
            <w:tcW w:w="3473" w:type="dxa"/>
            <w:gridSpan w:val="2"/>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MENDAPAT VIT A</w:t>
            </w:r>
          </w:p>
        </w:tc>
        <w:tc>
          <w:tcPr>
            <w:tcW w:w="1209"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 xml:space="preserve">JUMLAH </w:t>
            </w:r>
          </w:p>
        </w:tc>
        <w:tc>
          <w:tcPr>
            <w:tcW w:w="4131" w:type="dxa"/>
            <w:gridSpan w:val="2"/>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MENDAPAT VIT A</w:t>
            </w:r>
          </w:p>
        </w:tc>
      </w:tr>
      <w:tr w:rsidR="00720A40" w:rsidRPr="00720A40" w:rsidTr="00720A40">
        <w:trPr>
          <w:trHeight w:val="330"/>
        </w:trPr>
        <w:tc>
          <w:tcPr>
            <w:tcW w:w="6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210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98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667"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936" w:type="dxa"/>
            <w:shd w:val="clear" w:color="auto" w:fill="auto"/>
            <w:vAlign w:val="center"/>
            <w:hideMark/>
          </w:tcPr>
          <w:p w:rsidR="00720A40" w:rsidRPr="00720A40" w:rsidRDefault="00720A40" w:rsidP="00720A40">
            <w:pPr>
              <w:spacing w:after="0" w:line="240" w:lineRule="auto"/>
              <w:jc w:val="center"/>
              <w:rPr>
                <w:rFonts w:ascii="Symbol" w:eastAsia="Times New Roman" w:hAnsi="Symbol" w:cs="Arial"/>
                <w:sz w:val="24"/>
                <w:szCs w:val="24"/>
              </w:rPr>
            </w:pPr>
            <w:r w:rsidRPr="00720A40">
              <w:rPr>
                <w:rFonts w:ascii="Symbol" w:eastAsia="Times New Roman" w:hAnsi="Symbol" w:cs="Arial"/>
                <w:sz w:val="24"/>
                <w:szCs w:val="24"/>
              </w:rPr>
              <w:t></w:t>
            </w:r>
          </w:p>
        </w:tc>
        <w:tc>
          <w:tcPr>
            <w:tcW w:w="1537"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w:t>
            </w:r>
          </w:p>
        </w:tc>
        <w:tc>
          <w:tcPr>
            <w:tcW w:w="1209"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2215" w:type="dxa"/>
            <w:shd w:val="clear" w:color="auto" w:fill="auto"/>
            <w:vAlign w:val="center"/>
            <w:hideMark/>
          </w:tcPr>
          <w:p w:rsidR="00720A40" w:rsidRPr="00720A40" w:rsidRDefault="00720A40" w:rsidP="00720A40">
            <w:pPr>
              <w:spacing w:after="0" w:line="240" w:lineRule="auto"/>
              <w:jc w:val="center"/>
              <w:rPr>
                <w:rFonts w:ascii="Symbol" w:eastAsia="Times New Roman" w:hAnsi="Symbol" w:cs="Arial"/>
                <w:sz w:val="24"/>
                <w:szCs w:val="24"/>
              </w:rPr>
            </w:pPr>
            <w:r w:rsidRPr="00720A40">
              <w:rPr>
                <w:rFonts w:ascii="Symbol" w:eastAsia="Times New Roman" w:hAnsi="Symbol" w:cs="Arial"/>
                <w:sz w:val="24"/>
                <w:szCs w:val="24"/>
              </w:rPr>
              <w:t></w:t>
            </w:r>
          </w:p>
        </w:tc>
        <w:tc>
          <w:tcPr>
            <w:tcW w:w="1916"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w:t>
            </w:r>
          </w:p>
        </w:tc>
      </w:tr>
      <w:tr w:rsidR="00720A40" w:rsidRPr="00720A40" w:rsidTr="00720A40">
        <w:trPr>
          <w:trHeight w:val="315"/>
        </w:trPr>
        <w:tc>
          <w:tcPr>
            <w:tcW w:w="6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w:t>
            </w:r>
          </w:p>
        </w:tc>
        <w:tc>
          <w:tcPr>
            <w:tcW w:w="210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2</w:t>
            </w:r>
          </w:p>
        </w:tc>
        <w:tc>
          <w:tcPr>
            <w:tcW w:w="198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3</w:t>
            </w:r>
          </w:p>
        </w:tc>
        <w:tc>
          <w:tcPr>
            <w:tcW w:w="1667"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4</w:t>
            </w:r>
          </w:p>
        </w:tc>
        <w:tc>
          <w:tcPr>
            <w:tcW w:w="1936"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5</w:t>
            </w:r>
          </w:p>
        </w:tc>
        <w:tc>
          <w:tcPr>
            <w:tcW w:w="1537"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6</w:t>
            </w:r>
          </w:p>
        </w:tc>
        <w:tc>
          <w:tcPr>
            <w:tcW w:w="1209"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7</w:t>
            </w:r>
          </w:p>
        </w:tc>
        <w:tc>
          <w:tcPr>
            <w:tcW w:w="2215"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8</w:t>
            </w:r>
          </w:p>
        </w:tc>
        <w:tc>
          <w:tcPr>
            <w:tcW w:w="1916"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9</w:t>
            </w:r>
          </w:p>
        </w:tc>
      </w:tr>
      <w:tr w:rsidR="00720A40" w:rsidRPr="00720A40" w:rsidTr="00720A40">
        <w:trPr>
          <w:trHeight w:val="310"/>
        </w:trPr>
        <w:tc>
          <w:tcPr>
            <w:tcW w:w="6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1</w:t>
            </w:r>
          </w:p>
        </w:tc>
        <w:tc>
          <w:tcPr>
            <w:tcW w:w="2100"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xml:space="preserve">BEJI TIMUR </w:t>
            </w:r>
          </w:p>
        </w:tc>
        <w:tc>
          <w:tcPr>
            <w:tcW w:w="1980"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xml:space="preserve">BEJI </w:t>
            </w:r>
          </w:p>
        </w:tc>
        <w:tc>
          <w:tcPr>
            <w:tcW w:w="1667"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248</w:t>
            </w:r>
          </w:p>
        </w:tc>
        <w:tc>
          <w:tcPr>
            <w:tcW w:w="1936"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123</w:t>
            </w:r>
          </w:p>
        </w:tc>
        <w:tc>
          <w:tcPr>
            <w:tcW w:w="1537"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49,52</w:t>
            </w:r>
          </w:p>
        </w:tc>
        <w:tc>
          <w:tcPr>
            <w:tcW w:w="1209"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835</w:t>
            </w:r>
          </w:p>
        </w:tc>
        <w:tc>
          <w:tcPr>
            <w:tcW w:w="2215"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607</w:t>
            </w:r>
          </w:p>
        </w:tc>
        <w:tc>
          <w:tcPr>
            <w:tcW w:w="1916"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72,68</w:t>
            </w:r>
          </w:p>
        </w:tc>
      </w:tr>
    </w:tbl>
    <w:p w:rsidR="00720A40" w:rsidRDefault="00720A40" w:rsidP="00D5774B">
      <w:pPr>
        <w:tabs>
          <w:tab w:val="left" w:pos="851"/>
        </w:tabs>
        <w:spacing w:line="360" w:lineRule="auto"/>
        <w:ind w:left="567"/>
        <w:jc w:val="center"/>
        <w:rPr>
          <w:rFonts w:ascii="Arial" w:hAnsi="Arial" w:cs="Arial"/>
          <w:b/>
          <w:sz w:val="24"/>
          <w:szCs w:val="24"/>
        </w:rPr>
      </w:pPr>
    </w:p>
    <w:p w:rsidR="00720A40" w:rsidRDefault="00720A40" w:rsidP="00D5774B">
      <w:pPr>
        <w:tabs>
          <w:tab w:val="left" w:pos="851"/>
        </w:tabs>
        <w:spacing w:line="360" w:lineRule="auto"/>
        <w:ind w:left="567"/>
        <w:jc w:val="center"/>
        <w:rPr>
          <w:rFonts w:ascii="Arial" w:hAnsi="Arial" w:cs="Arial"/>
          <w:b/>
          <w:sz w:val="24"/>
          <w:szCs w:val="24"/>
        </w:rPr>
      </w:pPr>
    </w:p>
    <w:p w:rsidR="00720A40" w:rsidRDefault="00720A40" w:rsidP="00D5774B">
      <w:pPr>
        <w:tabs>
          <w:tab w:val="left" w:pos="851"/>
        </w:tabs>
        <w:spacing w:line="360" w:lineRule="auto"/>
        <w:ind w:left="567"/>
        <w:jc w:val="center"/>
        <w:rPr>
          <w:rFonts w:ascii="Arial" w:hAnsi="Arial" w:cs="Arial"/>
          <w:b/>
          <w:sz w:val="24"/>
          <w:szCs w:val="24"/>
        </w:rPr>
      </w:pPr>
    </w:p>
    <w:p w:rsidR="00720A40" w:rsidRDefault="00720A40"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Tabel 42</w:t>
      </w:r>
    </w:p>
    <w:p w:rsidR="00720A40" w:rsidRDefault="00720A40"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CAKUPAN PELAYANAN KESEHATAN BALITA MENURUT JENIS KELAMIN KELURAHAN DAN PUSKESMAS TAHUN 2021</w:t>
      </w:r>
    </w:p>
    <w:tbl>
      <w:tblPr>
        <w:tblW w:w="16682"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771"/>
        <w:gridCol w:w="1710"/>
        <w:gridCol w:w="617"/>
        <w:gridCol w:w="726"/>
        <w:gridCol w:w="1341"/>
        <w:gridCol w:w="1740"/>
        <w:gridCol w:w="1740"/>
        <w:gridCol w:w="1740"/>
        <w:gridCol w:w="1740"/>
        <w:gridCol w:w="1177"/>
        <w:gridCol w:w="1740"/>
      </w:tblGrid>
      <w:tr w:rsidR="00720A40" w:rsidRPr="00720A40" w:rsidTr="00720A40">
        <w:trPr>
          <w:trHeight w:val="435"/>
          <w:jc w:val="center"/>
        </w:trPr>
        <w:tc>
          <w:tcPr>
            <w:tcW w:w="64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NO</w:t>
            </w:r>
          </w:p>
        </w:tc>
        <w:tc>
          <w:tcPr>
            <w:tcW w:w="1771"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KECAMATAN</w:t>
            </w:r>
          </w:p>
        </w:tc>
        <w:tc>
          <w:tcPr>
            <w:tcW w:w="171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PUSKESMAS</w:t>
            </w:r>
          </w:p>
        </w:tc>
        <w:tc>
          <w:tcPr>
            <w:tcW w:w="2684" w:type="dxa"/>
            <w:gridSpan w:val="3"/>
            <w:vMerge w:val="restart"/>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JUMLAH BALITA</w:t>
            </w:r>
            <w:r w:rsidRPr="00720A40">
              <w:rPr>
                <w:rFonts w:ascii="Arial" w:eastAsia="Times New Roman" w:hAnsi="Arial" w:cs="Arial"/>
                <w:sz w:val="24"/>
                <w:szCs w:val="24"/>
              </w:rPr>
              <w:br/>
              <w:t>USIA 12-59 BULAN</w:t>
            </w:r>
          </w:p>
        </w:tc>
        <w:tc>
          <w:tcPr>
            <w:tcW w:w="9877" w:type="dxa"/>
            <w:gridSpan w:val="6"/>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PELAYANAN KESEHATAN BALITA*</w:t>
            </w:r>
          </w:p>
        </w:tc>
      </w:tr>
      <w:tr w:rsidR="00720A40" w:rsidRPr="00720A40" w:rsidTr="00720A40">
        <w:trPr>
          <w:trHeight w:val="330"/>
          <w:jc w:val="center"/>
        </w:trPr>
        <w:tc>
          <w:tcPr>
            <w:tcW w:w="6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771"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71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2684" w:type="dxa"/>
            <w:gridSpan w:val="3"/>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3480" w:type="dxa"/>
            <w:gridSpan w:val="2"/>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w:t>
            </w:r>
          </w:p>
        </w:tc>
        <w:tc>
          <w:tcPr>
            <w:tcW w:w="3480" w:type="dxa"/>
            <w:gridSpan w:val="2"/>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w:t>
            </w:r>
          </w:p>
        </w:tc>
        <w:tc>
          <w:tcPr>
            <w:tcW w:w="2917" w:type="dxa"/>
            <w:gridSpan w:val="2"/>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 + P</w:t>
            </w:r>
          </w:p>
        </w:tc>
      </w:tr>
      <w:tr w:rsidR="00720A40" w:rsidRPr="00720A40" w:rsidTr="00720A40">
        <w:trPr>
          <w:trHeight w:val="315"/>
          <w:jc w:val="center"/>
        </w:trPr>
        <w:tc>
          <w:tcPr>
            <w:tcW w:w="6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771"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71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617"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w:t>
            </w:r>
          </w:p>
        </w:tc>
        <w:tc>
          <w:tcPr>
            <w:tcW w:w="726"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w:t>
            </w:r>
          </w:p>
        </w:tc>
        <w:tc>
          <w:tcPr>
            <w:tcW w:w="1341"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 + P</w:t>
            </w:r>
          </w:p>
        </w:tc>
        <w:tc>
          <w:tcPr>
            <w:tcW w:w="174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JUMLAH</w:t>
            </w:r>
          </w:p>
        </w:tc>
        <w:tc>
          <w:tcPr>
            <w:tcW w:w="174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w:t>
            </w:r>
          </w:p>
        </w:tc>
        <w:tc>
          <w:tcPr>
            <w:tcW w:w="174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JUMLAH</w:t>
            </w:r>
          </w:p>
        </w:tc>
        <w:tc>
          <w:tcPr>
            <w:tcW w:w="174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w:t>
            </w:r>
          </w:p>
        </w:tc>
        <w:tc>
          <w:tcPr>
            <w:tcW w:w="1177"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JUMLAH</w:t>
            </w:r>
          </w:p>
        </w:tc>
        <w:tc>
          <w:tcPr>
            <w:tcW w:w="174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w:t>
            </w:r>
          </w:p>
        </w:tc>
      </w:tr>
      <w:tr w:rsidR="00720A40" w:rsidRPr="00720A40" w:rsidTr="00720A40">
        <w:trPr>
          <w:trHeight w:val="310"/>
          <w:jc w:val="center"/>
        </w:trPr>
        <w:tc>
          <w:tcPr>
            <w:tcW w:w="6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w:t>
            </w:r>
          </w:p>
        </w:tc>
        <w:tc>
          <w:tcPr>
            <w:tcW w:w="1771"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2</w:t>
            </w:r>
          </w:p>
        </w:tc>
        <w:tc>
          <w:tcPr>
            <w:tcW w:w="171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3</w:t>
            </w:r>
          </w:p>
        </w:tc>
        <w:tc>
          <w:tcPr>
            <w:tcW w:w="617"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4</w:t>
            </w:r>
          </w:p>
        </w:tc>
        <w:tc>
          <w:tcPr>
            <w:tcW w:w="726"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5</w:t>
            </w:r>
          </w:p>
        </w:tc>
        <w:tc>
          <w:tcPr>
            <w:tcW w:w="1341"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6</w:t>
            </w:r>
          </w:p>
        </w:tc>
        <w:tc>
          <w:tcPr>
            <w:tcW w:w="17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7</w:t>
            </w:r>
          </w:p>
        </w:tc>
        <w:tc>
          <w:tcPr>
            <w:tcW w:w="17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8</w:t>
            </w:r>
          </w:p>
        </w:tc>
        <w:tc>
          <w:tcPr>
            <w:tcW w:w="17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9</w:t>
            </w:r>
          </w:p>
        </w:tc>
        <w:tc>
          <w:tcPr>
            <w:tcW w:w="17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10</w:t>
            </w:r>
          </w:p>
        </w:tc>
        <w:tc>
          <w:tcPr>
            <w:tcW w:w="1177"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11</w:t>
            </w:r>
          </w:p>
        </w:tc>
        <w:tc>
          <w:tcPr>
            <w:tcW w:w="17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12</w:t>
            </w:r>
          </w:p>
        </w:tc>
      </w:tr>
      <w:tr w:rsidR="00720A40" w:rsidRPr="00720A40" w:rsidTr="00720A40">
        <w:trPr>
          <w:trHeight w:val="403"/>
          <w:jc w:val="center"/>
        </w:trPr>
        <w:tc>
          <w:tcPr>
            <w:tcW w:w="6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1</w:t>
            </w:r>
          </w:p>
        </w:tc>
        <w:tc>
          <w:tcPr>
            <w:tcW w:w="1771"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xml:space="preserve">BEJI TIMUR </w:t>
            </w:r>
          </w:p>
        </w:tc>
        <w:tc>
          <w:tcPr>
            <w:tcW w:w="1710"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xml:space="preserve">BEJI </w:t>
            </w:r>
          </w:p>
        </w:tc>
        <w:tc>
          <w:tcPr>
            <w:tcW w:w="617"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459</w:t>
            </w:r>
          </w:p>
        </w:tc>
        <w:tc>
          <w:tcPr>
            <w:tcW w:w="726"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358</w:t>
            </w:r>
          </w:p>
        </w:tc>
        <w:tc>
          <w:tcPr>
            <w:tcW w:w="1341"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817</w:t>
            </w:r>
          </w:p>
        </w:tc>
        <w:tc>
          <w:tcPr>
            <w:tcW w:w="17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436</w:t>
            </w:r>
          </w:p>
        </w:tc>
        <w:tc>
          <w:tcPr>
            <w:tcW w:w="17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94,99</w:t>
            </w:r>
          </w:p>
        </w:tc>
        <w:tc>
          <w:tcPr>
            <w:tcW w:w="17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414</w:t>
            </w:r>
          </w:p>
        </w:tc>
        <w:tc>
          <w:tcPr>
            <w:tcW w:w="17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115,64</w:t>
            </w:r>
          </w:p>
        </w:tc>
        <w:tc>
          <w:tcPr>
            <w:tcW w:w="1177"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850</w:t>
            </w:r>
          </w:p>
        </w:tc>
        <w:tc>
          <w:tcPr>
            <w:tcW w:w="17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104,04</w:t>
            </w:r>
          </w:p>
        </w:tc>
      </w:tr>
    </w:tbl>
    <w:p w:rsidR="00720A40" w:rsidRDefault="00720A40" w:rsidP="00D5774B">
      <w:pPr>
        <w:tabs>
          <w:tab w:val="left" w:pos="851"/>
        </w:tabs>
        <w:spacing w:line="360" w:lineRule="auto"/>
        <w:ind w:left="567"/>
        <w:jc w:val="center"/>
        <w:rPr>
          <w:rFonts w:ascii="Arial" w:hAnsi="Arial" w:cs="Arial"/>
          <w:b/>
          <w:sz w:val="24"/>
          <w:szCs w:val="24"/>
        </w:rPr>
      </w:pPr>
    </w:p>
    <w:p w:rsidR="00720A40" w:rsidRDefault="00720A40"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Tabel 43</w:t>
      </w:r>
    </w:p>
    <w:p w:rsidR="00720A40" w:rsidRDefault="00720A40"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BALITA DITIMBANG MENURUT JENIS KELAMIN KELURAHAN DAN PUSKESMAS TAHUN 2021</w:t>
      </w:r>
    </w:p>
    <w:tbl>
      <w:tblPr>
        <w:tblW w:w="169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840"/>
        <w:gridCol w:w="2840"/>
        <w:gridCol w:w="1180"/>
        <w:gridCol w:w="1180"/>
        <w:gridCol w:w="1180"/>
        <w:gridCol w:w="1180"/>
        <w:gridCol w:w="1180"/>
        <w:gridCol w:w="1180"/>
        <w:gridCol w:w="1180"/>
        <w:gridCol w:w="1180"/>
        <w:gridCol w:w="1180"/>
      </w:tblGrid>
      <w:tr w:rsidR="00720A40" w:rsidRPr="00720A40" w:rsidTr="00720A40">
        <w:trPr>
          <w:trHeight w:val="375"/>
        </w:trPr>
        <w:tc>
          <w:tcPr>
            <w:tcW w:w="64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NO</w:t>
            </w:r>
          </w:p>
        </w:tc>
        <w:tc>
          <w:tcPr>
            <w:tcW w:w="284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KECAMATAN</w:t>
            </w:r>
          </w:p>
        </w:tc>
        <w:tc>
          <w:tcPr>
            <w:tcW w:w="284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PUSKESMAS</w:t>
            </w:r>
          </w:p>
        </w:tc>
        <w:tc>
          <w:tcPr>
            <w:tcW w:w="10620" w:type="dxa"/>
            <w:gridSpan w:val="9"/>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BALITA</w:t>
            </w:r>
          </w:p>
        </w:tc>
      </w:tr>
      <w:tr w:rsidR="00720A40" w:rsidRPr="00720A40" w:rsidTr="00720A40">
        <w:trPr>
          <w:trHeight w:val="360"/>
        </w:trPr>
        <w:tc>
          <w:tcPr>
            <w:tcW w:w="6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28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28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3540" w:type="dxa"/>
            <w:gridSpan w:val="3"/>
            <w:vMerge w:val="restart"/>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JUMLAH SASARAN BALITA (S)</w:t>
            </w:r>
          </w:p>
        </w:tc>
        <w:tc>
          <w:tcPr>
            <w:tcW w:w="7080" w:type="dxa"/>
            <w:gridSpan w:val="6"/>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DITIMBANG</w:t>
            </w:r>
          </w:p>
        </w:tc>
      </w:tr>
      <w:tr w:rsidR="00720A40" w:rsidRPr="00720A40" w:rsidTr="00720A40">
        <w:trPr>
          <w:trHeight w:val="360"/>
        </w:trPr>
        <w:tc>
          <w:tcPr>
            <w:tcW w:w="6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28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28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3540" w:type="dxa"/>
            <w:gridSpan w:val="3"/>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3540" w:type="dxa"/>
            <w:gridSpan w:val="3"/>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JUMLAH (D)</w:t>
            </w:r>
          </w:p>
        </w:tc>
        <w:tc>
          <w:tcPr>
            <w:tcW w:w="3540" w:type="dxa"/>
            <w:gridSpan w:val="3"/>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 (D/S)</w:t>
            </w:r>
          </w:p>
        </w:tc>
      </w:tr>
      <w:tr w:rsidR="00720A40" w:rsidRPr="00720A40" w:rsidTr="00720A40">
        <w:trPr>
          <w:trHeight w:val="360"/>
        </w:trPr>
        <w:tc>
          <w:tcPr>
            <w:tcW w:w="6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28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28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18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w:t>
            </w:r>
          </w:p>
        </w:tc>
        <w:tc>
          <w:tcPr>
            <w:tcW w:w="118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w:t>
            </w:r>
          </w:p>
        </w:tc>
        <w:tc>
          <w:tcPr>
            <w:tcW w:w="118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L+P</w:t>
            </w:r>
          </w:p>
        </w:tc>
        <w:tc>
          <w:tcPr>
            <w:tcW w:w="118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w:t>
            </w:r>
          </w:p>
        </w:tc>
        <w:tc>
          <w:tcPr>
            <w:tcW w:w="118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w:t>
            </w:r>
          </w:p>
        </w:tc>
        <w:tc>
          <w:tcPr>
            <w:tcW w:w="118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L+P</w:t>
            </w:r>
          </w:p>
        </w:tc>
        <w:tc>
          <w:tcPr>
            <w:tcW w:w="118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w:t>
            </w:r>
          </w:p>
        </w:tc>
        <w:tc>
          <w:tcPr>
            <w:tcW w:w="118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w:t>
            </w:r>
          </w:p>
        </w:tc>
        <w:tc>
          <w:tcPr>
            <w:tcW w:w="118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L+P</w:t>
            </w:r>
          </w:p>
        </w:tc>
      </w:tr>
      <w:tr w:rsidR="00720A40" w:rsidRPr="00720A40" w:rsidTr="00720A40">
        <w:trPr>
          <w:trHeight w:val="310"/>
        </w:trPr>
        <w:tc>
          <w:tcPr>
            <w:tcW w:w="6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w:t>
            </w:r>
          </w:p>
        </w:tc>
        <w:tc>
          <w:tcPr>
            <w:tcW w:w="28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2</w:t>
            </w:r>
          </w:p>
        </w:tc>
        <w:tc>
          <w:tcPr>
            <w:tcW w:w="28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3</w:t>
            </w:r>
          </w:p>
        </w:tc>
        <w:tc>
          <w:tcPr>
            <w:tcW w:w="118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4</w:t>
            </w:r>
          </w:p>
        </w:tc>
        <w:tc>
          <w:tcPr>
            <w:tcW w:w="118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5</w:t>
            </w:r>
          </w:p>
        </w:tc>
        <w:tc>
          <w:tcPr>
            <w:tcW w:w="118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6</w:t>
            </w:r>
          </w:p>
        </w:tc>
        <w:tc>
          <w:tcPr>
            <w:tcW w:w="118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7</w:t>
            </w:r>
          </w:p>
        </w:tc>
        <w:tc>
          <w:tcPr>
            <w:tcW w:w="118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8</w:t>
            </w:r>
          </w:p>
        </w:tc>
        <w:tc>
          <w:tcPr>
            <w:tcW w:w="118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9</w:t>
            </w:r>
          </w:p>
        </w:tc>
        <w:tc>
          <w:tcPr>
            <w:tcW w:w="118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10</w:t>
            </w:r>
          </w:p>
        </w:tc>
        <w:tc>
          <w:tcPr>
            <w:tcW w:w="118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11</w:t>
            </w:r>
          </w:p>
        </w:tc>
        <w:tc>
          <w:tcPr>
            <w:tcW w:w="118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12</w:t>
            </w:r>
          </w:p>
        </w:tc>
      </w:tr>
      <w:tr w:rsidR="00720A40" w:rsidRPr="00720A40" w:rsidTr="00720A40">
        <w:trPr>
          <w:trHeight w:val="310"/>
        </w:trPr>
        <w:tc>
          <w:tcPr>
            <w:tcW w:w="6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1</w:t>
            </w:r>
          </w:p>
        </w:tc>
        <w:tc>
          <w:tcPr>
            <w:tcW w:w="2840"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xml:space="preserve">BEJI TIMUR </w:t>
            </w:r>
          </w:p>
        </w:tc>
        <w:tc>
          <w:tcPr>
            <w:tcW w:w="2840"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xml:space="preserve">BEJI </w:t>
            </w:r>
          </w:p>
        </w:tc>
        <w:tc>
          <w:tcPr>
            <w:tcW w:w="118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551</w:t>
            </w:r>
          </w:p>
        </w:tc>
        <w:tc>
          <w:tcPr>
            <w:tcW w:w="118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531</w:t>
            </w:r>
          </w:p>
        </w:tc>
        <w:tc>
          <w:tcPr>
            <w:tcW w:w="118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1.083</w:t>
            </w:r>
          </w:p>
        </w:tc>
        <w:tc>
          <w:tcPr>
            <w:tcW w:w="118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249</w:t>
            </w:r>
          </w:p>
        </w:tc>
        <w:tc>
          <w:tcPr>
            <w:tcW w:w="118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203</w:t>
            </w:r>
          </w:p>
        </w:tc>
        <w:tc>
          <w:tcPr>
            <w:tcW w:w="118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452</w:t>
            </w:r>
          </w:p>
        </w:tc>
        <w:tc>
          <w:tcPr>
            <w:tcW w:w="118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45,17</w:t>
            </w:r>
          </w:p>
        </w:tc>
        <w:tc>
          <w:tcPr>
            <w:tcW w:w="118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38,21</w:t>
            </w:r>
          </w:p>
        </w:tc>
        <w:tc>
          <w:tcPr>
            <w:tcW w:w="118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41,75</w:t>
            </w:r>
          </w:p>
        </w:tc>
      </w:tr>
    </w:tbl>
    <w:p w:rsidR="00720A40" w:rsidRDefault="00720A40" w:rsidP="00D5774B">
      <w:pPr>
        <w:tabs>
          <w:tab w:val="left" w:pos="851"/>
        </w:tabs>
        <w:spacing w:line="360" w:lineRule="auto"/>
        <w:ind w:left="567"/>
        <w:jc w:val="center"/>
        <w:rPr>
          <w:rFonts w:ascii="Arial" w:hAnsi="Arial" w:cs="Arial"/>
          <w:b/>
          <w:sz w:val="24"/>
          <w:szCs w:val="24"/>
        </w:rPr>
      </w:pPr>
    </w:p>
    <w:p w:rsidR="00720A40" w:rsidRDefault="00720A40" w:rsidP="00D5774B">
      <w:pPr>
        <w:tabs>
          <w:tab w:val="left" w:pos="851"/>
        </w:tabs>
        <w:spacing w:line="360" w:lineRule="auto"/>
        <w:ind w:left="567"/>
        <w:jc w:val="center"/>
        <w:rPr>
          <w:rFonts w:ascii="Arial" w:hAnsi="Arial" w:cs="Arial"/>
          <w:b/>
          <w:sz w:val="24"/>
          <w:szCs w:val="24"/>
        </w:rPr>
      </w:pPr>
    </w:p>
    <w:p w:rsidR="00720A40" w:rsidRDefault="00720A40" w:rsidP="00D5774B">
      <w:pPr>
        <w:tabs>
          <w:tab w:val="left" w:pos="851"/>
        </w:tabs>
        <w:spacing w:line="360" w:lineRule="auto"/>
        <w:ind w:left="567"/>
        <w:jc w:val="center"/>
        <w:rPr>
          <w:rFonts w:ascii="Arial" w:hAnsi="Arial" w:cs="Arial"/>
          <w:b/>
          <w:sz w:val="24"/>
          <w:szCs w:val="24"/>
        </w:rPr>
      </w:pPr>
    </w:p>
    <w:p w:rsidR="00720A40" w:rsidRDefault="00720A40" w:rsidP="00D5774B">
      <w:pPr>
        <w:tabs>
          <w:tab w:val="left" w:pos="851"/>
        </w:tabs>
        <w:spacing w:line="360" w:lineRule="auto"/>
        <w:ind w:left="567"/>
        <w:jc w:val="center"/>
        <w:rPr>
          <w:rFonts w:ascii="Arial" w:hAnsi="Arial" w:cs="Arial"/>
          <w:b/>
          <w:sz w:val="24"/>
          <w:szCs w:val="24"/>
        </w:rPr>
      </w:pPr>
    </w:p>
    <w:p w:rsidR="00720A40" w:rsidRDefault="00720A40"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Tebel 44 </w:t>
      </w:r>
    </w:p>
    <w:p w:rsidR="00720A40" w:rsidRDefault="00720A40"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STATUS GIZI BALITA BERDASARKAN INDEKS BB/U, TB/U DAN BB/TB MENURUT KELURAHAN DAN PUSKESMAS TAHUN 2021</w:t>
      </w:r>
    </w:p>
    <w:tbl>
      <w:tblPr>
        <w:tblW w:w="1715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710"/>
        <w:gridCol w:w="1903"/>
        <w:gridCol w:w="1701"/>
        <w:gridCol w:w="1246"/>
        <w:gridCol w:w="1448"/>
        <w:gridCol w:w="2060"/>
        <w:gridCol w:w="1246"/>
        <w:gridCol w:w="946"/>
        <w:gridCol w:w="1701"/>
        <w:gridCol w:w="1233"/>
        <w:gridCol w:w="1319"/>
      </w:tblGrid>
      <w:tr w:rsidR="00720A40" w:rsidRPr="00720A40" w:rsidTr="00720A40">
        <w:trPr>
          <w:trHeight w:val="735"/>
        </w:trPr>
        <w:tc>
          <w:tcPr>
            <w:tcW w:w="64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NO</w:t>
            </w:r>
          </w:p>
        </w:tc>
        <w:tc>
          <w:tcPr>
            <w:tcW w:w="171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KECAMATAN</w:t>
            </w:r>
          </w:p>
        </w:tc>
        <w:tc>
          <w:tcPr>
            <w:tcW w:w="1903"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PUSKESMAS</w:t>
            </w:r>
          </w:p>
        </w:tc>
        <w:tc>
          <w:tcPr>
            <w:tcW w:w="1701" w:type="dxa"/>
            <w:vMerge w:val="restart"/>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JUMLAH BALITA</w:t>
            </w:r>
            <w:r w:rsidRPr="00720A40">
              <w:rPr>
                <w:rFonts w:ascii="Arial" w:eastAsia="Times New Roman" w:hAnsi="Arial" w:cs="Arial"/>
                <w:sz w:val="24"/>
                <w:szCs w:val="24"/>
              </w:rPr>
              <w:br/>
              <w:t>0-59 BULAN YANG DITIMBANG</w:t>
            </w:r>
          </w:p>
        </w:tc>
        <w:tc>
          <w:tcPr>
            <w:tcW w:w="2694" w:type="dxa"/>
            <w:gridSpan w:val="2"/>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BALITA BERAT BADAN KURANG (BB/U) UNDERWEIGHT</w:t>
            </w:r>
          </w:p>
        </w:tc>
        <w:tc>
          <w:tcPr>
            <w:tcW w:w="2060" w:type="dxa"/>
            <w:vMerge w:val="restart"/>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JUMLAH BALITA</w:t>
            </w:r>
            <w:r w:rsidRPr="00720A40">
              <w:rPr>
                <w:rFonts w:ascii="Arial" w:eastAsia="Times New Roman" w:hAnsi="Arial" w:cs="Arial"/>
                <w:sz w:val="24"/>
                <w:szCs w:val="24"/>
              </w:rPr>
              <w:br/>
              <w:t>0-59 BULAN YANG DIUKUR TINGGI BADAN</w:t>
            </w:r>
          </w:p>
        </w:tc>
        <w:tc>
          <w:tcPr>
            <w:tcW w:w="2192" w:type="dxa"/>
            <w:gridSpan w:val="2"/>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BALITA PENDEK (TB/U) (STUNTING)</w:t>
            </w:r>
          </w:p>
        </w:tc>
        <w:tc>
          <w:tcPr>
            <w:tcW w:w="1701" w:type="dxa"/>
            <w:vMerge w:val="restart"/>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JUMLAH BALITA</w:t>
            </w:r>
            <w:r w:rsidRPr="00720A40">
              <w:rPr>
                <w:rFonts w:ascii="Arial" w:eastAsia="Times New Roman" w:hAnsi="Arial" w:cs="Arial"/>
                <w:sz w:val="24"/>
                <w:szCs w:val="24"/>
              </w:rPr>
              <w:br/>
              <w:t>0-59 BULAN YANG DIUKUR</w:t>
            </w:r>
          </w:p>
        </w:tc>
        <w:tc>
          <w:tcPr>
            <w:tcW w:w="2552" w:type="dxa"/>
            <w:gridSpan w:val="2"/>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BALITA GIZI KURANG (BB/TB) (WASTING)</w:t>
            </w:r>
          </w:p>
        </w:tc>
      </w:tr>
      <w:tr w:rsidR="00720A40" w:rsidRPr="00720A40" w:rsidTr="00720A40">
        <w:trPr>
          <w:trHeight w:val="495"/>
        </w:trPr>
        <w:tc>
          <w:tcPr>
            <w:tcW w:w="6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71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903"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701"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246"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JUMLAH</w:t>
            </w:r>
          </w:p>
        </w:tc>
        <w:tc>
          <w:tcPr>
            <w:tcW w:w="1448"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w:t>
            </w:r>
          </w:p>
        </w:tc>
        <w:tc>
          <w:tcPr>
            <w:tcW w:w="206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246"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 xml:space="preserve">JUMLAH </w:t>
            </w:r>
          </w:p>
        </w:tc>
        <w:tc>
          <w:tcPr>
            <w:tcW w:w="946"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w:t>
            </w:r>
          </w:p>
        </w:tc>
        <w:tc>
          <w:tcPr>
            <w:tcW w:w="1701"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233"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 xml:space="preserve">JUMLAH </w:t>
            </w:r>
          </w:p>
        </w:tc>
        <w:tc>
          <w:tcPr>
            <w:tcW w:w="1319"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w:t>
            </w:r>
          </w:p>
        </w:tc>
      </w:tr>
      <w:tr w:rsidR="00720A40" w:rsidRPr="00720A40" w:rsidTr="00720A40">
        <w:trPr>
          <w:trHeight w:val="330"/>
        </w:trPr>
        <w:tc>
          <w:tcPr>
            <w:tcW w:w="6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w:t>
            </w:r>
          </w:p>
        </w:tc>
        <w:tc>
          <w:tcPr>
            <w:tcW w:w="171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2</w:t>
            </w:r>
          </w:p>
        </w:tc>
        <w:tc>
          <w:tcPr>
            <w:tcW w:w="1903"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3</w:t>
            </w:r>
          </w:p>
        </w:tc>
        <w:tc>
          <w:tcPr>
            <w:tcW w:w="1701"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4</w:t>
            </w:r>
          </w:p>
        </w:tc>
        <w:tc>
          <w:tcPr>
            <w:tcW w:w="1246"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5</w:t>
            </w:r>
          </w:p>
        </w:tc>
        <w:tc>
          <w:tcPr>
            <w:tcW w:w="1448"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6</w:t>
            </w:r>
          </w:p>
        </w:tc>
        <w:tc>
          <w:tcPr>
            <w:tcW w:w="206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7</w:t>
            </w:r>
          </w:p>
        </w:tc>
        <w:tc>
          <w:tcPr>
            <w:tcW w:w="1246"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8</w:t>
            </w:r>
          </w:p>
        </w:tc>
        <w:tc>
          <w:tcPr>
            <w:tcW w:w="946"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9</w:t>
            </w:r>
          </w:p>
        </w:tc>
        <w:tc>
          <w:tcPr>
            <w:tcW w:w="1701"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10</w:t>
            </w:r>
          </w:p>
        </w:tc>
        <w:tc>
          <w:tcPr>
            <w:tcW w:w="1233"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11</w:t>
            </w:r>
          </w:p>
        </w:tc>
        <w:tc>
          <w:tcPr>
            <w:tcW w:w="1319"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12</w:t>
            </w:r>
          </w:p>
        </w:tc>
      </w:tr>
      <w:tr w:rsidR="00720A40" w:rsidRPr="00720A40" w:rsidTr="00720A40">
        <w:trPr>
          <w:trHeight w:val="330"/>
        </w:trPr>
        <w:tc>
          <w:tcPr>
            <w:tcW w:w="6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1</w:t>
            </w:r>
          </w:p>
        </w:tc>
        <w:tc>
          <w:tcPr>
            <w:tcW w:w="1710"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xml:space="preserve">BEJI TIMUR </w:t>
            </w:r>
          </w:p>
        </w:tc>
        <w:tc>
          <w:tcPr>
            <w:tcW w:w="1903"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xml:space="preserve">BEJI </w:t>
            </w:r>
          </w:p>
        </w:tc>
        <w:tc>
          <w:tcPr>
            <w:tcW w:w="1701"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653</w:t>
            </w:r>
          </w:p>
        </w:tc>
        <w:tc>
          <w:tcPr>
            <w:tcW w:w="1246"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31</w:t>
            </w:r>
          </w:p>
        </w:tc>
        <w:tc>
          <w:tcPr>
            <w:tcW w:w="1448"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4,75</w:t>
            </w:r>
          </w:p>
        </w:tc>
        <w:tc>
          <w:tcPr>
            <w:tcW w:w="206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653</w:t>
            </w:r>
          </w:p>
        </w:tc>
        <w:tc>
          <w:tcPr>
            <w:tcW w:w="1246"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30</w:t>
            </w:r>
          </w:p>
        </w:tc>
        <w:tc>
          <w:tcPr>
            <w:tcW w:w="946"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4,59</w:t>
            </w:r>
          </w:p>
        </w:tc>
        <w:tc>
          <w:tcPr>
            <w:tcW w:w="1701"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653</w:t>
            </w:r>
          </w:p>
        </w:tc>
        <w:tc>
          <w:tcPr>
            <w:tcW w:w="1233"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6</w:t>
            </w:r>
          </w:p>
        </w:tc>
        <w:tc>
          <w:tcPr>
            <w:tcW w:w="1319"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0,92</w:t>
            </w:r>
          </w:p>
        </w:tc>
      </w:tr>
    </w:tbl>
    <w:p w:rsidR="00720A40" w:rsidRDefault="00720A40" w:rsidP="00D5774B">
      <w:pPr>
        <w:tabs>
          <w:tab w:val="left" w:pos="851"/>
        </w:tabs>
        <w:spacing w:line="360" w:lineRule="auto"/>
        <w:ind w:left="567"/>
        <w:jc w:val="center"/>
        <w:rPr>
          <w:rFonts w:ascii="Arial" w:hAnsi="Arial" w:cs="Arial"/>
          <w:b/>
          <w:sz w:val="24"/>
          <w:szCs w:val="24"/>
        </w:rPr>
      </w:pPr>
    </w:p>
    <w:p w:rsidR="00720A40" w:rsidRDefault="00720A40"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45 </w:t>
      </w:r>
    </w:p>
    <w:p w:rsidR="00720A40" w:rsidRDefault="00720A40"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CAKUPAN PELAYANAN KESEHATAN PESERTA DIDIK SD/MI, SMP/MI, SMP/MTS, SMA/MA SERTA USIA PENDIDIK DASAR MENURUT KELURAHAN DAN PUSKESMAS TAHUN 2021</w:t>
      </w:r>
    </w:p>
    <w:tbl>
      <w:tblPr>
        <w:tblW w:w="1588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651"/>
        <w:gridCol w:w="1650"/>
        <w:gridCol w:w="1256"/>
        <w:gridCol w:w="1379"/>
        <w:gridCol w:w="1256"/>
        <w:gridCol w:w="1602"/>
        <w:gridCol w:w="1379"/>
        <w:gridCol w:w="1256"/>
        <w:gridCol w:w="1256"/>
        <w:gridCol w:w="1379"/>
        <w:gridCol w:w="1256"/>
      </w:tblGrid>
      <w:tr w:rsidR="00720A40" w:rsidRPr="00720A40" w:rsidTr="00720A40">
        <w:trPr>
          <w:trHeight w:val="390"/>
        </w:trPr>
        <w:tc>
          <w:tcPr>
            <w:tcW w:w="64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NO</w:t>
            </w:r>
          </w:p>
        </w:tc>
        <w:tc>
          <w:tcPr>
            <w:tcW w:w="162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KECAMATAN</w:t>
            </w:r>
          </w:p>
        </w:tc>
        <w:tc>
          <w:tcPr>
            <w:tcW w:w="1600" w:type="dxa"/>
            <w:vMerge w:val="restart"/>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PUSKESMAS</w:t>
            </w:r>
          </w:p>
        </w:tc>
        <w:tc>
          <w:tcPr>
            <w:tcW w:w="12020" w:type="dxa"/>
            <w:gridSpan w:val="9"/>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PESERTA DIDIK SEKOLAH</w:t>
            </w:r>
          </w:p>
        </w:tc>
      </w:tr>
      <w:tr w:rsidR="00720A40" w:rsidRPr="00720A40" w:rsidTr="00720A40">
        <w:trPr>
          <w:trHeight w:val="930"/>
        </w:trPr>
        <w:tc>
          <w:tcPr>
            <w:tcW w:w="6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62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60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3860" w:type="dxa"/>
            <w:gridSpan w:val="3"/>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 xml:space="preserve">KELAS 1 SD/MI </w:t>
            </w:r>
          </w:p>
        </w:tc>
        <w:tc>
          <w:tcPr>
            <w:tcW w:w="4260" w:type="dxa"/>
            <w:gridSpan w:val="3"/>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KELAS 7 SMP/MTS</w:t>
            </w:r>
          </w:p>
        </w:tc>
        <w:tc>
          <w:tcPr>
            <w:tcW w:w="3900" w:type="dxa"/>
            <w:gridSpan w:val="3"/>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4"/>
                <w:szCs w:val="24"/>
              </w:rPr>
            </w:pPr>
            <w:r w:rsidRPr="00720A40">
              <w:rPr>
                <w:rFonts w:ascii="Arial" w:eastAsia="Times New Roman" w:hAnsi="Arial" w:cs="Arial"/>
                <w:sz w:val="24"/>
                <w:szCs w:val="24"/>
              </w:rPr>
              <w:t>KELAS 10 SMA/MA</w:t>
            </w:r>
          </w:p>
        </w:tc>
      </w:tr>
      <w:tr w:rsidR="00720A40" w:rsidRPr="00720A40" w:rsidTr="00720A40">
        <w:trPr>
          <w:trHeight w:val="1005"/>
        </w:trPr>
        <w:tc>
          <w:tcPr>
            <w:tcW w:w="64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62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600" w:type="dxa"/>
            <w:vMerge/>
            <w:vAlign w:val="center"/>
            <w:hideMark/>
          </w:tcPr>
          <w:p w:rsidR="00720A40" w:rsidRPr="00720A40" w:rsidRDefault="00720A40" w:rsidP="00720A40">
            <w:pPr>
              <w:spacing w:after="0" w:line="240" w:lineRule="auto"/>
              <w:rPr>
                <w:rFonts w:ascii="Arial" w:eastAsia="Times New Roman" w:hAnsi="Arial" w:cs="Arial"/>
                <w:sz w:val="24"/>
                <w:szCs w:val="24"/>
              </w:rPr>
            </w:pPr>
          </w:p>
        </w:tc>
        <w:tc>
          <w:tcPr>
            <w:tcW w:w="130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0"/>
                <w:szCs w:val="20"/>
              </w:rPr>
            </w:pPr>
            <w:r w:rsidRPr="00720A40">
              <w:rPr>
                <w:rFonts w:ascii="Arial" w:eastAsia="Times New Roman" w:hAnsi="Arial" w:cs="Arial"/>
                <w:sz w:val="20"/>
                <w:szCs w:val="20"/>
              </w:rPr>
              <w:t>JUMLAH PESERTA DIDIK</w:t>
            </w:r>
          </w:p>
        </w:tc>
        <w:tc>
          <w:tcPr>
            <w:tcW w:w="126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0"/>
                <w:szCs w:val="20"/>
              </w:rPr>
            </w:pPr>
            <w:r w:rsidRPr="00720A40">
              <w:rPr>
                <w:rFonts w:ascii="Arial" w:eastAsia="Times New Roman" w:hAnsi="Arial" w:cs="Arial"/>
                <w:sz w:val="20"/>
                <w:szCs w:val="20"/>
              </w:rPr>
              <w:t>MENDAPAT PELAYANAN KESEHATAN</w:t>
            </w:r>
          </w:p>
        </w:tc>
        <w:tc>
          <w:tcPr>
            <w:tcW w:w="130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0"/>
                <w:szCs w:val="20"/>
              </w:rPr>
            </w:pPr>
            <w:r w:rsidRPr="00720A40">
              <w:rPr>
                <w:rFonts w:ascii="Arial" w:eastAsia="Times New Roman" w:hAnsi="Arial" w:cs="Arial"/>
                <w:sz w:val="20"/>
                <w:szCs w:val="20"/>
              </w:rPr>
              <w:t>%</w:t>
            </w:r>
          </w:p>
        </w:tc>
        <w:tc>
          <w:tcPr>
            <w:tcW w:w="166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0"/>
                <w:szCs w:val="20"/>
              </w:rPr>
            </w:pPr>
            <w:r w:rsidRPr="00720A40">
              <w:rPr>
                <w:rFonts w:ascii="Arial" w:eastAsia="Times New Roman" w:hAnsi="Arial" w:cs="Arial"/>
                <w:sz w:val="20"/>
                <w:szCs w:val="20"/>
              </w:rPr>
              <w:t>JUMLAH PESERTA DIDIK</w:t>
            </w:r>
          </w:p>
        </w:tc>
        <w:tc>
          <w:tcPr>
            <w:tcW w:w="130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0"/>
                <w:szCs w:val="20"/>
              </w:rPr>
            </w:pPr>
            <w:r w:rsidRPr="00720A40">
              <w:rPr>
                <w:rFonts w:ascii="Arial" w:eastAsia="Times New Roman" w:hAnsi="Arial" w:cs="Arial"/>
                <w:sz w:val="20"/>
                <w:szCs w:val="20"/>
              </w:rPr>
              <w:t>MENDAPAT PELAYANAN KESEHATAN</w:t>
            </w:r>
          </w:p>
        </w:tc>
        <w:tc>
          <w:tcPr>
            <w:tcW w:w="130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0"/>
                <w:szCs w:val="20"/>
              </w:rPr>
            </w:pPr>
            <w:r w:rsidRPr="00720A40">
              <w:rPr>
                <w:rFonts w:ascii="Arial" w:eastAsia="Times New Roman" w:hAnsi="Arial" w:cs="Arial"/>
                <w:sz w:val="20"/>
                <w:szCs w:val="20"/>
              </w:rPr>
              <w:t>%</w:t>
            </w:r>
          </w:p>
        </w:tc>
        <w:tc>
          <w:tcPr>
            <w:tcW w:w="130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0"/>
                <w:szCs w:val="20"/>
              </w:rPr>
            </w:pPr>
            <w:r w:rsidRPr="00720A40">
              <w:rPr>
                <w:rFonts w:ascii="Arial" w:eastAsia="Times New Roman" w:hAnsi="Arial" w:cs="Arial"/>
                <w:sz w:val="20"/>
                <w:szCs w:val="20"/>
              </w:rPr>
              <w:t>JUMLAH PESERTA DIDIK</w:t>
            </w:r>
          </w:p>
        </w:tc>
        <w:tc>
          <w:tcPr>
            <w:tcW w:w="130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0"/>
                <w:szCs w:val="20"/>
              </w:rPr>
            </w:pPr>
            <w:r w:rsidRPr="00720A40">
              <w:rPr>
                <w:rFonts w:ascii="Arial" w:eastAsia="Times New Roman" w:hAnsi="Arial" w:cs="Arial"/>
                <w:sz w:val="20"/>
                <w:szCs w:val="20"/>
              </w:rPr>
              <w:t>MENDAPAT PELAYANAN KESEHATAN</w:t>
            </w:r>
          </w:p>
        </w:tc>
        <w:tc>
          <w:tcPr>
            <w:tcW w:w="1300" w:type="dxa"/>
            <w:shd w:val="clear" w:color="auto" w:fill="auto"/>
            <w:vAlign w:val="center"/>
            <w:hideMark/>
          </w:tcPr>
          <w:p w:rsidR="00720A40" w:rsidRPr="00720A40" w:rsidRDefault="00720A40" w:rsidP="00720A40">
            <w:pPr>
              <w:spacing w:after="0" w:line="240" w:lineRule="auto"/>
              <w:jc w:val="center"/>
              <w:rPr>
                <w:rFonts w:ascii="Arial" w:eastAsia="Times New Roman" w:hAnsi="Arial" w:cs="Arial"/>
                <w:sz w:val="20"/>
                <w:szCs w:val="20"/>
              </w:rPr>
            </w:pPr>
            <w:r w:rsidRPr="00720A40">
              <w:rPr>
                <w:rFonts w:ascii="Arial" w:eastAsia="Times New Roman" w:hAnsi="Arial" w:cs="Arial"/>
                <w:sz w:val="20"/>
                <w:szCs w:val="20"/>
              </w:rPr>
              <w:t>%</w:t>
            </w:r>
          </w:p>
        </w:tc>
      </w:tr>
      <w:tr w:rsidR="00720A40" w:rsidRPr="00720A40" w:rsidTr="00720A40">
        <w:trPr>
          <w:trHeight w:val="310"/>
        </w:trPr>
        <w:tc>
          <w:tcPr>
            <w:tcW w:w="64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w:t>
            </w:r>
          </w:p>
        </w:tc>
        <w:tc>
          <w:tcPr>
            <w:tcW w:w="162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2</w:t>
            </w:r>
          </w:p>
        </w:tc>
        <w:tc>
          <w:tcPr>
            <w:tcW w:w="160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3</w:t>
            </w:r>
          </w:p>
        </w:tc>
        <w:tc>
          <w:tcPr>
            <w:tcW w:w="130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4</w:t>
            </w:r>
          </w:p>
        </w:tc>
        <w:tc>
          <w:tcPr>
            <w:tcW w:w="126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5</w:t>
            </w:r>
          </w:p>
        </w:tc>
        <w:tc>
          <w:tcPr>
            <w:tcW w:w="130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6</w:t>
            </w:r>
          </w:p>
        </w:tc>
        <w:tc>
          <w:tcPr>
            <w:tcW w:w="166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7</w:t>
            </w:r>
          </w:p>
        </w:tc>
        <w:tc>
          <w:tcPr>
            <w:tcW w:w="130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8</w:t>
            </w:r>
          </w:p>
        </w:tc>
        <w:tc>
          <w:tcPr>
            <w:tcW w:w="130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9</w:t>
            </w:r>
          </w:p>
        </w:tc>
        <w:tc>
          <w:tcPr>
            <w:tcW w:w="130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10</w:t>
            </w:r>
          </w:p>
        </w:tc>
        <w:tc>
          <w:tcPr>
            <w:tcW w:w="130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11</w:t>
            </w:r>
          </w:p>
        </w:tc>
        <w:tc>
          <w:tcPr>
            <w:tcW w:w="1300" w:type="dxa"/>
            <w:shd w:val="clear" w:color="auto" w:fill="auto"/>
            <w:noWrap/>
            <w:vAlign w:val="center"/>
            <w:hideMark/>
          </w:tcPr>
          <w:p w:rsidR="00720A40" w:rsidRPr="00720A40" w:rsidRDefault="00720A40" w:rsidP="00720A40">
            <w:pPr>
              <w:spacing w:after="0" w:line="240" w:lineRule="auto"/>
              <w:jc w:val="center"/>
              <w:rPr>
                <w:rFonts w:ascii="Arial" w:eastAsia="Times New Roman" w:hAnsi="Arial" w:cs="Arial"/>
                <w:i/>
                <w:iCs/>
                <w:sz w:val="18"/>
                <w:szCs w:val="18"/>
              </w:rPr>
            </w:pPr>
            <w:r w:rsidRPr="00720A40">
              <w:rPr>
                <w:rFonts w:ascii="Arial" w:eastAsia="Times New Roman" w:hAnsi="Arial" w:cs="Arial"/>
                <w:i/>
                <w:iCs/>
                <w:sz w:val="18"/>
                <w:szCs w:val="18"/>
              </w:rPr>
              <w:t>12</w:t>
            </w:r>
          </w:p>
        </w:tc>
      </w:tr>
      <w:tr w:rsidR="00720A40" w:rsidRPr="00720A40" w:rsidTr="00720A40">
        <w:trPr>
          <w:trHeight w:val="343"/>
        </w:trPr>
        <w:tc>
          <w:tcPr>
            <w:tcW w:w="64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1</w:t>
            </w:r>
          </w:p>
        </w:tc>
        <w:tc>
          <w:tcPr>
            <w:tcW w:w="1620"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xml:space="preserve">BEJI TIMUR </w:t>
            </w:r>
          </w:p>
        </w:tc>
        <w:tc>
          <w:tcPr>
            <w:tcW w:w="1600" w:type="dxa"/>
            <w:shd w:val="clear" w:color="auto" w:fill="auto"/>
            <w:noWrap/>
            <w:vAlign w:val="center"/>
            <w:hideMark/>
          </w:tcPr>
          <w:p w:rsidR="00720A40" w:rsidRPr="00720A40" w:rsidRDefault="00720A40" w:rsidP="00720A40">
            <w:pPr>
              <w:spacing w:after="0" w:line="240" w:lineRule="auto"/>
              <w:rPr>
                <w:rFonts w:ascii="Arial" w:eastAsia="Times New Roman" w:hAnsi="Arial" w:cs="Arial"/>
                <w:sz w:val="24"/>
                <w:szCs w:val="24"/>
              </w:rPr>
            </w:pPr>
            <w:r w:rsidRPr="00720A40">
              <w:rPr>
                <w:rFonts w:ascii="Arial" w:eastAsia="Times New Roman" w:hAnsi="Arial" w:cs="Arial"/>
                <w:sz w:val="24"/>
                <w:szCs w:val="24"/>
              </w:rPr>
              <w:t xml:space="preserve">BEJI </w:t>
            </w:r>
          </w:p>
        </w:tc>
        <w:tc>
          <w:tcPr>
            <w:tcW w:w="1300" w:type="dxa"/>
            <w:shd w:val="clear" w:color="000000" w:fill="FFFFFF"/>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410</w:t>
            </w:r>
          </w:p>
        </w:tc>
        <w:tc>
          <w:tcPr>
            <w:tcW w:w="1260" w:type="dxa"/>
            <w:shd w:val="clear" w:color="000000" w:fill="FFFFFF"/>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346</w:t>
            </w:r>
          </w:p>
        </w:tc>
        <w:tc>
          <w:tcPr>
            <w:tcW w:w="130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 xml:space="preserve">84,4 </w:t>
            </w:r>
          </w:p>
        </w:tc>
        <w:tc>
          <w:tcPr>
            <w:tcW w:w="1660" w:type="dxa"/>
            <w:shd w:val="clear" w:color="000000" w:fill="FFFFFF"/>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441</w:t>
            </w:r>
          </w:p>
        </w:tc>
        <w:tc>
          <w:tcPr>
            <w:tcW w:w="1300" w:type="dxa"/>
            <w:shd w:val="clear" w:color="000000" w:fill="FFFFFF"/>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525</w:t>
            </w:r>
          </w:p>
        </w:tc>
        <w:tc>
          <w:tcPr>
            <w:tcW w:w="130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 xml:space="preserve">119,0 </w:t>
            </w:r>
          </w:p>
        </w:tc>
        <w:tc>
          <w:tcPr>
            <w:tcW w:w="1300" w:type="dxa"/>
            <w:shd w:val="clear" w:color="000000" w:fill="FFFFFF"/>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99</w:t>
            </w:r>
          </w:p>
        </w:tc>
        <w:tc>
          <w:tcPr>
            <w:tcW w:w="1300" w:type="dxa"/>
            <w:shd w:val="clear" w:color="000000" w:fill="FFFFFF"/>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39</w:t>
            </w:r>
          </w:p>
        </w:tc>
        <w:tc>
          <w:tcPr>
            <w:tcW w:w="1300" w:type="dxa"/>
            <w:shd w:val="clear" w:color="auto" w:fill="auto"/>
            <w:noWrap/>
            <w:vAlign w:val="center"/>
            <w:hideMark/>
          </w:tcPr>
          <w:p w:rsidR="00720A40" w:rsidRPr="00720A40" w:rsidRDefault="00720A40" w:rsidP="00720A40">
            <w:pPr>
              <w:spacing w:after="0" w:line="240" w:lineRule="auto"/>
              <w:jc w:val="right"/>
              <w:rPr>
                <w:rFonts w:ascii="Arial" w:eastAsia="Times New Roman" w:hAnsi="Arial" w:cs="Arial"/>
                <w:sz w:val="24"/>
                <w:szCs w:val="24"/>
              </w:rPr>
            </w:pPr>
            <w:r w:rsidRPr="00720A40">
              <w:rPr>
                <w:rFonts w:ascii="Arial" w:eastAsia="Times New Roman" w:hAnsi="Arial" w:cs="Arial"/>
                <w:sz w:val="24"/>
                <w:szCs w:val="24"/>
              </w:rPr>
              <w:t xml:space="preserve">39,4 </w:t>
            </w:r>
          </w:p>
        </w:tc>
      </w:tr>
    </w:tbl>
    <w:p w:rsidR="00720A40" w:rsidRDefault="00720A40" w:rsidP="00D5774B">
      <w:pPr>
        <w:tabs>
          <w:tab w:val="left" w:pos="851"/>
        </w:tabs>
        <w:spacing w:line="360" w:lineRule="auto"/>
        <w:ind w:left="567"/>
        <w:jc w:val="center"/>
        <w:rPr>
          <w:rFonts w:ascii="Arial" w:hAnsi="Arial" w:cs="Arial"/>
          <w:b/>
          <w:sz w:val="24"/>
          <w:szCs w:val="24"/>
        </w:rPr>
      </w:pPr>
    </w:p>
    <w:p w:rsidR="00997EEE" w:rsidRDefault="00997EEE"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46 </w:t>
      </w:r>
    </w:p>
    <w:p w:rsidR="00997EEE" w:rsidRDefault="00997EEE"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PELAYANAN KESEHATAN GIGI DAN MULUT MENURUT KELURAHAN DAN PUSKESMAS TAHUN 2021</w:t>
      </w:r>
    </w:p>
    <w:tbl>
      <w:tblPr>
        <w:tblW w:w="176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770"/>
        <w:gridCol w:w="1985"/>
        <w:gridCol w:w="2280"/>
        <w:gridCol w:w="1857"/>
        <w:gridCol w:w="2280"/>
        <w:gridCol w:w="2280"/>
        <w:gridCol w:w="2280"/>
        <w:gridCol w:w="2280"/>
      </w:tblGrid>
      <w:tr w:rsidR="00997EEE" w:rsidRPr="00997EEE" w:rsidTr="00997EEE">
        <w:trPr>
          <w:trHeight w:val="360"/>
        </w:trPr>
        <w:tc>
          <w:tcPr>
            <w:tcW w:w="640" w:type="dxa"/>
            <w:vMerge w:val="restart"/>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NO</w:t>
            </w:r>
          </w:p>
        </w:tc>
        <w:tc>
          <w:tcPr>
            <w:tcW w:w="1770" w:type="dxa"/>
            <w:vMerge w:val="restart"/>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KECAMATAN</w:t>
            </w:r>
          </w:p>
        </w:tc>
        <w:tc>
          <w:tcPr>
            <w:tcW w:w="1985" w:type="dxa"/>
            <w:vMerge w:val="restart"/>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PUSKESMAS</w:t>
            </w:r>
          </w:p>
        </w:tc>
        <w:tc>
          <w:tcPr>
            <w:tcW w:w="13257" w:type="dxa"/>
            <w:gridSpan w:val="6"/>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PELAYANAN KESEHATAN GIGI DAN MULUT</w:t>
            </w:r>
          </w:p>
        </w:tc>
      </w:tr>
      <w:tr w:rsidR="00997EEE" w:rsidRPr="00997EEE" w:rsidTr="00997EEE">
        <w:trPr>
          <w:trHeight w:val="585"/>
        </w:trPr>
        <w:tc>
          <w:tcPr>
            <w:tcW w:w="640"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1770"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1985"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2280"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TUMPATAN GIGI TETAP</w:t>
            </w:r>
          </w:p>
        </w:tc>
        <w:tc>
          <w:tcPr>
            <w:tcW w:w="1857"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PENCABUTAN GIGI TETAP</w:t>
            </w:r>
          </w:p>
        </w:tc>
        <w:tc>
          <w:tcPr>
            <w:tcW w:w="2280"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RASIO TUMPATAN/ PENCABUTAN</w:t>
            </w:r>
          </w:p>
        </w:tc>
        <w:tc>
          <w:tcPr>
            <w:tcW w:w="2280"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JUMLAH KASUS GIGI</w:t>
            </w:r>
          </w:p>
        </w:tc>
        <w:tc>
          <w:tcPr>
            <w:tcW w:w="2280"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JUMLAH KASUS DIRUJUK</w:t>
            </w:r>
          </w:p>
        </w:tc>
        <w:tc>
          <w:tcPr>
            <w:tcW w:w="2280"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 KASUS DIRUJUK</w:t>
            </w:r>
          </w:p>
        </w:tc>
      </w:tr>
      <w:tr w:rsidR="00997EEE" w:rsidRPr="00997EEE" w:rsidTr="00997EEE">
        <w:trPr>
          <w:trHeight w:val="285"/>
        </w:trPr>
        <w:tc>
          <w:tcPr>
            <w:tcW w:w="64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w:t>
            </w:r>
          </w:p>
        </w:tc>
        <w:tc>
          <w:tcPr>
            <w:tcW w:w="177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2</w:t>
            </w:r>
          </w:p>
        </w:tc>
        <w:tc>
          <w:tcPr>
            <w:tcW w:w="1985"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3</w:t>
            </w:r>
          </w:p>
        </w:tc>
        <w:tc>
          <w:tcPr>
            <w:tcW w:w="228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4</w:t>
            </w:r>
          </w:p>
        </w:tc>
        <w:tc>
          <w:tcPr>
            <w:tcW w:w="1857"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5</w:t>
            </w:r>
          </w:p>
        </w:tc>
        <w:tc>
          <w:tcPr>
            <w:tcW w:w="228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6</w:t>
            </w:r>
          </w:p>
        </w:tc>
        <w:tc>
          <w:tcPr>
            <w:tcW w:w="228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7</w:t>
            </w:r>
          </w:p>
        </w:tc>
        <w:tc>
          <w:tcPr>
            <w:tcW w:w="228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8</w:t>
            </w:r>
          </w:p>
        </w:tc>
        <w:tc>
          <w:tcPr>
            <w:tcW w:w="228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9</w:t>
            </w:r>
          </w:p>
        </w:tc>
      </w:tr>
      <w:tr w:rsidR="00997EEE" w:rsidRPr="00997EEE" w:rsidTr="00997EEE">
        <w:trPr>
          <w:trHeight w:val="310"/>
        </w:trPr>
        <w:tc>
          <w:tcPr>
            <w:tcW w:w="640" w:type="dxa"/>
            <w:shd w:val="clear" w:color="auto" w:fill="auto"/>
            <w:noWrap/>
            <w:vAlign w:val="center"/>
            <w:hideMark/>
          </w:tcPr>
          <w:p w:rsidR="00997EEE" w:rsidRPr="00997EEE" w:rsidRDefault="00997EEE" w:rsidP="00997EEE">
            <w:pPr>
              <w:spacing w:after="0" w:line="240" w:lineRule="auto"/>
              <w:jc w:val="right"/>
              <w:rPr>
                <w:rFonts w:ascii="Arial" w:eastAsia="Times New Roman" w:hAnsi="Arial" w:cs="Arial"/>
                <w:sz w:val="24"/>
                <w:szCs w:val="24"/>
              </w:rPr>
            </w:pPr>
            <w:r w:rsidRPr="00997EEE">
              <w:rPr>
                <w:rFonts w:ascii="Arial" w:eastAsia="Times New Roman" w:hAnsi="Arial" w:cs="Arial"/>
                <w:sz w:val="24"/>
                <w:szCs w:val="24"/>
              </w:rPr>
              <w:t>1</w:t>
            </w:r>
          </w:p>
        </w:tc>
        <w:tc>
          <w:tcPr>
            <w:tcW w:w="1770" w:type="dxa"/>
            <w:shd w:val="clear" w:color="auto" w:fill="auto"/>
            <w:noWrap/>
            <w:vAlign w:val="center"/>
            <w:hideMark/>
          </w:tcPr>
          <w:p w:rsidR="00997EEE" w:rsidRPr="00997EEE" w:rsidRDefault="00997EEE" w:rsidP="00997EEE">
            <w:pPr>
              <w:spacing w:after="0" w:line="240" w:lineRule="auto"/>
              <w:rPr>
                <w:rFonts w:ascii="Arial" w:eastAsia="Times New Roman" w:hAnsi="Arial" w:cs="Arial"/>
                <w:sz w:val="24"/>
                <w:szCs w:val="24"/>
              </w:rPr>
            </w:pPr>
            <w:r w:rsidRPr="00997EEE">
              <w:rPr>
                <w:rFonts w:ascii="Arial" w:eastAsia="Times New Roman" w:hAnsi="Arial" w:cs="Arial"/>
                <w:sz w:val="24"/>
                <w:szCs w:val="24"/>
              </w:rPr>
              <w:t xml:space="preserve">BEJI TIMUR </w:t>
            </w:r>
          </w:p>
        </w:tc>
        <w:tc>
          <w:tcPr>
            <w:tcW w:w="1985" w:type="dxa"/>
            <w:shd w:val="clear" w:color="auto" w:fill="auto"/>
            <w:noWrap/>
            <w:vAlign w:val="center"/>
            <w:hideMark/>
          </w:tcPr>
          <w:p w:rsidR="00997EEE" w:rsidRPr="00997EEE" w:rsidRDefault="00997EEE" w:rsidP="00997EEE">
            <w:pPr>
              <w:spacing w:after="0" w:line="240" w:lineRule="auto"/>
              <w:rPr>
                <w:rFonts w:ascii="Arial" w:eastAsia="Times New Roman" w:hAnsi="Arial" w:cs="Arial"/>
                <w:sz w:val="24"/>
                <w:szCs w:val="24"/>
              </w:rPr>
            </w:pPr>
            <w:r w:rsidRPr="00997EEE">
              <w:rPr>
                <w:rFonts w:ascii="Arial" w:eastAsia="Times New Roman" w:hAnsi="Arial" w:cs="Arial"/>
                <w:sz w:val="24"/>
                <w:szCs w:val="24"/>
              </w:rPr>
              <w:t xml:space="preserve">BEJI </w:t>
            </w:r>
          </w:p>
        </w:tc>
        <w:tc>
          <w:tcPr>
            <w:tcW w:w="2280" w:type="dxa"/>
            <w:shd w:val="clear" w:color="auto" w:fill="auto"/>
            <w:noWrap/>
            <w:vAlign w:val="center"/>
            <w:hideMark/>
          </w:tcPr>
          <w:p w:rsidR="00997EEE" w:rsidRPr="00997EEE" w:rsidRDefault="00997EEE" w:rsidP="00997EEE">
            <w:pPr>
              <w:spacing w:after="0" w:line="240" w:lineRule="auto"/>
              <w:jc w:val="right"/>
              <w:rPr>
                <w:rFonts w:ascii="Arial" w:eastAsia="Times New Roman" w:hAnsi="Arial" w:cs="Arial"/>
                <w:color w:val="000000"/>
              </w:rPr>
            </w:pPr>
            <w:r w:rsidRPr="00997EEE">
              <w:rPr>
                <w:rFonts w:ascii="Arial" w:eastAsia="Times New Roman" w:hAnsi="Arial" w:cs="Arial"/>
                <w:color w:val="000000"/>
              </w:rPr>
              <w:t>0</w:t>
            </w:r>
          </w:p>
        </w:tc>
        <w:tc>
          <w:tcPr>
            <w:tcW w:w="1857"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15 </w:t>
            </w:r>
          </w:p>
        </w:tc>
        <w:tc>
          <w:tcPr>
            <w:tcW w:w="228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0,00</w:t>
            </w:r>
          </w:p>
        </w:tc>
        <w:tc>
          <w:tcPr>
            <w:tcW w:w="228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946 </w:t>
            </w:r>
          </w:p>
        </w:tc>
        <w:tc>
          <w:tcPr>
            <w:tcW w:w="228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187 </w:t>
            </w:r>
          </w:p>
        </w:tc>
        <w:tc>
          <w:tcPr>
            <w:tcW w:w="228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0,20</w:t>
            </w:r>
          </w:p>
        </w:tc>
      </w:tr>
    </w:tbl>
    <w:p w:rsidR="00997EEE" w:rsidRDefault="00997EEE" w:rsidP="00D5774B">
      <w:pPr>
        <w:tabs>
          <w:tab w:val="left" w:pos="851"/>
        </w:tabs>
        <w:spacing w:line="360" w:lineRule="auto"/>
        <w:ind w:left="567"/>
        <w:jc w:val="center"/>
        <w:rPr>
          <w:rFonts w:ascii="Arial" w:hAnsi="Arial" w:cs="Arial"/>
          <w:b/>
          <w:sz w:val="24"/>
          <w:szCs w:val="24"/>
        </w:rPr>
      </w:pPr>
    </w:p>
    <w:p w:rsidR="00997EEE" w:rsidRDefault="00997EEE"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47 </w:t>
      </w:r>
    </w:p>
    <w:p w:rsidR="00997EEE" w:rsidRDefault="00997EEE"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PELAYANAN KESEHATAN GIGI DAN MULUT PADA ANAK SD DAN SETINGKAT MENURUT JENIS KELAMIN KELURAHAN DAN PUSKESMAS TAHUN 2021</w:t>
      </w:r>
    </w:p>
    <w:tbl>
      <w:tblPr>
        <w:tblW w:w="181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203"/>
        <w:gridCol w:w="1194"/>
        <w:gridCol w:w="902"/>
        <w:gridCol w:w="939"/>
        <w:gridCol w:w="620"/>
        <w:gridCol w:w="904"/>
        <w:gridCol w:w="645"/>
        <w:gridCol w:w="650"/>
        <w:gridCol w:w="667"/>
        <w:gridCol w:w="708"/>
        <w:gridCol w:w="648"/>
        <w:gridCol w:w="681"/>
        <w:gridCol w:w="860"/>
        <w:gridCol w:w="662"/>
        <w:gridCol w:w="860"/>
        <w:gridCol w:w="501"/>
        <w:gridCol w:w="519"/>
        <w:gridCol w:w="509"/>
        <w:gridCol w:w="860"/>
        <w:gridCol w:w="473"/>
        <w:gridCol w:w="426"/>
        <w:gridCol w:w="524"/>
        <w:gridCol w:w="425"/>
        <w:gridCol w:w="567"/>
        <w:gridCol w:w="557"/>
      </w:tblGrid>
      <w:tr w:rsidR="00997EEE" w:rsidRPr="00997EEE" w:rsidTr="00997EEE">
        <w:trPr>
          <w:trHeight w:val="360"/>
        </w:trPr>
        <w:tc>
          <w:tcPr>
            <w:tcW w:w="640" w:type="dxa"/>
            <w:vMerge w:val="restart"/>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NO</w:t>
            </w:r>
          </w:p>
        </w:tc>
        <w:tc>
          <w:tcPr>
            <w:tcW w:w="1203" w:type="dxa"/>
            <w:vMerge w:val="restart"/>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KECAMATAN</w:t>
            </w:r>
          </w:p>
        </w:tc>
        <w:tc>
          <w:tcPr>
            <w:tcW w:w="1194" w:type="dxa"/>
            <w:vMerge w:val="restart"/>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PUSKESMAS</w:t>
            </w:r>
          </w:p>
        </w:tc>
        <w:tc>
          <w:tcPr>
            <w:tcW w:w="15107" w:type="dxa"/>
            <w:gridSpan w:val="23"/>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UPAYA KESEHATAN GIGI SEKOLAH (UKGS)</w:t>
            </w:r>
          </w:p>
        </w:tc>
      </w:tr>
      <w:tr w:rsidR="00997EEE" w:rsidRPr="00997EEE" w:rsidTr="00997EEE">
        <w:trPr>
          <w:trHeight w:val="930"/>
        </w:trPr>
        <w:tc>
          <w:tcPr>
            <w:tcW w:w="640"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1203"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1194"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902" w:type="dxa"/>
            <w:vMerge w:val="restart"/>
            <w:shd w:val="clear" w:color="auto" w:fill="auto"/>
            <w:vAlign w:val="center"/>
            <w:hideMark/>
          </w:tcPr>
          <w:p w:rsidR="00997EEE" w:rsidRPr="00997EEE" w:rsidRDefault="00997EEE" w:rsidP="00997EEE">
            <w:pPr>
              <w:spacing w:after="0" w:line="240" w:lineRule="auto"/>
              <w:jc w:val="center"/>
              <w:rPr>
                <w:rFonts w:ascii="Arial" w:eastAsia="Times New Roman" w:hAnsi="Arial" w:cs="Arial"/>
              </w:rPr>
            </w:pPr>
            <w:r w:rsidRPr="00997EEE">
              <w:rPr>
                <w:rFonts w:ascii="Arial" w:eastAsia="Times New Roman" w:hAnsi="Arial" w:cs="Arial"/>
              </w:rPr>
              <w:t>JUMLAH SD/MI</w:t>
            </w:r>
          </w:p>
        </w:tc>
        <w:tc>
          <w:tcPr>
            <w:tcW w:w="939" w:type="dxa"/>
            <w:vMerge w:val="restart"/>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0"/>
                <w:szCs w:val="20"/>
              </w:rPr>
            </w:pPr>
            <w:r w:rsidRPr="00997EEE">
              <w:rPr>
                <w:rFonts w:ascii="Arial" w:eastAsia="Times New Roman" w:hAnsi="Arial" w:cs="Arial"/>
                <w:sz w:val="20"/>
                <w:szCs w:val="20"/>
              </w:rPr>
              <w:t>JUMLAH SD/MI DGN SIKAT GIGI MASSAL</w:t>
            </w:r>
          </w:p>
        </w:tc>
        <w:tc>
          <w:tcPr>
            <w:tcW w:w="620" w:type="dxa"/>
            <w:vMerge w:val="restart"/>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0"/>
                <w:szCs w:val="20"/>
              </w:rPr>
            </w:pPr>
            <w:r w:rsidRPr="00997EEE">
              <w:rPr>
                <w:rFonts w:ascii="Arial" w:eastAsia="Times New Roman" w:hAnsi="Arial" w:cs="Arial"/>
                <w:sz w:val="20"/>
                <w:szCs w:val="20"/>
              </w:rPr>
              <w:t>%</w:t>
            </w:r>
          </w:p>
        </w:tc>
        <w:tc>
          <w:tcPr>
            <w:tcW w:w="904" w:type="dxa"/>
            <w:vMerge w:val="restart"/>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0"/>
                <w:szCs w:val="20"/>
              </w:rPr>
            </w:pPr>
            <w:r w:rsidRPr="00997EEE">
              <w:rPr>
                <w:rFonts w:ascii="Arial" w:eastAsia="Times New Roman" w:hAnsi="Arial" w:cs="Arial"/>
                <w:sz w:val="20"/>
                <w:szCs w:val="20"/>
              </w:rPr>
              <w:t>JUMLAH SD/MI MENDAPAT YAN. GIGI</w:t>
            </w:r>
          </w:p>
        </w:tc>
        <w:tc>
          <w:tcPr>
            <w:tcW w:w="645" w:type="dxa"/>
            <w:vMerge w:val="restart"/>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0"/>
                <w:szCs w:val="20"/>
              </w:rPr>
            </w:pPr>
            <w:r w:rsidRPr="00997EEE">
              <w:rPr>
                <w:rFonts w:ascii="Arial" w:eastAsia="Times New Roman" w:hAnsi="Arial" w:cs="Arial"/>
                <w:sz w:val="20"/>
                <w:szCs w:val="20"/>
              </w:rPr>
              <w:t>%</w:t>
            </w:r>
          </w:p>
        </w:tc>
        <w:tc>
          <w:tcPr>
            <w:tcW w:w="2025" w:type="dxa"/>
            <w:gridSpan w:val="3"/>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JUMLAH MURID SD/MI</w:t>
            </w:r>
          </w:p>
        </w:tc>
        <w:tc>
          <w:tcPr>
            <w:tcW w:w="4212" w:type="dxa"/>
            <w:gridSpan w:val="6"/>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MURID SD/MI DIPERIKSA</w:t>
            </w:r>
          </w:p>
        </w:tc>
        <w:tc>
          <w:tcPr>
            <w:tcW w:w="1888" w:type="dxa"/>
            <w:gridSpan w:val="3"/>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PERLU PERAWATAN</w:t>
            </w:r>
          </w:p>
        </w:tc>
        <w:tc>
          <w:tcPr>
            <w:tcW w:w="2972" w:type="dxa"/>
            <w:gridSpan w:val="6"/>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MENDAPAT PERAWATAN</w:t>
            </w:r>
          </w:p>
        </w:tc>
      </w:tr>
      <w:tr w:rsidR="00997EEE" w:rsidRPr="00997EEE" w:rsidTr="00997EEE">
        <w:trPr>
          <w:trHeight w:val="660"/>
        </w:trPr>
        <w:tc>
          <w:tcPr>
            <w:tcW w:w="640"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1203"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1194"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902" w:type="dxa"/>
            <w:vMerge/>
            <w:vAlign w:val="center"/>
            <w:hideMark/>
          </w:tcPr>
          <w:p w:rsidR="00997EEE" w:rsidRPr="00997EEE" w:rsidRDefault="00997EEE" w:rsidP="00997EEE">
            <w:pPr>
              <w:spacing w:after="0" w:line="240" w:lineRule="auto"/>
              <w:rPr>
                <w:rFonts w:ascii="Arial" w:eastAsia="Times New Roman" w:hAnsi="Arial" w:cs="Arial"/>
              </w:rPr>
            </w:pPr>
          </w:p>
        </w:tc>
        <w:tc>
          <w:tcPr>
            <w:tcW w:w="939" w:type="dxa"/>
            <w:vMerge/>
            <w:vAlign w:val="center"/>
            <w:hideMark/>
          </w:tcPr>
          <w:p w:rsidR="00997EEE" w:rsidRPr="00997EEE" w:rsidRDefault="00997EEE" w:rsidP="00997EEE">
            <w:pPr>
              <w:spacing w:after="0" w:line="240" w:lineRule="auto"/>
              <w:rPr>
                <w:rFonts w:ascii="Arial" w:eastAsia="Times New Roman" w:hAnsi="Arial" w:cs="Arial"/>
                <w:sz w:val="20"/>
                <w:szCs w:val="20"/>
              </w:rPr>
            </w:pPr>
          </w:p>
        </w:tc>
        <w:tc>
          <w:tcPr>
            <w:tcW w:w="620" w:type="dxa"/>
            <w:vMerge/>
            <w:vAlign w:val="center"/>
            <w:hideMark/>
          </w:tcPr>
          <w:p w:rsidR="00997EEE" w:rsidRPr="00997EEE" w:rsidRDefault="00997EEE" w:rsidP="00997EEE">
            <w:pPr>
              <w:spacing w:after="0" w:line="240" w:lineRule="auto"/>
              <w:rPr>
                <w:rFonts w:ascii="Arial" w:eastAsia="Times New Roman" w:hAnsi="Arial" w:cs="Arial"/>
                <w:sz w:val="20"/>
                <w:szCs w:val="20"/>
              </w:rPr>
            </w:pPr>
          </w:p>
        </w:tc>
        <w:tc>
          <w:tcPr>
            <w:tcW w:w="904" w:type="dxa"/>
            <w:vMerge/>
            <w:vAlign w:val="center"/>
            <w:hideMark/>
          </w:tcPr>
          <w:p w:rsidR="00997EEE" w:rsidRPr="00997EEE" w:rsidRDefault="00997EEE" w:rsidP="00997EEE">
            <w:pPr>
              <w:spacing w:after="0" w:line="240" w:lineRule="auto"/>
              <w:rPr>
                <w:rFonts w:ascii="Arial" w:eastAsia="Times New Roman" w:hAnsi="Arial" w:cs="Arial"/>
                <w:sz w:val="20"/>
                <w:szCs w:val="20"/>
              </w:rPr>
            </w:pPr>
          </w:p>
        </w:tc>
        <w:tc>
          <w:tcPr>
            <w:tcW w:w="645" w:type="dxa"/>
            <w:vMerge/>
            <w:vAlign w:val="center"/>
            <w:hideMark/>
          </w:tcPr>
          <w:p w:rsidR="00997EEE" w:rsidRPr="00997EEE" w:rsidRDefault="00997EEE" w:rsidP="00997EEE">
            <w:pPr>
              <w:spacing w:after="0" w:line="240" w:lineRule="auto"/>
              <w:rPr>
                <w:rFonts w:ascii="Arial" w:eastAsia="Times New Roman" w:hAnsi="Arial" w:cs="Arial"/>
                <w:sz w:val="20"/>
                <w:szCs w:val="20"/>
              </w:rPr>
            </w:pPr>
          </w:p>
        </w:tc>
        <w:tc>
          <w:tcPr>
            <w:tcW w:w="650"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L</w:t>
            </w:r>
          </w:p>
        </w:tc>
        <w:tc>
          <w:tcPr>
            <w:tcW w:w="667"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P</w:t>
            </w:r>
          </w:p>
        </w:tc>
        <w:tc>
          <w:tcPr>
            <w:tcW w:w="708"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L + P</w:t>
            </w:r>
          </w:p>
        </w:tc>
        <w:tc>
          <w:tcPr>
            <w:tcW w:w="648"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L</w:t>
            </w:r>
          </w:p>
        </w:tc>
        <w:tc>
          <w:tcPr>
            <w:tcW w:w="681"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 xml:space="preserve">% </w:t>
            </w:r>
          </w:p>
        </w:tc>
        <w:tc>
          <w:tcPr>
            <w:tcW w:w="860"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P</w:t>
            </w:r>
          </w:p>
        </w:tc>
        <w:tc>
          <w:tcPr>
            <w:tcW w:w="662"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 xml:space="preserve">% </w:t>
            </w:r>
          </w:p>
        </w:tc>
        <w:tc>
          <w:tcPr>
            <w:tcW w:w="860"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L + P</w:t>
            </w:r>
          </w:p>
        </w:tc>
        <w:tc>
          <w:tcPr>
            <w:tcW w:w="501"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 xml:space="preserve">% </w:t>
            </w:r>
          </w:p>
        </w:tc>
        <w:tc>
          <w:tcPr>
            <w:tcW w:w="519"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L</w:t>
            </w:r>
          </w:p>
        </w:tc>
        <w:tc>
          <w:tcPr>
            <w:tcW w:w="509"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P</w:t>
            </w:r>
          </w:p>
        </w:tc>
        <w:tc>
          <w:tcPr>
            <w:tcW w:w="860"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L + P</w:t>
            </w:r>
          </w:p>
        </w:tc>
        <w:tc>
          <w:tcPr>
            <w:tcW w:w="473"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L</w:t>
            </w:r>
          </w:p>
        </w:tc>
        <w:tc>
          <w:tcPr>
            <w:tcW w:w="426"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 xml:space="preserve">% </w:t>
            </w:r>
          </w:p>
        </w:tc>
        <w:tc>
          <w:tcPr>
            <w:tcW w:w="524"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P</w:t>
            </w:r>
          </w:p>
        </w:tc>
        <w:tc>
          <w:tcPr>
            <w:tcW w:w="425"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 xml:space="preserve">% </w:t>
            </w:r>
          </w:p>
        </w:tc>
        <w:tc>
          <w:tcPr>
            <w:tcW w:w="567"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L + P</w:t>
            </w:r>
          </w:p>
        </w:tc>
        <w:tc>
          <w:tcPr>
            <w:tcW w:w="557"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 xml:space="preserve">% </w:t>
            </w:r>
          </w:p>
        </w:tc>
      </w:tr>
      <w:tr w:rsidR="00997EEE" w:rsidRPr="00997EEE" w:rsidTr="00997EEE">
        <w:trPr>
          <w:trHeight w:val="310"/>
        </w:trPr>
        <w:tc>
          <w:tcPr>
            <w:tcW w:w="64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w:t>
            </w:r>
          </w:p>
        </w:tc>
        <w:tc>
          <w:tcPr>
            <w:tcW w:w="1203"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2</w:t>
            </w:r>
          </w:p>
        </w:tc>
        <w:tc>
          <w:tcPr>
            <w:tcW w:w="1194"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3</w:t>
            </w:r>
          </w:p>
        </w:tc>
        <w:tc>
          <w:tcPr>
            <w:tcW w:w="902"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4</w:t>
            </w:r>
          </w:p>
        </w:tc>
        <w:tc>
          <w:tcPr>
            <w:tcW w:w="93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5</w:t>
            </w:r>
          </w:p>
        </w:tc>
        <w:tc>
          <w:tcPr>
            <w:tcW w:w="62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6</w:t>
            </w:r>
          </w:p>
        </w:tc>
        <w:tc>
          <w:tcPr>
            <w:tcW w:w="904"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7</w:t>
            </w:r>
          </w:p>
        </w:tc>
        <w:tc>
          <w:tcPr>
            <w:tcW w:w="645"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8</w:t>
            </w:r>
          </w:p>
        </w:tc>
        <w:tc>
          <w:tcPr>
            <w:tcW w:w="65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9</w:t>
            </w:r>
          </w:p>
        </w:tc>
        <w:tc>
          <w:tcPr>
            <w:tcW w:w="667"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10</w:t>
            </w:r>
          </w:p>
        </w:tc>
        <w:tc>
          <w:tcPr>
            <w:tcW w:w="708"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11</w:t>
            </w:r>
          </w:p>
        </w:tc>
        <w:tc>
          <w:tcPr>
            <w:tcW w:w="648"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12</w:t>
            </w:r>
          </w:p>
        </w:tc>
        <w:tc>
          <w:tcPr>
            <w:tcW w:w="681"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13</w:t>
            </w:r>
          </w:p>
        </w:tc>
        <w:tc>
          <w:tcPr>
            <w:tcW w:w="86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14</w:t>
            </w:r>
          </w:p>
        </w:tc>
        <w:tc>
          <w:tcPr>
            <w:tcW w:w="662"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15</w:t>
            </w:r>
          </w:p>
        </w:tc>
        <w:tc>
          <w:tcPr>
            <w:tcW w:w="86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16</w:t>
            </w:r>
          </w:p>
        </w:tc>
        <w:tc>
          <w:tcPr>
            <w:tcW w:w="501"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17</w:t>
            </w:r>
          </w:p>
        </w:tc>
        <w:tc>
          <w:tcPr>
            <w:tcW w:w="51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18</w:t>
            </w:r>
          </w:p>
        </w:tc>
        <w:tc>
          <w:tcPr>
            <w:tcW w:w="50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19</w:t>
            </w:r>
          </w:p>
        </w:tc>
        <w:tc>
          <w:tcPr>
            <w:tcW w:w="86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20</w:t>
            </w:r>
          </w:p>
        </w:tc>
        <w:tc>
          <w:tcPr>
            <w:tcW w:w="473"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21</w:t>
            </w:r>
          </w:p>
        </w:tc>
        <w:tc>
          <w:tcPr>
            <w:tcW w:w="426"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22</w:t>
            </w:r>
          </w:p>
        </w:tc>
        <w:tc>
          <w:tcPr>
            <w:tcW w:w="524"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23</w:t>
            </w:r>
          </w:p>
        </w:tc>
        <w:tc>
          <w:tcPr>
            <w:tcW w:w="425"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24</w:t>
            </w:r>
          </w:p>
        </w:tc>
        <w:tc>
          <w:tcPr>
            <w:tcW w:w="567"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25</w:t>
            </w:r>
          </w:p>
        </w:tc>
        <w:tc>
          <w:tcPr>
            <w:tcW w:w="557"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26</w:t>
            </w:r>
          </w:p>
        </w:tc>
      </w:tr>
      <w:tr w:rsidR="00997EEE" w:rsidRPr="00997EEE" w:rsidTr="00997EEE">
        <w:trPr>
          <w:trHeight w:val="310"/>
        </w:trPr>
        <w:tc>
          <w:tcPr>
            <w:tcW w:w="640" w:type="dxa"/>
            <w:shd w:val="clear" w:color="auto" w:fill="auto"/>
            <w:noWrap/>
            <w:vAlign w:val="center"/>
            <w:hideMark/>
          </w:tcPr>
          <w:p w:rsidR="00997EEE" w:rsidRPr="00997EEE" w:rsidRDefault="00997EEE" w:rsidP="00997EEE">
            <w:pPr>
              <w:spacing w:after="0" w:line="240" w:lineRule="auto"/>
              <w:jc w:val="right"/>
              <w:rPr>
                <w:rFonts w:ascii="Arial" w:eastAsia="Times New Roman" w:hAnsi="Arial" w:cs="Arial"/>
                <w:sz w:val="24"/>
                <w:szCs w:val="24"/>
              </w:rPr>
            </w:pPr>
            <w:r w:rsidRPr="00997EEE">
              <w:rPr>
                <w:rFonts w:ascii="Arial" w:eastAsia="Times New Roman" w:hAnsi="Arial" w:cs="Arial"/>
                <w:sz w:val="24"/>
                <w:szCs w:val="24"/>
              </w:rPr>
              <w:t>1</w:t>
            </w:r>
          </w:p>
        </w:tc>
        <w:tc>
          <w:tcPr>
            <w:tcW w:w="1203" w:type="dxa"/>
            <w:shd w:val="clear" w:color="auto" w:fill="auto"/>
            <w:noWrap/>
            <w:vAlign w:val="center"/>
            <w:hideMark/>
          </w:tcPr>
          <w:p w:rsidR="00997EEE" w:rsidRPr="00997EEE" w:rsidRDefault="00997EEE" w:rsidP="00997EEE">
            <w:pPr>
              <w:spacing w:after="0" w:line="240" w:lineRule="auto"/>
              <w:rPr>
                <w:rFonts w:ascii="Arial" w:eastAsia="Times New Roman" w:hAnsi="Arial" w:cs="Arial"/>
                <w:sz w:val="24"/>
                <w:szCs w:val="24"/>
              </w:rPr>
            </w:pPr>
            <w:r w:rsidRPr="00997EEE">
              <w:rPr>
                <w:rFonts w:ascii="Arial" w:eastAsia="Times New Roman" w:hAnsi="Arial" w:cs="Arial"/>
                <w:sz w:val="24"/>
                <w:szCs w:val="24"/>
              </w:rPr>
              <w:t xml:space="preserve">BEJI TIMUR </w:t>
            </w:r>
          </w:p>
        </w:tc>
        <w:tc>
          <w:tcPr>
            <w:tcW w:w="1194" w:type="dxa"/>
            <w:shd w:val="clear" w:color="auto" w:fill="auto"/>
            <w:noWrap/>
            <w:vAlign w:val="center"/>
            <w:hideMark/>
          </w:tcPr>
          <w:p w:rsidR="00997EEE" w:rsidRPr="00997EEE" w:rsidRDefault="00997EEE" w:rsidP="00997EEE">
            <w:pPr>
              <w:spacing w:after="0" w:line="240" w:lineRule="auto"/>
              <w:rPr>
                <w:rFonts w:ascii="Arial" w:eastAsia="Times New Roman" w:hAnsi="Arial" w:cs="Arial"/>
                <w:sz w:val="24"/>
                <w:szCs w:val="24"/>
              </w:rPr>
            </w:pPr>
            <w:r w:rsidRPr="00997EEE">
              <w:rPr>
                <w:rFonts w:ascii="Arial" w:eastAsia="Times New Roman" w:hAnsi="Arial" w:cs="Arial"/>
                <w:sz w:val="24"/>
                <w:szCs w:val="24"/>
              </w:rPr>
              <w:t xml:space="preserve">BEJI </w:t>
            </w:r>
          </w:p>
        </w:tc>
        <w:tc>
          <w:tcPr>
            <w:tcW w:w="902"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6</w:t>
            </w:r>
          </w:p>
        </w:tc>
        <w:tc>
          <w:tcPr>
            <w:tcW w:w="93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0</w:t>
            </w:r>
          </w:p>
        </w:tc>
        <w:tc>
          <w:tcPr>
            <w:tcW w:w="62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0,00</w:t>
            </w:r>
          </w:p>
        </w:tc>
        <w:tc>
          <w:tcPr>
            <w:tcW w:w="904"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0</w:t>
            </w:r>
          </w:p>
        </w:tc>
        <w:tc>
          <w:tcPr>
            <w:tcW w:w="645"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0,00</w:t>
            </w:r>
          </w:p>
        </w:tc>
        <w:tc>
          <w:tcPr>
            <w:tcW w:w="65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1.411 </w:t>
            </w:r>
          </w:p>
        </w:tc>
        <w:tc>
          <w:tcPr>
            <w:tcW w:w="667"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1.325 </w:t>
            </w:r>
          </w:p>
        </w:tc>
        <w:tc>
          <w:tcPr>
            <w:tcW w:w="708"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2.736 </w:t>
            </w:r>
          </w:p>
        </w:tc>
        <w:tc>
          <w:tcPr>
            <w:tcW w:w="648"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1.409 </w:t>
            </w:r>
          </w:p>
        </w:tc>
        <w:tc>
          <w:tcPr>
            <w:tcW w:w="681"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99,86</w:t>
            </w:r>
          </w:p>
        </w:tc>
        <w:tc>
          <w:tcPr>
            <w:tcW w:w="86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1.323 </w:t>
            </w:r>
          </w:p>
        </w:tc>
        <w:tc>
          <w:tcPr>
            <w:tcW w:w="662"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99,85</w:t>
            </w:r>
          </w:p>
        </w:tc>
        <w:tc>
          <w:tcPr>
            <w:tcW w:w="860" w:type="dxa"/>
            <w:shd w:val="clear" w:color="000000" w:fill="FFFFFF"/>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2.732 </w:t>
            </w:r>
          </w:p>
        </w:tc>
        <w:tc>
          <w:tcPr>
            <w:tcW w:w="501"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99,85</w:t>
            </w:r>
          </w:p>
        </w:tc>
        <w:tc>
          <w:tcPr>
            <w:tcW w:w="51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52 </w:t>
            </w:r>
          </w:p>
        </w:tc>
        <w:tc>
          <w:tcPr>
            <w:tcW w:w="50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82 </w:t>
            </w:r>
          </w:p>
        </w:tc>
        <w:tc>
          <w:tcPr>
            <w:tcW w:w="86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134 </w:t>
            </w:r>
          </w:p>
        </w:tc>
        <w:tc>
          <w:tcPr>
            <w:tcW w:w="473"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10 </w:t>
            </w:r>
          </w:p>
        </w:tc>
        <w:tc>
          <w:tcPr>
            <w:tcW w:w="426"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19,23</w:t>
            </w:r>
          </w:p>
        </w:tc>
        <w:tc>
          <w:tcPr>
            <w:tcW w:w="524"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12 </w:t>
            </w:r>
          </w:p>
        </w:tc>
        <w:tc>
          <w:tcPr>
            <w:tcW w:w="425"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14,63</w:t>
            </w:r>
          </w:p>
        </w:tc>
        <w:tc>
          <w:tcPr>
            <w:tcW w:w="567" w:type="dxa"/>
            <w:shd w:val="clear" w:color="000000" w:fill="FFFFFF"/>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 xml:space="preserve">        22 </w:t>
            </w:r>
          </w:p>
        </w:tc>
        <w:tc>
          <w:tcPr>
            <w:tcW w:w="557"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color w:val="000000"/>
              </w:rPr>
            </w:pPr>
            <w:r w:rsidRPr="00997EEE">
              <w:rPr>
                <w:rFonts w:ascii="Arial" w:eastAsia="Times New Roman" w:hAnsi="Arial" w:cs="Arial"/>
                <w:color w:val="000000"/>
              </w:rPr>
              <w:t>16,42</w:t>
            </w:r>
          </w:p>
        </w:tc>
      </w:tr>
    </w:tbl>
    <w:p w:rsidR="00997EEE" w:rsidRDefault="00997EEE" w:rsidP="0006234B">
      <w:pPr>
        <w:tabs>
          <w:tab w:val="left" w:pos="851"/>
        </w:tabs>
        <w:spacing w:line="240" w:lineRule="auto"/>
        <w:ind w:left="567"/>
        <w:jc w:val="center"/>
        <w:rPr>
          <w:rFonts w:ascii="Arial" w:hAnsi="Arial" w:cs="Arial"/>
          <w:b/>
          <w:sz w:val="24"/>
          <w:szCs w:val="24"/>
        </w:rPr>
      </w:pPr>
      <w:r>
        <w:rPr>
          <w:rFonts w:ascii="Arial" w:hAnsi="Arial" w:cs="Arial"/>
          <w:b/>
          <w:sz w:val="24"/>
          <w:szCs w:val="24"/>
        </w:rPr>
        <w:lastRenderedPageBreak/>
        <w:t xml:space="preserve">Tabel 48 </w:t>
      </w:r>
    </w:p>
    <w:p w:rsidR="00997EEE" w:rsidRDefault="00997EEE" w:rsidP="0006234B">
      <w:pPr>
        <w:tabs>
          <w:tab w:val="left" w:pos="851"/>
        </w:tabs>
        <w:spacing w:line="240" w:lineRule="auto"/>
        <w:ind w:left="567"/>
        <w:jc w:val="center"/>
        <w:rPr>
          <w:rFonts w:ascii="Arial" w:hAnsi="Arial" w:cs="Arial"/>
          <w:b/>
          <w:sz w:val="24"/>
          <w:szCs w:val="24"/>
        </w:rPr>
      </w:pPr>
      <w:r>
        <w:rPr>
          <w:rFonts w:ascii="Arial" w:hAnsi="Arial" w:cs="Arial"/>
          <w:b/>
          <w:sz w:val="24"/>
          <w:szCs w:val="24"/>
        </w:rPr>
        <w:t>PELAYANAN KESEHATAN USIA PRODUKTIF MENURUT JENIS KELAMIN KELURAHAN DAN PUSKESMAS TAHUN 2021</w:t>
      </w:r>
    </w:p>
    <w:tbl>
      <w:tblPr>
        <w:tblW w:w="1786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268"/>
        <w:gridCol w:w="992"/>
        <w:gridCol w:w="959"/>
        <w:gridCol w:w="1309"/>
        <w:gridCol w:w="1276"/>
        <w:gridCol w:w="992"/>
        <w:gridCol w:w="889"/>
        <w:gridCol w:w="1231"/>
        <w:gridCol w:w="578"/>
        <w:gridCol w:w="1284"/>
        <w:gridCol w:w="889"/>
        <w:gridCol w:w="1177"/>
        <w:gridCol w:w="461"/>
        <w:gridCol w:w="1292"/>
        <w:gridCol w:w="430"/>
        <w:gridCol w:w="1461"/>
        <w:gridCol w:w="798"/>
      </w:tblGrid>
      <w:tr w:rsidR="0006234B" w:rsidRPr="00997EEE" w:rsidTr="0006234B">
        <w:trPr>
          <w:trHeight w:val="318"/>
        </w:trPr>
        <w:tc>
          <w:tcPr>
            <w:tcW w:w="576" w:type="dxa"/>
            <w:vMerge w:val="restart"/>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NO</w:t>
            </w:r>
          </w:p>
        </w:tc>
        <w:tc>
          <w:tcPr>
            <w:tcW w:w="1268" w:type="dxa"/>
            <w:vMerge w:val="restart"/>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KECAMATAN</w:t>
            </w:r>
          </w:p>
        </w:tc>
        <w:tc>
          <w:tcPr>
            <w:tcW w:w="992" w:type="dxa"/>
            <w:vMerge w:val="restart"/>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PUSKESMAS</w:t>
            </w:r>
          </w:p>
        </w:tc>
        <w:tc>
          <w:tcPr>
            <w:tcW w:w="15026" w:type="dxa"/>
            <w:gridSpan w:val="15"/>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PENDUDUK USIA 15-59 TAHUN</w:t>
            </w:r>
          </w:p>
        </w:tc>
      </w:tr>
      <w:tr w:rsidR="0006234B" w:rsidRPr="00997EEE" w:rsidTr="0006234B">
        <w:trPr>
          <w:trHeight w:val="461"/>
        </w:trPr>
        <w:tc>
          <w:tcPr>
            <w:tcW w:w="576"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1268"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992"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3544" w:type="dxa"/>
            <w:gridSpan w:val="3"/>
            <w:vMerge w:val="restart"/>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JUMLAH</w:t>
            </w:r>
          </w:p>
        </w:tc>
        <w:tc>
          <w:tcPr>
            <w:tcW w:w="5863" w:type="dxa"/>
            <w:gridSpan w:val="6"/>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MENDAPAT PELAYANAN SKRINING KESEHATAN SESUAI STANDAR</w:t>
            </w:r>
          </w:p>
        </w:tc>
        <w:tc>
          <w:tcPr>
            <w:tcW w:w="5619" w:type="dxa"/>
            <w:gridSpan w:val="6"/>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BERISIKO</w:t>
            </w:r>
          </w:p>
        </w:tc>
      </w:tr>
      <w:tr w:rsidR="0006234B" w:rsidRPr="00997EEE" w:rsidTr="0006234B">
        <w:trPr>
          <w:trHeight w:val="509"/>
        </w:trPr>
        <w:tc>
          <w:tcPr>
            <w:tcW w:w="576"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1268"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992"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3544" w:type="dxa"/>
            <w:gridSpan w:val="3"/>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1881" w:type="dxa"/>
            <w:gridSpan w:val="2"/>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LAKI-LAKI</w:t>
            </w:r>
          </w:p>
        </w:tc>
        <w:tc>
          <w:tcPr>
            <w:tcW w:w="1809" w:type="dxa"/>
            <w:gridSpan w:val="2"/>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PEREMPUAN</w:t>
            </w:r>
          </w:p>
        </w:tc>
        <w:tc>
          <w:tcPr>
            <w:tcW w:w="2173" w:type="dxa"/>
            <w:gridSpan w:val="2"/>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LAKI-LAKI + PEREMPUAN</w:t>
            </w:r>
          </w:p>
        </w:tc>
        <w:tc>
          <w:tcPr>
            <w:tcW w:w="1638" w:type="dxa"/>
            <w:gridSpan w:val="2"/>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LAKI-LAKI</w:t>
            </w:r>
          </w:p>
        </w:tc>
        <w:tc>
          <w:tcPr>
            <w:tcW w:w="1722" w:type="dxa"/>
            <w:gridSpan w:val="2"/>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PEREMPUAN</w:t>
            </w:r>
          </w:p>
        </w:tc>
        <w:tc>
          <w:tcPr>
            <w:tcW w:w="2259" w:type="dxa"/>
            <w:gridSpan w:val="2"/>
            <w:shd w:val="clear" w:color="auto" w:fill="auto"/>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LAKI-LAKI + PEREMPUAN</w:t>
            </w:r>
          </w:p>
        </w:tc>
      </w:tr>
      <w:tr w:rsidR="0006234B" w:rsidRPr="00997EEE" w:rsidTr="0006234B">
        <w:trPr>
          <w:trHeight w:val="795"/>
        </w:trPr>
        <w:tc>
          <w:tcPr>
            <w:tcW w:w="576"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1268"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992" w:type="dxa"/>
            <w:vMerge/>
            <w:vAlign w:val="center"/>
            <w:hideMark/>
          </w:tcPr>
          <w:p w:rsidR="00997EEE" w:rsidRPr="00997EEE" w:rsidRDefault="00997EEE" w:rsidP="00997EEE">
            <w:pPr>
              <w:spacing w:after="0" w:line="240" w:lineRule="auto"/>
              <w:rPr>
                <w:rFonts w:ascii="Arial" w:eastAsia="Times New Roman" w:hAnsi="Arial" w:cs="Arial"/>
                <w:sz w:val="24"/>
                <w:szCs w:val="24"/>
              </w:rPr>
            </w:pPr>
          </w:p>
        </w:tc>
        <w:tc>
          <w:tcPr>
            <w:tcW w:w="95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rPr>
            </w:pPr>
            <w:r w:rsidRPr="00997EEE">
              <w:rPr>
                <w:rFonts w:ascii="Arial" w:eastAsia="Times New Roman" w:hAnsi="Arial" w:cs="Arial"/>
              </w:rPr>
              <w:t>LAKI-LAKI</w:t>
            </w:r>
          </w:p>
        </w:tc>
        <w:tc>
          <w:tcPr>
            <w:tcW w:w="130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rPr>
            </w:pPr>
            <w:r w:rsidRPr="00997EEE">
              <w:rPr>
                <w:rFonts w:ascii="Arial" w:eastAsia="Times New Roman" w:hAnsi="Arial" w:cs="Arial"/>
              </w:rPr>
              <w:t>PEREMPUAN</w:t>
            </w:r>
          </w:p>
        </w:tc>
        <w:tc>
          <w:tcPr>
            <w:tcW w:w="1276" w:type="dxa"/>
            <w:shd w:val="clear" w:color="auto" w:fill="auto"/>
            <w:vAlign w:val="center"/>
            <w:hideMark/>
          </w:tcPr>
          <w:p w:rsidR="00997EEE" w:rsidRPr="00997EEE" w:rsidRDefault="00997EEE" w:rsidP="00997EEE">
            <w:pPr>
              <w:spacing w:after="0" w:line="240" w:lineRule="auto"/>
              <w:jc w:val="center"/>
              <w:rPr>
                <w:rFonts w:ascii="Arial" w:eastAsia="Times New Roman" w:hAnsi="Arial" w:cs="Arial"/>
              </w:rPr>
            </w:pPr>
            <w:r w:rsidRPr="00997EEE">
              <w:rPr>
                <w:rFonts w:ascii="Arial" w:eastAsia="Times New Roman" w:hAnsi="Arial" w:cs="Arial"/>
              </w:rPr>
              <w:t>LAKI-LAKI + PEREMPUAN</w:t>
            </w:r>
          </w:p>
        </w:tc>
        <w:tc>
          <w:tcPr>
            <w:tcW w:w="992"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JUMLAH</w:t>
            </w:r>
          </w:p>
        </w:tc>
        <w:tc>
          <w:tcPr>
            <w:tcW w:w="88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w:t>
            </w:r>
          </w:p>
        </w:tc>
        <w:tc>
          <w:tcPr>
            <w:tcW w:w="1231"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JUMLAH</w:t>
            </w:r>
          </w:p>
        </w:tc>
        <w:tc>
          <w:tcPr>
            <w:tcW w:w="578"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w:t>
            </w:r>
          </w:p>
        </w:tc>
        <w:tc>
          <w:tcPr>
            <w:tcW w:w="1284"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JUMLAH</w:t>
            </w:r>
          </w:p>
        </w:tc>
        <w:tc>
          <w:tcPr>
            <w:tcW w:w="88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w:t>
            </w:r>
          </w:p>
        </w:tc>
        <w:tc>
          <w:tcPr>
            <w:tcW w:w="1177"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JUMLAH</w:t>
            </w:r>
          </w:p>
        </w:tc>
        <w:tc>
          <w:tcPr>
            <w:tcW w:w="461"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w:t>
            </w:r>
          </w:p>
        </w:tc>
        <w:tc>
          <w:tcPr>
            <w:tcW w:w="1292"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JUMLAH</w:t>
            </w:r>
          </w:p>
        </w:tc>
        <w:tc>
          <w:tcPr>
            <w:tcW w:w="43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w:t>
            </w:r>
          </w:p>
        </w:tc>
        <w:tc>
          <w:tcPr>
            <w:tcW w:w="1461"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JUMLAH</w:t>
            </w:r>
          </w:p>
        </w:tc>
        <w:tc>
          <w:tcPr>
            <w:tcW w:w="798"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sz w:val="24"/>
                <w:szCs w:val="24"/>
              </w:rPr>
            </w:pPr>
            <w:r w:rsidRPr="00997EEE">
              <w:rPr>
                <w:rFonts w:ascii="Arial" w:eastAsia="Times New Roman" w:hAnsi="Arial" w:cs="Arial"/>
                <w:sz w:val="24"/>
                <w:szCs w:val="24"/>
              </w:rPr>
              <w:t>%</w:t>
            </w:r>
          </w:p>
        </w:tc>
      </w:tr>
      <w:tr w:rsidR="0006234B" w:rsidRPr="00997EEE" w:rsidTr="0006234B">
        <w:trPr>
          <w:trHeight w:val="328"/>
        </w:trPr>
        <w:tc>
          <w:tcPr>
            <w:tcW w:w="576"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w:t>
            </w:r>
          </w:p>
        </w:tc>
        <w:tc>
          <w:tcPr>
            <w:tcW w:w="1268"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2</w:t>
            </w:r>
          </w:p>
        </w:tc>
        <w:tc>
          <w:tcPr>
            <w:tcW w:w="992"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3</w:t>
            </w:r>
          </w:p>
        </w:tc>
        <w:tc>
          <w:tcPr>
            <w:tcW w:w="95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4</w:t>
            </w:r>
          </w:p>
        </w:tc>
        <w:tc>
          <w:tcPr>
            <w:tcW w:w="130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5</w:t>
            </w:r>
          </w:p>
        </w:tc>
        <w:tc>
          <w:tcPr>
            <w:tcW w:w="1276"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6</w:t>
            </w:r>
          </w:p>
        </w:tc>
        <w:tc>
          <w:tcPr>
            <w:tcW w:w="992"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7</w:t>
            </w:r>
          </w:p>
        </w:tc>
        <w:tc>
          <w:tcPr>
            <w:tcW w:w="88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8</w:t>
            </w:r>
          </w:p>
        </w:tc>
        <w:tc>
          <w:tcPr>
            <w:tcW w:w="1231"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9</w:t>
            </w:r>
          </w:p>
        </w:tc>
        <w:tc>
          <w:tcPr>
            <w:tcW w:w="578"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10</w:t>
            </w:r>
          </w:p>
        </w:tc>
        <w:tc>
          <w:tcPr>
            <w:tcW w:w="1284"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11</w:t>
            </w:r>
          </w:p>
        </w:tc>
        <w:tc>
          <w:tcPr>
            <w:tcW w:w="889"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12</w:t>
            </w:r>
          </w:p>
        </w:tc>
        <w:tc>
          <w:tcPr>
            <w:tcW w:w="1177"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13</w:t>
            </w:r>
          </w:p>
        </w:tc>
        <w:tc>
          <w:tcPr>
            <w:tcW w:w="461"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14</w:t>
            </w:r>
          </w:p>
        </w:tc>
        <w:tc>
          <w:tcPr>
            <w:tcW w:w="1292"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15</w:t>
            </w:r>
          </w:p>
        </w:tc>
        <w:tc>
          <w:tcPr>
            <w:tcW w:w="430"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16</w:t>
            </w:r>
          </w:p>
        </w:tc>
        <w:tc>
          <w:tcPr>
            <w:tcW w:w="1461"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17</w:t>
            </w:r>
          </w:p>
        </w:tc>
        <w:tc>
          <w:tcPr>
            <w:tcW w:w="798" w:type="dxa"/>
            <w:shd w:val="clear" w:color="auto" w:fill="auto"/>
            <w:noWrap/>
            <w:vAlign w:val="center"/>
            <w:hideMark/>
          </w:tcPr>
          <w:p w:rsidR="00997EEE" w:rsidRPr="00997EEE" w:rsidRDefault="00997EEE" w:rsidP="00997EEE">
            <w:pPr>
              <w:spacing w:after="0" w:line="240" w:lineRule="auto"/>
              <w:jc w:val="center"/>
              <w:rPr>
                <w:rFonts w:ascii="Arial" w:eastAsia="Times New Roman" w:hAnsi="Arial" w:cs="Arial"/>
                <w:i/>
                <w:iCs/>
                <w:sz w:val="18"/>
                <w:szCs w:val="18"/>
              </w:rPr>
            </w:pPr>
            <w:r w:rsidRPr="00997EEE">
              <w:rPr>
                <w:rFonts w:ascii="Arial" w:eastAsia="Times New Roman" w:hAnsi="Arial" w:cs="Arial"/>
                <w:i/>
                <w:iCs/>
                <w:sz w:val="18"/>
                <w:szCs w:val="18"/>
              </w:rPr>
              <w:t>18</w:t>
            </w:r>
          </w:p>
        </w:tc>
      </w:tr>
      <w:tr w:rsidR="0006234B" w:rsidRPr="00997EEE" w:rsidTr="0006234B">
        <w:trPr>
          <w:trHeight w:val="328"/>
        </w:trPr>
        <w:tc>
          <w:tcPr>
            <w:tcW w:w="576" w:type="dxa"/>
            <w:shd w:val="clear" w:color="auto" w:fill="auto"/>
            <w:noWrap/>
            <w:vAlign w:val="center"/>
            <w:hideMark/>
          </w:tcPr>
          <w:p w:rsidR="00997EEE" w:rsidRPr="00997EEE" w:rsidRDefault="00997EEE" w:rsidP="00997EEE">
            <w:pPr>
              <w:spacing w:after="0" w:line="240" w:lineRule="auto"/>
              <w:jc w:val="right"/>
              <w:rPr>
                <w:rFonts w:ascii="Arial" w:eastAsia="Times New Roman" w:hAnsi="Arial" w:cs="Arial"/>
                <w:sz w:val="24"/>
                <w:szCs w:val="24"/>
              </w:rPr>
            </w:pPr>
            <w:r w:rsidRPr="00997EEE">
              <w:rPr>
                <w:rFonts w:ascii="Arial" w:eastAsia="Times New Roman" w:hAnsi="Arial" w:cs="Arial"/>
                <w:sz w:val="24"/>
                <w:szCs w:val="24"/>
              </w:rPr>
              <w:t>1</w:t>
            </w:r>
          </w:p>
        </w:tc>
        <w:tc>
          <w:tcPr>
            <w:tcW w:w="1268" w:type="dxa"/>
            <w:shd w:val="clear" w:color="auto" w:fill="auto"/>
            <w:noWrap/>
            <w:vAlign w:val="center"/>
            <w:hideMark/>
          </w:tcPr>
          <w:p w:rsidR="00997EEE" w:rsidRPr="00997EEE" w:rsidRDefault="00997EEE" w:rsidP="00997EEE">
            <w:pPr>
              <w:spacing w:after="0" w:line="240" w:lineRule="auto"/>
              <w:rPr>
                <w:rFonts w:ascii="Arial" w:eastAsia="Times New Roman" w:hAnsi="Arial" w:cs="Arial"/>
                <w:sz w:val="24"/>
                <w:szCs w:val="24"/>
              </w:rPr>
            </w:pPr>
            <w:r w:rsidRPr="00997EEE">
              <w:rPr>
                <w:rFonts w:ascii="Arial" w:eastAsia="Times New Roman" w:hAnsi="Arial" w:cs="Arial"/>
                <w:sz w:val="24"/>
                <w:szCs w:val="24"/>
              </w:rPr>
              <w:t xml:space="preserve">BEJI TIMUR </w:t>
            </w:r>
          </w:p>
        </w:tc>
        <w:tc>
          <w:tcPr>
            <w:tcW w:w="992" w:type="dxa"/>
            <w:shd w:val="clear" w:color="auto" w:fill="auto"/>
            <w:noWrap/>
            <w:vAlign w:val="center"/>
            <w:hideMark/>
          </w:tcPr>
          <w:p w:rsidR="00997EEE" w:rsidRPr="00997EEE" w:rsidRDefault="00997EEE" w:rsidP="00997EEE">
            <w:pPr>
              <w:spacing w:after="0" w:line="240" w:lineRule="auto"/>
              <w:rPr>
                <w:rFonts w:ascii="Arial" w:eastAsia="Times New Roman" w:hAnsi="Arial" w:cs="Arial"/>
                <w:sz w:val="24"/>
                <w:szCs w:val="24"/>
              </w:rPr>
            </w:pPr>
            <w:r w:rsidRPr="00997EEE">
              <w:rPr>
                <w:rFonts w:ascii="Arial" w:eastAsia="Times New Roman" w:hAnsi="Arial" w:cs="Arial"/>
                <w:sz w:val="24"/>
                <w:szCs w:val="24"/>
              </w:rPr>
              <w:t xml:space="preserve">BEJI </w:t>
            </w:r>
          </w:p>
        </w:tc>
        <w:tc>
          <w:tcPr>
            <w:tcW w:w="959" w:type="dxa"/>
            <w:shd w:val="clear" w:color="auto" w:fill="auto"/>
            <w:vAlign w:val="bottom"/>
            <w:hideMark/>
          </w:tcPr>
          <w:p w:rsidR="00997EEE" w:rsidRPr="00997EEE" w:rsidRDefault="00997EEE" w:rsidP="00997EEE">
            <w:pPr>
              <w:spacing w:after="0" w:line="240" w:lineRule="auto"/>
              <w:jc w:val="right"/>
              <w:rPr>
                <w:rFonts w:ascii="Arial" w:eastAsia="Times New Roman" w:hAnsi="Arial" w:cs="Arial"/>
                <w:color w:val="000000"/>
              </w:rPr>
            </w:pPr>
            <w:r w:rsidRPr="00997EEE">
              <w:rPr>
                <w:rFonts w:ascii="Arial" w:eastAsia="Times New Roman" w:hAnsi="Arial" w:cs="Arial"/>
                <w:color w:val="000000"/>
              </w:rPr>
              <w:t>3.839</w:t>
            </w:r>
          </w:p>
        </w:tc>
        <w:tc>
          <w:tcPr>
            <w:tcW w:w="1309" w:type="dxa"/>
            <w:shd w:val="clear" w:color="auto" w:fill="auto"/>
            <w:vAlign w:val="bottom"/>
            <w:hideMark/>
          </w:tcPr>
          <w:p w:rsidR="00997EEE" w:rsidRPr="00997EEE" w:rsidRDefault="00997EEE" w:rsidP="00997EEE">
            <w:pPr>
              <w:spacing w:after="0" w:line="240" w:lineRule="auto"/>
              <w:jc w:val="right"/>
              <w:rPr>
                <w:rFonts w:ascii="Arial" w:eastAsia="Times New Roman" w:hAnsi="Arial" w:cs="Arial"/>
                <w:color w:val="000000"/>
              </w:rPr>
            </w:pPr>
            <w:r w:rsidRPr="00997EEE">
              <w:rPr>
                <w:rFonts w:ascii="Arial" w:eastAsia="Times New Roman" w:hAnsi="Arial" w:cs="Arial"/>
                <w:color w:val="000000"/>
              </w:rPr>
              <w:t>3.940</w:t>
            </w:r>
          </w:p>
        </w:tc>
        <w:tc>
          <w:tcPr>
            <w:tcW w:w="1276" w:type="dxa"/>
            <w:shd w:val="clear" w:color="auto" w:fill="auto"/>
            <w:vAlign w:val="bottom"/>
            <w:hideMark/>
          </w:tcPr>
          <w:p w:rsidR="00997EEE" w:rsidRPr="00997EEE" w:rsidRDefault="00997EEE" w:rsidP="00997EEE">
            <w:pPr>
              <w:spacing w:after="0" w:line="240" w:lineRule="auto"/>
              <w:jc w:val="right"/>
              <w:rPr>
                <w:rFonts w:ascii="Arial" w:eastAsia="Times New Roman" w:hAnsi="Arial" w:cs="Arial"/>
                <w:color w:val="000000"/>
              </w:rPr>
            </w:pPr>
            <w:r w:rsidRPr="00997EEE">
              <w:rPr>
                <w:rFonts w:ascii="Arial" w:eastAsia="Times New Roman" w:hAnsi="Arial" w:cs="Arial"/>
                <w:color w:val="000000"/>
              </w:rPr>
              <w:t>7.779</w:t>
            </w:r>
          </w:p>
        </w:tc>
        <w:tc>
          <w:tcPr>
            <w:tcW w:w="992" w:type="dxa"/>
            <w:shd w:val="clear" w:color="auto" w:fill="auto"/>
            <w:noWrap/>
            <w:vAlign w:val="bottom"/>
            <w:hideMark/>
          </w:tcPr>
          <w:p w:rsidR="00997EEE" w:rsidRPr="00997EEE" w:rsidRDefault="00997EEE" w:rsidP="00997EEE">
            <w:pPr>
              <w:spacing w:after="0" w:line="240" w:lineRule="auto"/>
              <w:rPr>
                <w:rFonts w:ascii="Arial" w:eastAsia="Times New Roman" w:hAnsi="Arial" w:cs="Arial"/>
                <w:color w:val="000000"/>
              </w:rPr>
            </w:pPr>
            <w:r w:rsidRPr="00997EEE">
              <w:rPr>
                <w:rFonts w:ascii="Arial" w:eastAsia="Times New Roman" w:hAnsi="Arial" w:cs="Arial"/>
                <w:color w:val="000000"/>
              </w:rPr>
              <w:t xml:space="preserve">              4.194 </w:t>
            </w:r>
          </w:p>
        </w:tc>
        <w:tc>
          <w:tcPr>
            <w:tcW w:w="889" w:type="dxa"/>
            <w:shd w:val="clear" w:color="auto" w:fill="auto"/>
            <w:noWrap/>
            <w:vAlign w:val="bottom"/>
            <w:hideMark/>
          </w:tcPr>
          <w:p w:rsidR="00997EEE" w:rsidRPr="00997EEE" w:rsidRDefault="00997EEE" w:rsidP="00997EEE">
            <w:pPr>
              <w:spacing w:after="0" w:line="240" w:lineRule="auto"/>
              <w:jc w:val="right"/>
              <w:rPr>
                <w:rFonts w:ascii="Arial" w:eastAsia="Times New Roman" w:hAnsi="Arial" w:cs="Arial"/>
                <w:color w:val="000000"/>
              </w:rPr>
            </w:pPr>
            <w:r w:rsidRPr="00997EEE">
              <w:rPr>
                <w:rFonts w:ascii="Arial" w:eastAsia="Times New Roman" w:hAnsi="Arial" w:cs="Arial"/>
                <w:color w:val="000000"/>
              </w:rPr>
              <w:t>109,25</w:t>
            </w:r>
          </w:p>
        </w:tc>
        <w:tc>
          <w:tcPr>
            <w:tcW w:w="1231" w:type="dxa"/>
            <w:shd w:val="clear" w:color="auto" w:fill="auto"/>
            <w:noWrap/>
            <w:vAlign w:val="bottom"/>
            <w:hideMark/>
          </w:tcPr>
          <w:p w:rsidR="00997EEE" w:rsidRPr="00997EEE" w:rsidRDefault="00997EEE" w:rsidP="00997EEE">
            <w:pPr>
              <w:spacing w:after="0" w:line="240" w:lineRule="auto"/>
              <w:rPr>
                <w:rFonts w:ascii="Arial" w:eastAsia="Times New Roman" w:hAnsi="Arial" w:cs="Arial"/>
                <w:color w:val="000000"/>
              </w:rPr>
            </w:pPr>
            <w:r w:rsidRPr="00997EEE">
              <w:rPr>
                <w:rFonts w:ascii="Arial" w:eastAsia="Times New Roman" w:hAnsi="Arial" w:cs="Arial"/>
                <w:color w:val="000000"/>
              </w:rPr>
              <w:t xml:space="preserve">              6.968 </w:t>
            </w:r>
          </w:p>
        </w:tc>
        <w:tc>
          <w:tcPr>
            <w:tcW w:w="578" w:type="dxa"/>
            <w:shd w:val="clear" w:color="auto" w:fill="auto"/>
            <w:noWrap/>
            <w:vAlign w:val="bottom"/>
            <w:hideMark/>
          </w:tcPr>
          <w:p w:rsidR="00997EEE" w:rsidRPr="00997EEE" w:rsidRDefault="00997EEE" w:rsidP="00997EEE">
            <w:pPr>
              <w:spacing w:after="0" w:line="240" w:lineRule="auto"/>
              <w:jc w:val="right"/>
              <w:rPr>
                <w:rFonts w:ascii="Arial" w:eastAsia="Times New Roman" w:hAnsi="Arial" w:cs="Arial"/>
                <w:color w:val="000000"/>
              </w:rPr>
            </w:pPr>
            <w:r w:rsidRPr="00997EEE">
              <w:rPr>
                <w:rFonts w:ascii="Arial" w:eastAsia="Times New Roman" w:hAnsi="Arial" w:cs="Arial"/>
                <w:color w:val="000000"/>
              </w:rPr>
              <w:t>176,85</w:t>
            </w:r>
          </w:p>
        </w:tc>
        <w:tc>
          <w:tcPr>
            <w:tcW w:w="1284" w:type="dxa"/>
            <w:shd w:val="clear" w:color="auto" w:fill="auto"/>
            <w:noWrap/>
            <w:vAlign w:val="bottom"/>
            <w:hideMark/>
          </w:tcPr>
          <w:p w:rsidR="00997EEE" w:rsidRPr="00997EEE" w:rsidRDefault="00997EEE" w:rsidP="00997EEE">
            <w:pPr>
              <w:spacing w:after="0" w:line="240" w:lineRule="auto"/>
              <w:rPr>
                <w:rFonts w:ascii="Arial" w:eastAsia="Times New Roman" w:hAnsi="Arial" w:cs="Arial"/>
                <w:color w:val="000000"/>
              </w:rPr>
            </w:pPr>
            <w:r w:rsidRPr="00997EEE">
              <w:rPr>
                <w:rFonts w:ascii="Arial" w:eastAsia="Times New Roman" w:hAnsi="Arial" w:cs="Arial"/>
                <w:color w:val="000000"/>
              </w:rPr>
              <w:t xml:space="preserve">            11.162 </w:t>
            </w:r>
          </w:p>
        </w:tc>
        <w:tc>
          <w:tcPr>
            <w:tcW w:w="889" w:type="dxa"/>
            <w:shd w:val="clear" w:color="auto" w:fill="auto"/>
            <w:noWrap/>
            <w:vAlign w:val="bottom"/>
            <w:hideMark/>
          </w:tcPr>
          <w:p w:rsidR="00997EEE" w:rsidRPr="00997EEE" w:rsidRDefault="00997EEE" w:rsidP="00997EEE">
            <w:pPr>
              <w:spacing w:after="0" w:line="240" w:lineRule="auto"/>
              <w:jc w:val="right"/>
              <w:rPr>
                <w:rFonts w:ascii="Arial" w:eastAsia="Times New Roman" w:hAnsi="Arial" w:cs="Arial"/>
                <w:color w:val="000000"/>
              </w:rPr>
            </w:pPr>
            <w:r w:rsidRPr="00997EEE">
              <w:rPr>
                <w:rFonts w:ascii="Arial" w:eastAsia="Times New Roman" w:hAnsi="Arial" w:cs="Arial"/>
                <w:color w:val="000000"/>
              </w:rPr>
              <w:t>143,49</w:t>
            </w:r>
          </w:p>
        </w:tc>
        <w:tc>
          <w:tcPr>
            <w:tcW w:w="1177" w:type="dxa"/>
            <w:shd w:val="clear" w:color="auto" w:fill="auto"/>
            <w:noWrap/>
            <w:vAlign w:val="bottom"/>
            <w:hideMark/>
          </w:tcPr>
          <w:p w:rsidR="00997EEE" w:rsidRPr="00997EEE" w:rsidRDefault="00997EEE" w:rsidP="00997EEE">
            <w:pPr>
              <w:spacing w:after="0" w:line="240" w:lineRule="auto"/>
              <w:jc w:val="right"/>
              <w:rPr>
                <w:rFonts w:ascii="Arial" w:eastAsia="Times New Roman" w:hAnsi="Arial" w:cs="Arial"/>
                <w:color w:val="000000"/>
              </w:rPr>
            </w:pPr>
            <w:r w:rsidRPr="00997EEE">
              <w:rPr>
                <w:rFonts w:ascii="Arial" w:eastAsia="Times New Roman" w:hAnsi="Arial" w:cs="Arial"/>
                <w:color w:val="000000"/>
              </w:rPr>
              <w:t>482</w:t>
            </w:r>
          </w:p>
        </w:tc>
        <w:tc>
          <w:tcPr>
            <w:tcW w:w="461" w:type="dxa"/>
            <w:shd w:val="clear" w:color="auto" w:fill="auto"/>
            <w:noWrap/>
            <w:vAlign w:val="bottom"/>
            <w:hideMark/>
          </w:tcPr>
          <w:p w:rsidR="00997EEE" w:rsidRPr="00997EEE" w:rsidRDefault="00997EEE" w:rsidP="00997EEE">
            <w:pPr>
              <w:spacing w:after="0" w:line="240" w:lineRule="auto"/>
              <w:jc w:val="right"/>
              <w:rPr>
                <w:rFonts w:ascii="Arial" w:eastAsia="Times New Roman" w:hAnsi="Arial" w:cs="Arial"/>
                <w:color w:val="000000"/>
              </w:rPr>
            </w:pPr>
            <w:r w:rsidRPr="00997EEE">
              <w:rPr>
                <w:rFonts w:ascii="Arial" w:eastAsia="Times New Roman" w:hAnsi="Arial" w:cs="Arial"/>
                <w:color w:val="000000"/>
              </w:rPr>
              <w:t>11</w:t>
            </w:r>
          </w:p>
        </w:tc>
        <w:tc>
          <w:tcPr>
            <w:tcW w:w="1292" w:type="dxa"/>
            <w:shd w:val="clear" w:color="auto" w:fill="auto"/>
            <w:noWrap/>
            <w:vAlign w:val="bottom"/>
            <w:hideMark/>
          </w:tcPr>
          <w:p w:rsidR="00997EEE" w:rsidRPr="00997EEE" w:rsidRDefault="00997EEE" w:rsidP="00997EEE">
            <w:pPr>
              <w:spacing w:after="0" w:line="240" w:lineRule="auto"/>
              <w:jc w:val="right"/>
              <w:rPr>
                <w:rFonts w:ascii="Arial" w:eastAsia="Times New Roman" w:hAnsi="Arial" w:cs="Arial"/>
                <w:color w:val="000000"/>
              </w:rPr>
            </w:pPr>
            <w:r w:rsidRPr="00997EEE">
              <w:rPr>
                <w:rFonts w:ascii="Arial" w:eastAsia="Times New Roman" w:hAnsi="Arial" w:cs="Arial"/>
                <w:color w:val="000000"/>
              </w:rPr>
              <w:t>584</w:t>
            </w:r>
          </w:p>
        </w:tc>
        <w:tc>
          <w:tcPr>
            <w:tcW w:w="430" w:type="dxa"/>
            <w:shd w:val="clear" w:color="auto" w:fill="auto"/>
            <w:noWrap/>
            <w:vAlign w:val="bottom"/>
            <w:hideMark/>
          </w:tcPr>
          <w:p w:rsidR="00997EEE" w:rsidRPr="00997EEE" w:rsidRDefault="00997EEE" w:rsidP="00997EEE">
            <w:pPr>
              <w:spacing w:after="0" w:line="240" w:lineRule="auto"/>
              <w:jc w:val="right"/>
              <w:rPr>
                <w:rFonts w:ascii="Arial" w:eastAsia="Times New Roman" w:hAnsi="Arial" w:cs="Arial"/>
                <w:color w:val="000000"/>
              </w:rPr>
            </w:pPr>
            <w:r w:rsidRPr="00997EEE">
              <w:rPr>
                <w:rFonts w:ascii="Arial" w:eastAsia="Times New Roman" w:hAnsi="Arial" w:cs="Arial"/>
                <w:color w:val="000000"/>
              </w:rPr>
              <w:t>8</w:t>
            </w:r>
          </w:p>
        </w:tc>
        <w:tc>
          <w:tcPr>
            <w:tcW w:w="1461" w:type="dxa"/>
            <w:shd w:val="clear" w:color="auto" w:fill="auto"/>
            <w:noWrap/>
            <w:vAlign w:val="bottom"/>
            <w:hideMark/>
          </w:tcPr>
          <w:p w:rsidR="00997EEE" w:rsidRPr="00997EEE" w:rsidRDefault="00997EEE" w:rsidP="00997EEE">
            <w:pPr>
              <w:spacing w:after="0" w:line="240" w:lineRule="auto"/>
              <w:jc w:val="right"/>
              <w:rPr>
                <w:rFonts w:ascii="Arial" w:eastAsia="Times New Roman" w:hAnsi="Arial" w:cs="Arial"/>
                <w:color w:val="000000"/>
              </w:rPr>
            </w:pPr>
            <w:r w:rsidRPr="00997EEE">
              <w:rPr>
                <w:rFonts w:ascii="Arial" w:eastAsia="Times New Roman" w:hAnsi="Arial" w:cs="Arial"/>
                <w:color w:val="000000"/>
              </w:rPr>
              <w:t>1066</w:t>
            </w:r>
          </w:p>
        </w:tc>
        <w:tc>
          <w:tcPr>
            <w:tcW w:w="798" w:type="dxa"/>
            <w:shd w:val="clear" w:color="auto" w:fill="auto"/>
            <w:noWrap/>
            <w:vAlign w:val="bottom"/>
            <w:hideMark/>
          </w:tcPr>
          <w:p w:rsidR="00997EEE" w:rsidRPr="00997EEE" w:rsidRDefault="00997EEE" w:rsidP="00997EEE">
            <w:pPr>
              <w:spacing w:after="0" w:line="240" w:lineRule="auto"/>
              <w:jc w:val="right"/>
              <w:rPr>
                <w:rFonts w:ascii="Arial" w:eastAsia="Times New Roman" w:hAnsi="Arial" w:cs="Arial"/>
                <w:color w:val="000000"/>
              </w:rPr>
            </w:pPr>
            <w:r w:rsidRPr="00997EEE">
              <w:rPr>
                <w:rFonts w:ascii="Arial" w:eastAsia="Times New Roman" w:hAnsi="Arial" w:cs="Arial"/>
                <w:color w:val="000000"/>
              </w:rPr>
              <w:t>10</w:t>
            </w:r>
          </w:p>
        </w:tc>
      </w:tr>
    </w:tbl>
    <w:p w:rsidR="00997EEE" w:rsidRDefault="00997EEE" w:rsidP="00D5774B">
      <w:pPr>
        <w:tabs>
          <w:tab w:val="left" w:pos="851"/>
        </w:tabs>
        <w:spacing w:line="360" w:lineRule="auto"/>
        <w:ind w:left="567"/>
        <w:jc w:val="center"/>
        <w:rPr>
          <w:rFonts w:ascii="Arial" w:hAnsi="Arial" w:cs="Arial"/>
          <w:b/>
          <w:sz w:val="24"/>
          <w:szCs w:val="24"/>
        </w:rPr>
      </w:pPr>
    </w:p>
    <w:p w:rsidR="0006234B" w:rsidRDefault="0006234B" w:rsidP="0006234B">
      <w:pPr>
        <w:tabs>
          <w:tab w:val="left" w:pos="851"/>
        </w:tabs>
        <w:spacing w:line="240" w:lineRule="auto"/>
        <w:ind w:left="567"/>
        <w:jc w:val="center"/>
        <w:rPr>
          <w:rFonts w:ascii="Arial" w:hAnsi="Arial" w:cs="Arial"/>
          <w:b/>
          <w:sz w:val="24"/>
          <w:szCs w:val="24"/>
        </w:rPr>
      </w:pPr>
      <w:r>
        <w:rPr>
          <w:rFonts w:ascii="Arial" w:hAnsi="Arial" w:cs="Arial"/>
          <w:b/>
          <w:sz w:val="24"/>
          <w:szCs w:val="24"/>
        </w:rPr>
        <w:t xml:space="preserve">Tabel 49 </w:t>
      </w:r>
    </w:p>
    <w:p w:rsidR="0006234B" w:rsidRDefault="0006234B" w:rsidP="0006234B">
      <w:pPr>
        <w:tabs>
          <w:tab w:val="left" w:pos="851"/>
        </w:tabs>
        <w:spacing w:line="240" w:lineRule="auto"/>
        <w:ind w:left="567"/>
        <w:jc w:val="center"/>
        <w:rPr>
          <w:rFonts w:ascii="Arial" w:hAnsi="Arial" w:cs="Arial"/>
          <w:b/>
          <w:sz w:val="24"/>
          <w:szCs w:val="24"/>
        </w:rPr>
      </w:pPr>
      <w:r>
        <w:rPr>
          <w:rFonts w:ascii="Arial" w:hAnsi="Arial" w:cs="Arial"/>
          <w:b/>
          <w:sz w:val="24"/>
          <w:szCs w:val="24"/>
        </w:rPr>
        <w:t>CAKUPAN PELAYANAN KESEHATAN USIA LANJUT MENURUT JENIS KELAMIN KELURAHAN DAN PUSKESMAS TAHUN 2021</w:t>
      </w:r>
    </w:p>
    <w:tbl>
      <w:tblPr>
        <w:tblW w:w="1606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400"/>
        <w:gridCol w:w="2400"/>
        <w:gridCol w:w="1180"/>
        <w:gridCol w:w="1180"/>
        <w:gridCol w:w="1180"/>
        <w:gridCol w:w="1180"/>
        <w:gridCol w:w="1180"/>
        <w:gridCol w:w="1180"/>
        <w:gridCol w:w="1180"/>
        <w:gridCol w:w="1180"/>
        <w:gridCol w:w="1180"/>
      </w:tblGrid>
      <w:tr w:rsidR="0006234B" w:rsidRPr="0006234B" w:rsidTr="0006234B">
        <w:trPr>
          <w:trHeight w:val="276"/>
        </w:trPr>
        <w:tc>
          <w:tcPr>
            <w:tcW w:w="640" w:type="dxa"/>
            <w:vMerge w:val="restart"/>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NO</w:t>
            </w:r>
          </w:p>
        </w:tc>
        <w:tc>
          <w:tcPr>
            <w:tcW w:w="2400" w:type="dxa"/>
            <w:vMerge w:val="restart"/>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KECAMATAN</w:t>
            </w:r>
          </w:p>
        </w:tc>
        <w:tc>
          <w:tcPr>
            <w:tcW w:w="2400" w:type="dxa"/>
            <w:vMerge w:val="restart"/>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PUSKESMAS</w:t>
            </w:r>
          </w:p>
        </w:tc>
        <w:tc>
          <w:tcPr>
            <w:tcW w:w="10620" w:type="dxa"/>
            <w:gridSpan w:val="9"/>
            <w:vMerge w:val="restart"/>
            <w:shd w:val="clear" w:color="auto" w:fill="auto"/>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USIA LANJUT (60TAHUN+)</w:t>
            </w:r>
          </w:p>
        </w:tc>
      </w:tr>
      <w:tr w:rsidR="0006234B" w:rsidRPr="0006234B" w:rsidTr="0006234B">
        <w:trPr>
          <w:trHeight w:val="310"/>
        </w:trPr>
        <w:tc>
          <w:tcPr>
            <w:tcW w:w="640" w:type="dxa"/>
            <w:vMerge/>
            <w:vAlign w:val="center"/>
            <w:hideMark/>
          </w:tcPr>
          <w:p w:rsidR="0006234B" w:rsidRPr="0006234B" w:rsidRDefault="0006234B" w:rsidP="0006234B">
            <w:pPr>
              <w:spacing w:after="0" w:line="240" w:lineRule="auto"/>
              <w:rPr>
                <w:rFonts w:ascii="Arial" w:eastAsia="Times New Roman" w:hAnsi="Arial" w:cs="Arial"/>
                <w:sz w:val="24"/>
                <w:szCs w:val="24"/>
              </w:rPr>
            </w:pPr>
          </w:p>
        </w:tc>
        <w:tc>
          <w:tcPr>
            <w:tcW w:w="2400" w:type="dxa"/>
            <w:vMerge/>
            <w:vAlign w:val="center"/>
            <w:hideMark/>
          </w:tcPr>
          <w:p w:rsidR="0006234B" w:rsidRPr="0006234B" w:rsidRDefault="0006234B" w:rsidP="0006234B">
            <w:pPr>
              <w:spacing w:after="0" w:line="240" w:lineRule="auto"/>
              <w:rPr>
                <w:rFonts w:ascii="Arial" w:eastAsia="Times New Roman" w:hAnsi="Arial" w:cs="Arial"/>
                <w:sz w:val="24"/>
                <w:szCs w:val="24"/>
              </w:rPr>
            </w:pPr>
          </w:p>
        </w:tc>
        <w:tc>
          <w:tcPr>
            <w:tcW w:w="2400" w:type="dxa"/>
            <w:vMerge/>
            <w:vAlign w:val="center"/>
            <w:hideMark/>
          </w:tcPr>
          <w:p w:rsidR="0006234B" w:rsidRPr="0006234B" w:rsidRDefault="0006234B" w:rsidP="0006234B">
            <w:pPr>
              <w:spacing w:after="0" w:line="240" w:lineRule="auto"/>
              <w:rPr>
                <w:rFonts w:ascii="Arial" w:eastAsia="Times New Roman" w:hAnsi="Arial" w:cs="Arial"/>
                <w:sz w:val="24"/>
                <w:szCs w:val="24"/>
              </w:rPr>
            </w:pPr>
          </w:p>
        </w:tc>
        <w:tc>
          <w:tcPr>
            <w:tcW w:w="10620" w:type="dxa"/>
            <w:gridSpan w:val="9"/>
            <w:vMerge/>
            <w:vAlign w:val="center"/>
            <w:hideMark/>
          </w:tcPr>
          <w:p w:rsidR="0006234B" w:rsidRPr="0006234B" w:rsidRDefault="0006234B" w:rsidP="0006234B">
            <w:pPr>
              <w:spacing w:after="0" w:line="240" w:lineRule="auto"/>
              <w:rPr>
                <w:rFonts w:ascii="Arial" w:eastAsia="Times New Roman" w:hAnsi="Arial" w:cs="Arial"/>
                <w:sz w:val="24"/>
                <w:szCs w:val="24"/>
              </w:rPr>
            </w:pPr>
          </w:p>
        </w:tc>
      </w:tr>
      <w:tr w:rsidR="0006234B" w:rsidRPr="0006234B" w:rsidTr="0006234B">
        <w:trPr>
          <w:trHeight w:val="570"/>
        </w:trPr>
        <w:tc>
          <w:tcPr>
            <w:tcW w:w="640" w:type="dxa"/>
            <w:vMerge/>
            <w:vAlign w:val="center"/>
            <w:hideMark/>
          </w:tcPr>
          <w:p w:rsidR="0006234B" w:rsidRPr="0006234B" w:rsidRDefault="0006234B" w:rsidP="0006234B">
            <w:pPr>
              <w:spacing w:after="0" w:line="240" w:lineRule="auto"/>
              <w:rPr>
                <w:rFonts w:ascii="Arial" w:eastAsia="Times New Roman" w:hAnsi="Arial" w:cs="Arial"/>
                <w:sz w:val="24"/>
                <w:szCs w:val="24"/>
              </w:rPr>
            </w:pPr>
          </w:p>
        </w:tc>
        <w:tc>
          <w:tcPr>
            <w:tcW w:w="2400" w:type="dxa"/>
            <w:vMerge/>
            <w:vAlign w:val="center"/>
            <w:hideMark/>
          </w:tcPr>
          <w:p w:rsidR="0006234B" w:rsidRPr="0006234B" w:rsidRDefault="0006234B" w:rsidP="0006234B">
            <w:pPr>
              <w:spacing w:after="0" w:line="240" w:lineRule="auto"/>
              <w:rPr>
                <w:rFonts w:ascii="Arial" w:eastAsia="Times New Roman" w:hAnsi="Arial" w:cs="Arial"/>
                <w:sz w:val="24"/>
                <w:szCs w:val="24"/>
              </w:rPr>
            </w:pPr>
          </w:p>
        </w:tc>
        <w:tc>
          <w:tcPr>
            <w:tcW w:w="2400" w:type="dxa"/>
            <w:vMerge/>
            <w:vAlign w:val="center"/>
            <w:hideMark/>
          </w:tcPr>
          <w:p w:rsidR="0006234B" w:rsidRPr="0006234B" w:rsidRDefault="0006234B" w:rsidP="0006234B">
            <w:pPr>
              <w:spacing w:after="0" w:line="240" w:lineRule="auto"/>
              <w:rPr>
                <w:rFonts w:ascii="Arial" w:eastAsia="Times New Roman" w:hAnsi="Arial" w:cs="Arial"/>
                <w:sz w:val="24"/>
                <w:szCs w:val="24"/>
              </w:rPr>
            </w:pPr>
          </w:p>
        </w:tc>
        <w:tc>
          <w:tcPr>
            <w:tcW w:w="3540" w:type="dxa"/>
            <w:gridSpan w:val="3"/>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JUMLAH</w:t>
            </w:r>
          </w:p>
        </w:tc>
        <w:tc>
          <w:tcPr>
            <w:tcW w:w="7080" w:type="dxa"/>
            <w:gridSpan w:val="6"/>
            <w:shd w:val="clear" w:color="auto" w:fill="auto"/>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MENDAPAT SKRINING KESEHATAN SESUAI STANDAR</w:t>
            </w:r>
          </w:p>
        </w:tc>
      </w:tr>
      <w:tr w:rsidR="0006234B" w:rsidRPr="0006234B" w:rsidTr="0006234B">
        <w:trPr>
          <w:trHeight w:val="310"/>
        </w:trPr>
        <w:tc>
          <w:tcPr>
            <w:tcW w:w="640" w:type="dxa"/>
            <w:vMerge/>
            <w:vAlign w:val="center"/>
            <w:hideMark/>
          </w:tcPr>
          <w:p w:rsidR="0006234B" w:rsidRPr="0006234B" w:rsidRDefault="0006234B" w:rsidP="0006234B">
            <w:pPr>
              <w:spacing w:after="0" w:line="240" w:lineRule="auto"/>
              <w:rPr>
                <w:rFonts w:ascii="Arial" w:eastAsia="Times New Roman" w:hAnsi="Arial" w:cs="Arial"/>
                <w:sz w:val="24"/>
                <w:szCs w:val="24"/>
              </w:rPr>
            </w:pPr>
          </w:p>
        </w:tc>
        <w:tc>
          <w:tcPr>
            <w:tcW w:w="2400" w:type="dxa"/>
            <w:vMerge/>
            <w:vAlign w:val="center"/>
            <w:hideMark/>
          </w:tcPr>
          <w:p w:rsidR="0006234B" w:rsidRPr="0006234B" w:rsidRDefault="0006234B" w:rsidP="0006234B">
            <w:pPr>
              <w:spacing w:after="0" w:line="240" w:lineRule="auto"/>
              <w:rPr>
                <w:rFonts w:ascii="Arial" w:eastAsia="Times New Roman" w:hAnsi="Arial" w:cs="Arial"/>
                <w:sz w:val="24"/>
                <w:szCs w:val="24"/>
              </w:rPr>
            </w:pPr>
          </w:p>
        </w:tc>
        <w:tc>
          <w:tcPr>
            <w:tcW w:w="2400" w:type="dxa"/>
            <w:vMerge/>
            <w:vAlign w:val="center"/>
            <w:hideMark/>
          </w:tcPr>
          <w:p w:rsidR="0006234B" w:rsidRPr="0006234B" w:rsidRDefault="0006234B" w:rsidP="0006234B">
            <w:pPr>
              <w:spacing w:after="0" w:line="240" w:lineRule="auto"/>
              <w:rPr>
                <w:rFonts w:ascii="Arial" w:eastAsia="Times New Roman" w:hAnsi="Arial" w:cs="Arial"/>
                <w:sz w:val="24"/>
                <w:szCs w:val="24"/>
              </w:rPr>
            </w:pPr>
          </w:p>
        </w:tc>
        <w:tc>
          <w:tcPr>
            <w:tcW w:w="1180" w:type="dxa"/>
            <w:shd w:val="clear" w:color="auto" w:fill="auto"/>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L</w:t>
            </w:r>
          </w:p>
        </w:tc>
        <w:tc>
          <w:tcPr>
            <w:tcW w:w="1180" w:type="dxa"/>
            <w:shd w:val="clear" w:color="auto" w:fill="auto"/>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P</w:t>
            </w:r>
          </w:p>
        </w:tc>
        <w:tc>
          <w:tcPr>
            <w:tcW w:w="1180" w:type="dxa"/>
            <w:shd w:val="clear" w:color="auto" w:fill="auto"/>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L+P</w:t>
            </w:r>
          </w:p>
        </w:tc>
        <w:tc>
          <w:tcPr>
            <w:tcW w:w="1180" w:type="dxa"/>
            <w:shd w:val="clear" w:color="auto" w:fill="auto"/>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L</w:t>
            </w:r>
          </w:p>
        </w:tc>
        <w:tc>
          <w:tcPr>
            <w:tcW w:w="1180" w:type="dxa"/>
            <w:shd w:val="clear" w:color="auto" w:fill="auto"/>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w:t>
            </w:r>
          </w:p>
        </w:tc>
        <w:tc>
          <w:tcPr>
            <w:tcW w:w="1180" w:type="dxa"/>
            <w:shd w:val="clear" w:color="auto" w:fill="auto"/>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P</w:t>
            </w:r>
          </w:p>
        </w:tc>
        <w:tc>
          <w:tcPr>
            <w:tcW w:w="1180" w:type="dxa"/>
            <w:shd w:val="clear" w:color="auto" w:fill="auto"/>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w:t>
            </w:r>
          </w:p>
        </w:tc>
        <w:tc>
          <w:tcPr>
            <w:tcW w:w="1180" w:type="dxa"/>
            <w:shd w:val="clear" w:color="auto" w:fill="auto"/>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L+P</w:t>
            </w:r>
          </w:p>
        </w:tc>
        <w:tc>
          <w:tcPr>
            <w:tcW w:w="1180" w:type="dxa"/>
            <w:shd w:val="clear" w:color="auto" w:fill="auto"/>
            <w:vAlign w:val="center"/>
            <w:hideMark/>
          </w:tcPr>
          <w:p w:rsidR="0006234B" w:rsidRPr="0006234B" w:rsidRDefault="0006234B" w:rsidP="0006234B">
            <w:pPr>
              <w:spacing w:after="0" w:line="240" w:lineRule="auto"/>
              <w:jc w:val="center"/>
              <w:rPr>
                <w:rFonts w:ascii="Arial" w:eastAsia="Times New Roman" w:hAnsi="Arial" w:cs="Arial"/>
                <w:sz w:val="24"/>
                <w:szCs w:val="24"/>
              </w:rPr>
            </w:pPr>
            <w:r w:rsidRPr="0006234B">
              <w:rPr>
                <w:rFonts w:ascii="Arial" w:eastAsia="Times New Roman" w:hAnsi="Arial" w:cs="Arial"/>
                <w:sz w:val="24"/>
                <w:szCs w:val="24"/>
              </w:rPr>
              <w:t>%</w:t>
            </w:r>
          </w:p>
        </w:tc>
      </w:tr>
      <w:tr w:rsidR="0006234B" w:rsidRPr="0006234B" w:rsidTr="0006234B">
        <w:trPr>
          <w:trHeight w:val="310"/>
        </w:trPr>
        <w:tc>
          <w:tcPr>
            <w:tcW w:w="640" w:type="dxa"/>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i/>
                <w:iCs/>
                <w:sz w:val="18"/>
                <w:szCs w:val="18"/>
              </w:rPr>
            </w:pPr>
            <w:r w:rsidRPr="0006234B">
              <w:rPr>
                <w:rFonts w:ascii="Arial" w:eastAsia="Times New Roman" w:hAnsi="Arial" w:cs="Arial"/>
                <w:i/>
                <w:iCs/>
                <w:sz w:val="18"/>
                <w:szCs w:val="18"/>
              </w:rPr>
              <w:t>1</w:t>
            </w:r>
          </w:p>
        </w:tc>
        <w:tc>
          <w:tcPr>
            <w:tcW w:w="2400" w:type="dxa"/>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i/>
                <w:iCs/>
                <w:sz w:val="18"/>
                <w:szCs w:val="18"/>
              </w:rPr>
            </w:pPr>
            <w:r w:rsidRPr="0006234B">
              <w:rPr>
                <w:rFonts w:ascii="Arial" w:eastAsia="Times New Roman" w:hAnsi="Arial" w:cs="Arial"/>
                <w:i/>
                <w:iCs/>
                <w:sz w:val="18"/>
                <w:szCs w:val="18"/>
              </w:rPr>
              <w:t>2</w:t>
            </w:r>
          </w:p>
        </w:tc>
        <w:tc>
          <w:tcPr>
            <w:tcW w:w="2400" w:type="dxa"/>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i/>
                <w:iCs/>
                <w:sz w:val="18"/>
                <w:szCs w:val="18"/>
              </w:rPr>
            </w:pPr>
            <w:r w:rsidRPr="0006234B">
              <w:rPr>
                <w:rFonts w:ascii="Arial" w:eastAsia="Times New Roman" w:hAnsi="Arial" w:cs="Arial"/>
                <w:i/>
                <w:iCs/>
                <w:sz w:val="18"/>
                <w:szCs w:val="18"/>
              </w:rPr>
              <w:t>3</w:t>
            </w:r>
          </w:p>
        </w:tc>
        <w:tc>
          <w:tcPr>
            <w:tcW w:w="1180" w:type="dxa"/>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i/>
                <w:iCs/>
                <w:sz w:val="18"/>
                <w:szCs w:val="18"/>
              </w:rPr>
            </w:pPr>
            <w:r w:rsidRPr="0006234B">
              <w:rPr>
                <w:rFonts w:ascii="Arial" w:eastAsia="Times New Roman" w:hAnsi="Arial" w:cs="Arial"/>
                <w:i/>
                <w:iCs/>
                <w:sz w:val="18"/>
                <w:szCs w:val="18"/>
              </w:rPr>
              <w:t>4</w:t>
            </w:r>
          </w:p>
        </w:tc>
        <w:tc>
          <w:tcPr>
            <w:tcW w:w="1180" w:type="dxa"/>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i/>
                <w:iCs/>
                <w:sz w:val="18"/>
                <w:szCs w:val="18"/>
              </w:rPr>
            </w:pPr>
            <w:r w:rsidRPr="0006234B">
              <w:rPr>
                <w:rFonts w:ascii="Arial" w:eastAsia="Times New Roman" w:hAnsi="Arial" w:cs="Arial"/>
                <w:i/>
                <w:iCs/>
                <w:sz w:val="18"/>
                <w:szCs w:val="18"/>
              </w:rPr>
              <w:t>5</w:t>
            </w:r>
          </w:p>
        </w:tc>
        <w:tc>
          <w:tcPr>
            <w:tcW w:w="1180" w:type="dxa"/>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i/>
                <w:iCs/>
                <w:sz w:val="18"/>
                <w:szCs w:val="18"/>
              </w:rPr>
            </w:pPr>
            <w:r w:rsidRPr="0006234B">
              <w:rPr>
                <w:rFonts w:ascii="Arial" w:eastAsia="Times New Roman" w:hAnsi="Arial" w:cs="Arial"/>
                <w:i/>
                <w:iCs/>
                <w:sz w:val="18"/>
                <w:szCs w:val="18"/>
              </w:rPr>
              <w:t>6</w:t>
            </w:r>
          </w:p>
        </w:tc>
        <w:tc>
          <w:tcPr>
            <w:tcW w:w="1180" w:type="dxa"/>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i/>
                <w:iCs/>
                <w:sz w:val="18"/>
                <w:szCs w:val="18"/>
              </w:rPr>
            </w:pPr>
            <w:r w:rsidRPr="0006234B">
              <w:rPr>
                <w:rFonts w:ascii="Arial" w:eastAsia="Times New Roman" w:hAnsi="Arial" w:cs="Arial"/>
                <w:i/>
                <w:iCs/>
                <w:sz w:val="18"/>
                <w:szCs w:val="18"/>
              </w:rPr>
              <w:t>7</w:t>
            </w:r>
          </w:p>
        </w:tc>
        <w:tc>
          <w:tcPr>
            <w:tcW w:w="1180" w:type="dxa"/>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i/>
                <w:iCs/>
                <w:sz w:val="18"/>
                <w:szCs w:val="18"/>
              </w:rPr>
            </w:pPr>
            <w:r w:rsidRPr="0006234B">
              <w:rPr>
                <w:rFonts w:ascii="Arial" w:eastAsia="Times New Roman" w:hAnsi="Arial" w:cs="Arial"/>
                <w:i/>
                <w:iCs/>
                <w:sz w:val="18"/>
                <w:szCs w:val="18"/>
              </w:rPr>
              <w:t>8</w:t>
            </w:r>
          </w:p>
        </w:tc>
        <w:tc>
          <w:tcPr>
            <w:tcW w:w="1180" w:type="dxa"/>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i/>
                <w:iCs/>
                <w:sz w:val="18"/>
                <w:szCs w:val="18"/>
              </w:rPr>
            </w:pPr>
            <w:r w:rsidRPr="0006234B">
              <w:rPr>
                <w:rFonts w:ascii="Arial" w:eastAsia="Times New Roman" w:hAnsi="Arial" w:cs="Arial"/>
                <w:i/>
                <w:iCs/>
                <w:sz w:val="18"/>
                <w:szCs w:val="18"/>
              </w:rPr>
              <w:t>9</w:t>
            </w:r>
          </w:p>
        </w:tc>
        <w:tc>
          <w:tcPr>
            <w:tcW w:w="1180" w:type="dxa"/>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i/>
                <w:iCs/>
                <w:sz w:val="18"/>
                <w:szCs w:val="18"/>
              </w:rPr>
            </w:pPr>
            <w:r w:rsidRPr="0006234B">
              <w:rPr>
                <w:rFonts w:ascii="Arial" w:eastAsia="Times New Roman" w:hAnsi="Arial" w:cs="Arial"/>
                <w:i/>
                <w:iCs/>
                <w:sz w:val="18"/>
                <w:szCs w:val="18"/>
              </w:rPr>
              <w:t>10</w:t>
            </w:r>
          </w:p>
        </w:tc>
        <w:tc>
          <w:tcPr>
            <w:tcW w:w="1180" w:type="dxa"/>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i/>
                <w:iCs/>
                <w:sz w:val="18"/>
                <w:szCs w:val="18"/>
              </w:rPr>
            </w:pPr>
            <w:r w:rsidRPr="0006234B">
              <w:rPr>
                <w:rFonts w:ascii="Arial" w:eastAsia="Times New Roman" w:hAnsi="Arial" w:cs="Arial"/>
                <w:i/>
                <w:iCs/>
                <w:sz w:val="18"/>
                <w:szCs w:val="18"/>
              </w:rPr>
              <w:t>11</w:t>
            </w:r>
          </w:p>
        </w:tc>
        <w:tc>
          <w:tcPr>
            <w:tcW w:w="1180" w:type="dxa"/>
            <w:shd w:val="clear" w:color="auto" w:fill="auto"/>
            <w:noWrap/>
            <w:vAlign w:val="center"/>
            <w:hideMark/>
          </w:tcPr>
          <w:p w:rsidR="0006234B" w:rsidRPr="0006234B" w:rsidRDefault="0006234B" w:rsidP="0006234B">
            <w:pPr>
              <w:spacing w:after="0" w:line="240" w:lineRule="auto"/>
              <w:jc w:val="center"/>
              <w:rPr>
                <w:rFonts w:ascii="Arial" w:eastAsia="Times New Roman" w:hAnsi="Arial" w:cs="Arial"/>
                <w:i/>
                <w:iCs/>
                <w:sz w:val="18"/>
                <w:szCs w:val="18"/>
              </w:rPr>
            </w:pPr>
            <w:r w:rsidRPr="0006234B">
              <w:rPr>
                <w:rFonts w:ascii="Arial" w:eastAsia="Times New Roman" w:hAnsi="Arial" w:cs="Arial"/>
                <w:i/>
                <w:iCs/>
                <w:sz w:val="18"/>
                <w:szCs w:val="18"/>
              </w:rPr>
              <w:t>12</w:t>
            </w:r>
          </w:p>
        </w:tc>
      </w:tr>
      <w:tr w:rsidR="0006234B" w:rsidRPr="0006234B" w:rsidTr="0006234B">
        <w:trPr>
          <w:trHeight w:val="310"/>
        </w:trPr>
        <w:tc>
          <w:tcPr>
            <w:tcW w:w="640" w:type="dxa"/>
            <w:shd w:val="clear" w:color="auto" w:fill="auto"/>
            <w:noWrap/>
            <w:vAlign w:val="center"/>
            <w:hideMark/>
          </w:tcPr>
          <w:p w:rsidR="0006234B" w:rsidRPr="0006234B" w:rsidRDefault="0006234B" w:rsidP="0006234B">
            <w:pPr>
              <w:spacing w:after="0" w:line="240" w:lineRule="auto"/>
              <w:jc w:val="right"/>
              <w:rPr>
                <w:rFonts w:ascii="Arial" w:eastAsia="Times New Roman" w:hAnsi="Arial" w:cs="Arial"/>
                <w:sz w:val="24"/>
                <w:szCs w:val="24"/>
              </w:rPr>
            </w:pPr>
            <w:r w:rsidRPr="0006234B">
              <w:rPr>
                <w:rFonts w:ascii="Arial" w:eastAsia="Times New Roman" w:hAnsi="Arial" w:cs="Arial"/>
                <w:sz w:val="24"/>
                <w:szCs w:val="24"/>
              </w:rPr>
              <w:t>1</w:t>
            </w:r>
          </w:p>
        </w:tc>
        <w:tc>
          <w:tcPr>
            <w:tcW w:w="2400" w:type="dxa"/>
            <w:shd w:val="clear" w:color="auto" w:fill="auto"/>
            <w:noWrap/>
            <w:vAlign w:val="center"/>
            <w:hideMark/>
          </w:tcPr>
          <w:p w:rsidR="0006234B" w:rsidRPr="0006234B" w:rsidRDefault="0006234B" w:rsidP="0006234B">
            <w:pPr>
              <w:spacing w:after="0" w:line="240" w:lineRule="auto"/>
              <w:rPr>
                <w:rFonts w:ascii="Arial" w:eastAsia="Times New Roman" w:hAnsi="Arial" w:cs="Arial"/>
                <w:sz w:val="24"/>
                <w:szCs w:val="24"/>
              </w:rPr>
            </w:pPr>
            <w:r w:rsidRPr="0006234B">
              <w:rPr>
                <w:rFonts w:ascii="Arial" w:eastAsia="Times New Roman" w:hAnsi="Arial" w:cs="Arial"/>
                <w:sz w:val="24"/>
                <w:szCs w:val="24"/>
              </w:rPr>
              <w:t xml:space="preserve">BEJI TIMUR </w:t>
            </w:r>
          </w:p>
        </w:tc>
        <w:tc>
          <w:tcPr>
            <w:tcW w:w="2400" w:type="dxa"/>
            <w:shd w:val="clear" w:color="auto" w:fill="auto"/>
            <w:noWrap/>
            <w:vAlign w:val="center"/>
            <w:hideMark/>
          </w:tcPr>
          <w:p w:rsidR="0006234B" w:rsidRPr="0006234B" w:rsidRDefault="0006234B" w:rsidP="0006234B">
            <w:pPr>
              <w:spacing w:after="0" w:line="240" w:lineRule="auto"/>
              <w:rPr>
                <w:rFonts w:ascii="Arial" w:eastAsia="Times New Roman" w:hAnsi="Arial" w:cs="Arial"/>
                <w:sz w:val="24"/>
                <w:szCs w:val="24"/>
              </w:rPr>
            </w:pPr>
            <w:r w:rsidRPr="0006234B">
              <w:rPr>
                <w:rFonts w:ascii="Arial" w:eastAsia="Times New Roman" w:hAnsi="Arial" w:cs="Arial"/>
                <w:sz w:val="24"/>
                <w:szCs w:val="24"/>
              </w:rPr>
              <w:t xml:space="preserve">BEJI </w:t>
            </w:r>
          </w:p>
        </w:tc>
        <w:tc>
          <w:tcPr>
            <w:tcW w:w="1180" w:type="dxa"/>
            <w:shd w:val="clear" w:color="000000" w:fill="FFFFFF"/>
            <w:noWrap/>
            <w:vAlign w:val="center"/>
            <w:hideMark/>
          </w:tcPr>
          <w:p w:rsidR="0006234B" w:rsidRPr="0006234B" w:rsidRDefault="0006234B" w:rsidP="0006234B">
            <w:pPr>
              <w:spacing w:after="0" w:line="240" w:lineRule="auto"/>
              <w:jc w:val="right"/>
              <w:rPr>
                <w:rFonts w:ascii="Arial" w:eastAsia="Times New Roman" w:hAnsi="Arial" w:cs="Arial"/>
                <w:color w:val="000000"/>
                <w:sz w:val="24"/>
                <w:szCs w:val="24"/>
              </w:rPr>
            </w:pPr>
            <w:r w:rsidRPr="0006234B">
              <w:rPr>
                <w:rFonts w:ascii="Arial" w:eastAsia="Times New Roman" w:hAnsi="Arial" w:cs="Arial"/>
                <w:color w:val="000000"/>
                <w:sz w:val="24"/>
                <w:szCs w:val="24"/>
              </w:rPr>
              <w:t>497</w:t>
            </w:r>
          </w:p>
        </w:tc>
        <w:tc>
          <w:tcPr>
            <w:tcW w:w="1180" w:type="dxa"/>
            <w:shd w:val="clear" w:color="000000" w:fill="FFFFFF"/>
            <w:noWrap/>
            <w:vAlign w:val="center"/>
            <w:hideMark/>
          </w:tcPr>
          <w:p w:rsidR="0006234B" w:rsidRPr="0006234B" w:rsidRDefault="0006234B" w:rsidP="0006234B">
            <w:pPr>
              <w:spacing w:after="0" w:line="240" w:lineRule="auto"/>
              <w:jc w:val="right"/>
              <w:rPr>
                <w:rFonts w:ascii="Arial" w:eastAsia="Times New Roman" w:hAnsi="Arial" w:cs="Arial"/>
                <w:color w:val="000000"/>
                <w:sz w:val="24"/>
                <w:szCs w:val="24"/>
              </w:rPr>
            </w:pPr>
            <w:r w:rsidRPr="0006234B">
              <w:rPr>
                <w:rFonts w:ascii="Arial" w:eastAsia="Times New Roman" w:hAnsi="Arial" w:cs="Arial"/>
                <w:color w:val="000000"/>
                <w:sz w:val="24"/>
                <w:szCs w:val="24"/>
              </w:rPr>
              <w:t>530</w:t>
            </w:r>
          </w:p>
        </w:tc>
        <w:tc>
          <w:tcPr>
            <w:tcW w:w="1180" w:type="dxa"/>
            <w:shd w:val="clear" w:color="auto" w:fill="auto"/>
            <w:noWrap/>
            <w:vAlign w:val="center"/>
            <w:hideMark/>
          </w:tcPr>
          <w:p w:rsidR="0006234B" w:rsidRPr="0006234B" w:rsidRDefault="0006234B" w:rsidP="0006234B">
            <w:pPr>
              <w:spacing w:after="0" w:line="240" w:lineRule="auto"/>
              <w:jc w:val="right"/>
              <w:rPr>
                <w:rFonts w:ascii="Arial" w:eastAsia="Times New Roman" w:hAnsi="Arial" w:cs="Arial"/>
                <w:color w:val="000000"/>
                <w:sz w:val="24"/>
                <w:szCs w:val="24"/>
              </w:rPr>
            </w:pPr>
            <w:r w:rsidRPr="0006234B">
              <w:rPr>
                <w:rFonts w:ascii="Arial" w:eastAsia="Times New Roman" w:hAnsi="Arial" w:cs="Arial"/>
                <w:color w:val="000000"/>
                <w:sz w:val="24"/>
                <w:szCs w:val="24"/>
              </w:rPr>
              <w:t>1.027</w:t>
            </w:r>
          </w:p>
        </w:tc>
        <w:tc>
          <w:tcPr>
            <w:tcW w:w="1180" w:type="dxa"/>
            <w:shd w:val="clear" w:color="auto" w:fill="auto"/>
            <w:noWrap/>
            <w:vAlign w:val="center"/>
            <w:hideMark/>
          </w:tcPr>
          <w:p w:rsidR="0006234B" w:rsidRPr="0006234B" w:rsidRDefault="0006234B" w:rsidP="0006234B">
            <w:pPr>
              <w:spacing w:after="0" w:line="240" w:lineRule="auto"/>
              <w:jc w:val="right"/>
              <w:rPr>
                <w:rFonts w:ascii="Arial" w:eastAsia="Times New Roman" w:hAnsi="Arial" w:cs="Arial"/>
                <w:color w:val="000000"/>
                <w:sz w:val="24"/>
                <w:szCs w:val="24"/>
              </w:rPr>
            </w:pPr>
            <w:r w:rsidRPr="0006234B">
              <w:rPr>
                <w:rFonts w:ascii="Arial" w:eastAsia="Times New Roman" w:hAnsi="Arial" w:cs="Arial"/>
                <w:color w:val="000000"/>
                <w:sz w:val="24"/>
                <w:szCs w:val="24"/>
              </w:rPr>
              <w:t>720</w:t>
            </w:r>
          </w:p>
        </w:tc>
        <w:tc>
          <w:tcPr>
            <w:tcW w:w="1180" w:type="dxa"/>
            <w:shd w:val="clear" w:color="auto" w:fill="auto"/>
            <w:noWrap/>
            <w:vAlign w:val="center"/>
            <w:hideMark/>
          </w:tcPr>
          <w:p w:rsidR="0006234B" w:rsidRPr="0006234B" w:rsidRDefault="0006234B" w:rsidP="0006234B">
            <w:pPr>
              <w:spacing w:after="0" w:line="240" w:lineRule="auto"/>
              <w:jc w:val="right"/>
              <w:rPr>
                <w:rFonts w:ascii="Arial" w:eastAsia="Times New Roman" w:hAnsi="Arial" w:cs="Arial"/>
                <w:color w:val="000000"/>
                <w:sz w:val="24"/>
                <w:szCs w:val="24"/>
              </w:rPr>
            </w:pPr>
            <w:r w:rsidRPr="0006234B">
              <w:rPr>
                <w:rFonts w:ascii="Arial" w:eastAsia="Times New Roman" w:hAnsi="Arial" w:cs="Arial"/>
                <w:color w:val="000000"/>
                <w:sz w:val="24"/>
                <w:szCs w:val="24"/>
              </w:rPr>
              <w:t xml:space="preserve">144,87 </w:t>
            </w:r>
          </w:p>
        </w:tc>
        <w:tc>
          <w:tcPr>
            <w:tcW w:w="1180" w:type="dxa"/>
            <w:shd w:val="clear" w:color="auto" w:fill="auto"/>
            <w:noWrap/>
            <w:vAlign w:val="center"/>
            <w:hideMark/>
          </w:tcPr>
          <w:p w:rsidR="0006234B" w:rsidRPr="0006234B" w:rsidRDefault="0006234B" w:rsidP="0006234B">
            <w:pPr>
              <w:spacing w:after="0" w:line="240" w:lineRule="auto"/>
              <w:jc w:val="right"/>
              <w:rPr>
                <w:rFonts w:ascii="Arial" w:eastAsia="Times New Roman" w:hAnsi="Arial" w:cs="Arial"/>
                <w:color w:val="000000"/>
                <w:sz w:val="24"/>
                <w:szCs w:val="24"/>
              </w:rPr>
            </w:pPr>
            <w:r w:rsidRPr="0006234B">
              <w:rPr>
                <w:rFonts w:ascii="Arial" w:eastAsia="Times New Roman" w:hAnsi="Arial" w:cs="Arial"/>
                <w:color w:val="000000"/>
                <w:sz w:val="24"/>
                <w:szCs w:val="24"/>
              </w:rPr>
              <w:t>761</w:t>
            </w:r>
          </w:p>
        </w:tc>
        <w:tc>
          <w:tcPr>
            <w:tcW w:w="1180" w:type="dxa"/>
            <w:shd w:val="clear" w:color="auto" w:fill="auto"/>
            <w:noWrap/>
            <w:vAlign w:val="center"/>
            <w:hideMark/>
          </w:tcPr>
          <w:p w:rsidR="0006234B" w:rsidRPr="0006234B" w:rsidRDefault="0006234B" w:rsidP="0006234B">
            <w:pPr>
              <w:spacing w:after="0" w:line="240" w:lineRule="auto"/>
              <w:jc w:val="right"/>
              <w:rPr>
                <w:rFonts w:ascii="Arial" w:eastAsia="Times New Roman" w:hAnsi="Arial" w:cs="Arial"/>
                <w:color w:val="000000"/>
                <w:sz w:val="24"/>
                <w:szCs w:val="24"/>
              </w:rPr>
            </w:pPr>
            <w:r w:rsidRPr="0006234B">
              <w:rPr>
                <w:rFonts w:ascii="Arial" w:eastAsia="Times New Roman" w:hAnsi="Arial" w:cs="Arial"/>
                <w:color w:val="000000"/>
                <w:sz w:val="24"/>
                <w:szCs w:val="24"/>
              </w:rPr>
              <w:t xml:space="preserve">143,58 </w:t>
            </w:r>
          </w:p>
        </w:tc>
        <w:tc>
          <w:tcPr>
            <w:tcW w:w="1180" w:type="dxa"/>
            <w:shd w:val="clear" w:color="000000" w:fill="FFFFFF"/>
            <w:noWrap/>
            <w:vAlign w:val="center"/>
            <w:hideMark/>
          </w:tcPr>
          <w:p w:rsidR="0006234B" w:rsidRPr="0006234B" w:rsidRDefault="0006234B" w:rsidP="0006234B">
            <w:pPr>
              <w:spacing w:after="0" w:line="240" w:lineRule="auto"/>
              <w:jc w:val="right"/>
              <w:rPr>
                <w:rFonts w:ascii="Arial" w:eastAsia="Times New Roman" w:hAnsi="Arial" w:cs="Arial"/>
                <w:color w:val="000000"/>
                <w:sz w:val="24"/>
                <w:szCs w:val="24"/>
              </w:rPr>
            </w:pPr>
            <w:r w:rsidRPr="0006234B">
              <w:rPr>
                <w:rFonts w:ascii="Arial" w:eastAsia="Times New Roman" w:hAnsi="Arial" w:cs="Arial"/>
                <w:color w:val="000000"/>
                <w:sz w:val="24"/>
                <w:szCs w:val="24"/>
              </w:rPr>
              <w:t>1.481</w:t>
            </w:r>
          </w:p>
        </w:tc>
        <w:tc>
          <w:tcPr>
            <w:tcW w:w="1180" w:type="dxa"/>
            <w:shd w:val="clear" w:color="000000" w:fill="FFFFFF"/>
            <w:noWrap/>
            <w:vAlign w:val="center"/>
            <w:hideMark/>
          </w:tcPr>
          <w:p w:rsidR="0006234B" w:rsidRPr="0006234B" w:rsidRDefault="0006234B" w:rsidP="0006234B">
            <w:pPr>
              <w:spacing w:after="0" w:line="240" w:lineRule="auto"/>
              <w:jc w:val="right"/>
              <w:rPr>
                <w:rFonts w:ascii="Arial" w:eastAsia="Times New Roman" w:hAnsi="Arial" w:cs="Arial"/>
                <w:color w:val="000000"/>
                <w:sz w:val="24"/>
                <w:szCs w:val="24"/>
              </w:rPr>
            </w:pPr>
            <w:r w:rsidRPr="0006234B">
              <w:rPr>
                <w:rFonts w:ascii="Arial" w:eastAsia="Times New Roman" w:hAnsi="Arial" w:cs="Arial"/>
                <w:color w:val="000000"/>
                <w:sz w:val="24"/>
                <w:szCs w:val="24"/>
              </w:rPr>
              <w:t xml:space="preserve">144,21 </w:t>
            </w:r>
          </w:p>
        </w:tc>
      </w:tr>
    </w:tbl>
    <w:p w:rsidR="0006234B" w:rsidRDefault="0006234B" w:rsidP="0006234B">
      <w:pPr>
        <w:tabs>
          <w:tab w:val="left" w:pos="851"/>
        </w:tabs>
        <w:spacing w:line="240" w:lineRule="auto"/>
        <w:ind w:left="567"/>
        <w:jc w:val="center"/>
        <w:rPr>
          <w:rFonts w:ascii="Arial" w:hAnsi="Arial" w:cs="Arial"/>
          <w:b/>
          <w:sz w:val="24"/>
          <w:szCs w:val="24"/>
        </w:rPr>
      </w:pPr>
    </w:p>
    <w:p w:rsidR="0006234B" w:rsidRDefault="0006234B" w:rsidP="00D5774B">
      <w:pPr>
        <w:tabs>
          <w:tab w:val="left" w:pos="851"/>
        </w:tabs>
        <w:spacing w:line="360" w:lineRule="auto"/>
        <w:ind w:left="567"/>
        <w:jc w:val="center"/>
        <w:rPr>
          <w:rFonts w:ascii="Arial" w:hAnsi="Arial" w:cs="Arial"/>
          <w:b/>
          <w:sz w:val="24"/>
          <w:szCs w:val="24"/>
        </w:rPr>
      </w:pPr>
    </w:p>
    <w:p w:rsidR="00AE50A4" w:rsidRDefault="00AE50A4"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50 </w:t>
      </w:r>
    </w:p>
    <w:p w:rsidR="00AE50A4" w:rsidRDefault="00AE50A4"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PUSKESMAS YANG MELAKSANAKAN KEGIATAN PELAYANAN KESEHATAN KELUARGA PUSKESMAS TAHUN 2021</w:t>
      </w:r>
    </w:p>
    <w:tbl>
      <w:tblPr>
        <w:tblW w:w="17355"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61"/>
        <w:gridCol w:w="1549"/>
        <w:gridCol w:w="1985"/>
        <w:gridCol w:w="2280"/>
        <w:gridCol w:w="2280"/>
        <w:gridCol w:w="2280"/>
        <w:gridCol w:w="2280"/>
        <w:gridCol w:w="2280"/>
      </w:tblGrid>
      <w:tr w:rsidR="00AE50A4" w:rsidRPr="00AE50A4" w:rsidTr="00AE50A4">
        <w:trPr>
          <w:trHeight w:val="405"/>
          <w:jc w:val="center"/>
        </w:trPr>
        <w:tc>
          <w:tcPr>
            <w:tcW w:w="960" w:type="dxa"/>
            <w:vMerge w:val="restart"/>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sz w:val="20"/>
                <w:szCs w:val="20"/>
              </w:rPr>
            </w:pPr>
            <w:r w:rsidRPr="00AE50A4">
              <w:rPr>
                <w:rFonts w:ascii="Arial" w:eastAsia="Times New Roman" w:hAnsi="Arial" w:cs="Arial"/>
                <w:sz w:val="20"/>
                <w:szCs w:val="20"/>
              </w:rPr>
              <w:t>NO</w:t>
            </w:r>
          </w:p>
        </w:tc>
        <w:tc>
          <w:tcPr>
            <w:tcW w:w="1461" w:type="dxa"/>
            <w:vMerge w:val="restart"/>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sz w:val="20"/>
                <w:szCs w:val="20"/>
              </w:rPr>
            </w:pPr>
            <w:r w:rsidRPr="00AE50A4">
              <w:rPr>
                <w:rFonts w:ascii="Arial" w:eastAsia="Times New Roman" w:hAnsi="Arial" w:cs="Arial"/>
                <w:sz w:val="20"/>
                <w:szCs w:val="20"/>
              </w:rPr>
              <w:t>KECAMATAN</w:t>
            </w:r>
          </w:p>
        </w:tc>
        <w:tc>
          <w:tcPr>
            <w:tcW w:w="1549" w:type="dxa"/>
            <w:vMerge w:val="restart"/>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sz w:val="20"/>
                <w:szCs w:val="20"/>
              </w:rPr>
            </w:pPr>
            <w:r w:rsidRPr="00AE50A4">
              <w:rPr>
                <w:rFonts w:ascii="Arial" w:eastAsia="Times New Roman" w:hAnsi="Arial" w:cs="Arial"/>
                <w:sz w:val="20"/>
                <w:szCs w:val="20"/>
              </w:rPr>
              <w:t>PUSKESMAS</w:t>
            </w:r>
          </w:p>
        </w:tc>
        <w:tc>
          <w:tcPr>
            <w:tcW w:w="13385" w:type="dxa"/>
            <w:gridSpan w:val="6"/>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color w:val="000000"/>
                <w:sz w:val="20"/>
                <w:szCs w:val="20"/>
              </w:rPr>
            </w:pPr>
            <w:r w:rsidRPr="00AE50A4">
              <w:rPr>
                <w:rFonts w:ascii="Arial" w:eastAsia="Times New Roman" w:hAnsi="Arial" w:cs="Arial"/>
                <w:color w:val="000000"/>
                <w:sz w:val="20"/>
                <w:szCs w:val="20"/>
              </w:rPr>
              <w:t>PUSKESMAS</w:t>
            </w:r>
          </w:p>
        </w:tc>
      </w:tr>
      <w:tr w:rsidR="00AE50A4" w:rsidRPr="00AE50A4" w:rsidTr="00AE50A4">
        <w:trPr>
          <w:trHeight w:val="1110"/>
          <w:jc w:val="center"/>
        </w:trPr>
        <w:tc>
          <w:tcPr>
            <w:tcW w:w="960" w:type="dxa"/>
            <w:vMerge/>
            <w:vAlign w:val="center"/>
            <w:hideMark/>
          </w:tcPr>
          <w:p w:rsidR="00AE50A4" w:rsidRPr="00AE50A4" w:rsidRDefault="00AE50A4" w:rsidP="00AE50A4">
            <w:pPr>
              <w:spacing w:after="0" w:line="240" w:lineRule="auto"/>
              <w:rPr>
                <w:rFonts w:ascii="Arial" w:eastAsia="Times New Roman" w:hAnsi="Arial" w:cs="Arial"/>
                <w:sz w:val="20"/>
                <w:szCs w:val="20"/>
              </w:rPr>
            </w:pPr>
          </w:p>
        </w:tc>
        <w:tc>
          <w:tcPr>
            <w:tcW w:w="1461" w:type="dxa"/>
            <w:vMerge/>
            <w:vAlign w:val="center"/>
            <w:hideMark/>
          </w:tcPr>
          <w:p w:rsidR="00AE50A4" w:rsidRPr="00AE50A4" w:rsidRDefault="00AE50A4" w:rsidP="00AE50A4">
            <w:pPr>
              <w:spacing w:after="0" w:line="240" w:lineRule="auto"/>
              <w:rPr>
                <w:rFonts w:ascii="Arial" w:eastAsia="Times New Roman" w:hAnsi="Arial" w:cs="Arial"/>
                <w:sz w:val="20"/>
                <w:szCs w:val="20"/>
              </w:rPr>
            </w:pPr>
          </w:p>
        </w:tc>
        <w:tc>
          <w:tcPr>
            <w:tcW w:w="1549" w:type="dxa"/>
            <w:vMerge/>
            <w:vAlign w:val="center"/>
            <w:hideMark/>
          </w:tcPr>
          <w:p w:rsidR="00AE50A4" w:rsidRPr="00AE50A4" w:rsidRDefault="00AE50A4" w:rsidP="00AE50A4">
            <w:pPr>
              <w:spacing w:after="0" w:line="240" w:lineRule="auto"/>
              <w:rPr>
                <w:rFonts w:ascii="Arial" w:eastAsia="Times New Roman" w:hAnsi="Arial" w:cs="Arial"/>
                <w:sz w:val="20"/>
                <w:szCs w:val="20"/>
              </w:rPr>
            </w:pPr>
          </w:p>
        </w:tc>
        <w:tc>
          <w:tcPr>
            <w:tcW w:w="1985" w:type="dxa"/>
            <w:shd w:val="clear" w:color="auto" w:fill="auto"/>
            <w:vAlign w:val="center"/>
            <w:hideMark/>
          </w:tcPr>
          <w:p w:rsidR="00AE50A4" w:rsidRPr="00AE50A4" w:rsidRDefault="00AE50A4" w:rsidP="00AE50A4">
            <w:pPr>
              <w:spacing w:after="0" w:line="240" w:lineRule="auto"/>
              <w:jc w:val="center"/>
              <w:rPr>
                <w:rFonts w:ascii="Arial" w:eastAsia="Times New Roman" w:hAnsi="Arial" w:cs="Arial"/>
                <w:sz w:val="20"/>
                <w:szCs w:val="20"/>
              </w:rPr>
            </w:pPr>
            <w:r w:rsidRPr="00AE50A4">
              <w:rPr>
                <w:rFonts w:ascii="Arial" w:eastAsia="Times New Roman" w:hAnsi="Arial" w:cs="Arial"/>
                <w:sz w:val="20"/>
                <w:szCs w:val="20"/>
              </w:rPr>
              <w:t>MELAKSANAKAN KELAS IBU HAMIL</w:t>
            </w:r>
          </w:p>
        </w:tc>
        <w:tc>
          <w:tcPr>
            <w:tcW w:w="2280" w:type="dxa"/>
            <w:shd w:val="clear" w:color="auto" w:fill="auto"/>
            <w:vAlign w:val="center"/>
            <w:hideMark/>
          </w:tcPr>
          <w:p w:rsidR="00AE50A4" w:rsidRPr="00AE50A4" w:rsidRDefault="00AE50A4" w:rsidP="00AE50A4">
            <w:pPr>
              <w:spacing w:after="0" w:line="240" w:lineRule="auto"/>
              <w:jc w:val="center"/>
              <w:rPr>
                <w:rFonts w:ascii="Arial" w:eastAsia="Times New Roman" w:hAnsi="Arial" w:cs="Arial"/>
                <w:color w:val="000000"/>
                <w:sz w:val="20"/>
                <w:szCs w:val="20"/>
              </w:rPr>
            </w:pPr>
            <w:r w:rsidRPr="00AE50A4">
              <w:rPr>
                <w:rFonts w:ascii="Arial" w:eastAsia="Times New Roman" w:hAnsi="Arial" w:cs="Arial"/>
                <w:color w:val="000000"/>
                <w:sz w:val="20"/>
                <w:szCs w:val="20"/>
              </w:rPr>
              <w:t>MELAKSANAKAN ORIENTASI P4K</w:t>
            </w:r>
          </w:p>
        </w:tc>
        <w:tc>
          <w:tcPr>
            <w:tcW w:w="2280" w:type="dxa"/>
            <w:shd w:val="clear" w:color="auto" w:fill="auto"/>
            <w:vAlign w:val="center"/>
            <w:hideMark/>
          </w:tcPr>
          <w:p w:rsidR="00AE50A4" w:rsidRPr="00AE50A4" w:rsidRDefault="00AE50A4" w:rsidP="00AE50A4">
            <w:pPr>
              <w:spacing w:after="0" w:line="240" w:lineRule="auto"/>
              <w:jc w:val="center"/>
              <w:rPr>
                <w:rFonts w:ascii="Arial" w:eastAsia="Times New Roman" w:hAnsi="Arial" w:cs="Arial"/>
                <w:color w:val="000000"/>
                <w:sz w:val="20"/>
                <w:szCs w:val="20"/>
              </w:rPr>
            </w:pPr>
            <w:r w:rsidRPr="00AE50A4">
              <w:rPr>
                <w:rFonts w:ascii="Arial" w:eastAsia="Times New Roman" w:hAnsi="Arial" w:cs="Arial"/>
                <w:color w:val="000000"/>
                <w:sz w:val="20"/>
                <w:szCs w:val="20"/>
              </w:rPr>
              <w:t>MELAKSANAKAN KEGIATAN KESEHATAN REMAJA</w:t>
            </w:r>
          </w:p>
        </w:tc>
        <w:tc>
          <w:tcPr>
            <w:tcW w:w="2280" w:type="dxa"/>
            <w:shd w:val="clear" w:color="auto" w:fill="auto"/>
            <w:vAlign w:val="center"/>
            <w:hideMark/>
          </w:tcPr>
          <w:p w:rsidR="00AE50A4" w:rsidRPr="00AE50A4" w:rsidRDefault="00AE50A4" w:rsidP="00AE50A4">
            <w:pPr>
              <w:spacing w:after="0" w:line="240" w:lineRule="auto"/>
              <w:jc w:val="center"/>
              <w:rPr>
                <w:rFonts w:ascii="Arial" w:eastAsia="Times New Roman" w:hAnsi="Arial" w:cs="Arial"/>
                <w:color w:val="000000"/>
                <w:sz w:val="20"/>
                <w:szCs w:val="20"/>
              </w:rPr>
            </w:pPr>
            <w:r w:rsidRPr="00AE50A4">
              <w:rPr>
                <w:rFonts w:ascii="Arial" w:eastAsia="Times New Roman" w:hAnsi="Arial" w:cs="Arial"/>
                <w:color w:val="000000"/>
                <w:sz w:val="20"/>
                <w:szCs w:val="20"/>
              </w:rPr>
              <w:t>MELAKSANAKAN PENJARINGAN KESEHATAN KELAS 1</w:t>
            </w:r>
          </w:p>
        </w:tc>
        <w:tc>
          <w:tcPr>
            <w:tcW w:w="2280" w:type="dxa"/>
            <w:shd w:val="clear" w:color="auto" w:fill="auto"/>
            <w:vAlign w:val="center"/>
            <w:hideMark/>
          </w:tcPr>
          <w:p w:rsidR="00AE50A4" w:rsidRPr="00AE50A4" w:rsidRDefault="00AE50A4" w:rsidP="00AE50A4">
            <w:pPr>
              <w:spacing w:after="0" w:line="240" w:lineRule="auto"/>
              <w:jc w:val="center"/>
              <w:rPr>
                <w:rFonts w:ascii="Arial" w:eastAsia="Times New Roman" w:hAnsi="Arial" w:cs="Arial"/>
                <w:color w:val="000000"/>
                <w:sz w:val="20"/>
                <w:szCs w:val="20"/>
              </w:rPr>
            </w:pPr>
            <w:r w:rsidRPr="00AE50A4">
              <w:rPr>
                <w:rFonts w:ascii="Arial" w:eastAsia="Times New Roman" w:hAnsi="Arial" w:cs="Arial"/>
                <w:color w:val="000000"/>
                <w:sz w:val="20"/>
                <w:szCs w:val="20"/>
              </w:rPr>
              <w:t>MELAKSANAKAN PENJARINGAN KESEHATAN KELAS 7 DAN 10</w:t>
            </w:r>
          </w:p>
        </w:tc>
        <w:tc>
          <w:tcPr>
            <w:tcW w:w="2280" w:type="dxa"/>
            <w:shd w:val="clear" w:color="auto" w:fill="auto"/>
            <w:vAlign w:val="center"/>
            <w:hideMark/>
          </w:tcPr>
          <w:p w:rsidR="00AE50A4" w:rsidRPr="00AE50A4" w:rsidRDefault="00AE50A4" w:rsidP="00AE50A4">
            <w:pPr>
              <w:spacing w:after="0" w:line="240" w:lineRule="auto"/>
              <w:jc w:val="center"/>
              <w:rPr>
                <w:rFonts w:ascii="Arial" w:eastAsia="Times New Roman" w:hAnsi="Arial" w:cs="Arial"/>
                <w:color w:val="000000"/>
                <w:sz w:val="20"/>
                <w:szCs w:val="20"/>
              </w:rPr>
            </w:pPr>
            <w:r w:rsidRPr="00AE50A4">
              <w:rPr>
                <w:rFonts w:ascii="Arial" w:eastAsia="Times New Roman" w:hAnsi="Arial" w:cs="Arial"/>
                <w:color w:val="000000"/>
                <w:sz w:val="20"/>
                <w:szCs w:val="20"/>
              </w:rPr>
              <w:t>MELAKSANAKAN PENJARINGAN KESEHATAN KELAS 1, 7, 10</w:t>
            </w:r>
          </w:p>
        </w:tc>
      </w:tr>
      <w:tr w:rsidR="00AE50A4" w:rsidRPr="00AE50A4" w:rsidTr="00AE50A4">
        <w:trPr>
          <w:trHeight w:val="250"/>
          <w:jc w:val="center"/>
        </w:trPr>
        <w:tc>
          <w:tcPr>
            <w:tcW w:w="960"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1</w:t>
            </w:r>
          </w:p>
        </w:tc>
        <w:tc>
          <w:tcPr>
            <w:tcW w:w="1461"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2</w:t>
            </w:r>
          </w:p>
        </w:tc>
        <w:tc>
          <w:tcPr>
            <w:tcW w:w="1549"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3</w:t>
            </w:r>
          </w:p>
        </w:tc>
        <w:tc>
          <w:tcPr>
            <w:tcW w:w="1985"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4</w:t>
            </w:r>
          </w:p>
        </w:tc>
        <w:tc>
          <w:tcPr>
            <w:tcW w:w="2280"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5</w:t>
            </w:r>
          </w:p>
        </w:tc>
        <w:tc>
          <w:tcPr>
            <w:tcW w:w="2280"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6</w:t>
            </w:r>
          </w:p>
        </w:tc>
        <w:tc>
          <w:tcPr>
            <w:tcW w:w="2280"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7</w:t>
            </w:r>
          </w:p>
        </w:tc>
        <w:tc>
          <w:tcPr>
            <w:tcW w:w="2280"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8</w:t>
            </w:r>
          </w:p>
        </w:tc>
        <w:tc>
          <w:tcPr>
            <w:tcW w:w="2280"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9</w:t>
            </w:r>
          </w:p>
        </w:tc>
      </w:tr>
      <w:tr w:rsidR="00AE50A4" w:rsidRPr="00AE50A4" w:rsidTr="00AE50A4">
        <w:trPr>
          <w:trHeight w:val="300"/>
          <w:jc w:val="center"/>
        </w:trPr>
        <w:tc>
          <w:tcPr>
            <w:tcW w:w="960" w:type="dxa"/>
            <w:shd w:val="clear" w:color="auto" w:fill="auto"/>
            <w:noWrap/>
            <w:vAlign w:val="bottom"/>
            <w:hideMark/>
          </w:tcPr>
          <w:p w:rsidR="00AE50A4" w:rsidRPr="00AE50A4" w:rsidRDefault="00AE50A4" w:rsidP="00AE50A4">
            <w:pPr>
              <w:spacing w:after="0" w:line="240" w:lineRule="auto"/>
              <w:jc w:val="right"/>
              <w:rPr>
                <w:rFonts w:ascii="Arial" w:eastAsia="Times New Roman" w:hAnsi="Arial" w:cs="Arial"/>
                <w:sz w:val="24"/>
                <w:szCs w:val="24"/>
              </w:rPr>
            </w:pPr>
            <w:r w:rsidRPr="00AE50A4">
              <w:rPr>
                <w:rFonts w:ascii="Arial" w:eastAsia="Times New Roman" w:hAnsi="Arial" w:cs="Arial"/>
                <w:sz w:val="24"/>
                <w:szCs w:val="24"/>
              </w:rPr>
              <w:t>1</w:t>
            </w:r>
          </w:p>
        </w:tc>
        <w:tc>
          <w:tcPr>
            <w:tcW w:w="1461" w:type="dxa"/>
            <w:shd w:val="clear" w:color="auto" w:fill="auto"/>
            <w:noWrap/>
            <w:vAlign w:val="bottom"/>
            <w:hideMark/>
          </w:tcPr>
          <w:p w:rsidR="00AE50A4" w:rsidRPr="00AE50A4" w:rsidRDefault="00AE50A4" w:rsidP="00AE50A4">
            <w:pPr>
              <w:spacing w:after="0" w:line="240" w:lineRule="auto"/>
              <w:rPr>
                <w:rFonts w:ascii="Arial" w:eastAsia="Times New Roman" w:hAnsi="Arial" w:cs="Arial"/>
                <w:sz w:val="24"/>
                <w:szCs w:val="24"/>
              </w:rPr>
            </w:pPr>
            <w:r w:rsidRPr="00AE50A4">
              <w:rPr>
                <w:rFonts w:ascii="Arial" w:eastAsia="Times New Roman" w:hAnsi="Arial" w:cs="Arial"/>
                <w:sz w:val="24"/>
                <w:szCs w:val="24"/>
              </w:rPr>
              <w:t xml:space="preserve">BEJI TIMUR </w:t>
            </w:r>
          </w:p>
        </w:tc>
        <w:tc>
          <w:tcPr>
            <w:tcW w:w="1549" w:type="dxa"/>
            <w:shd w:val="clear" w:color="auto" w:fill="auto"/>
            <w:noWrap/>
            <w:vAlign w:val="bottom"/>
            <w:hideMark/>
          </w:tcPr>
          <w:p w:rsidR="00AE50A4" w:rsidRPr="00AE50A4" w:rsidRDefault="00AE50A4" w:rsidP="00AE50A4">
            <w:pPr>
              <w:spacing w:after="0" w:line="240" w:lineRule="auto"/>
              <w:rPr>
                <w:rFonts w:ascii="Arial" w:eastAsia="Times New Roman" w:hAnsi="Arial" w:cs="Arial"/>
                <w:sz w:val="24"/>
                <w:szCs w:val="24"/>
              </w:rPr>
            </w:pPr>
            <w:r w:rsidRPr="00AE50A4">
              <w:rPr>
                <w:rFonts w:ascii="Arial" w:eastAsia="Times New Roman" w:hAnsi="Arial" w:cs="Arial"/>
                <w:sz w:val="24"/>
                <w:szCs w:val="24"/>
              </w:rPr>
              <w:t xml:space="preserve">BEJI </w:t>
            </w:r>
          </w:p>
        </w:tc>
        <w:tc>
          <w:tcPr>
            <w:tcW w:w="1985" w:type="dxa"/>
            <w:shd w:val="clear" w:color="auto" w:fill="auto"/>
            <w:noWrap/>
            <w:vAlign w:val="bottom"/>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V</w:t>
            </w:r>
          </w:p>
        </w:tc>
        <w:tc>
          <w:tcPr>
            <w:tcW w:w="2280" w:type="dxa"/>
            <w:shd w:val="clear" w:color="auto" w:fill="auto"/>
            <w:noWrap/>
            <w:vAlign w:val="bottom"/>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V</w:t>
            </w:r>
          </w:p>
        </w:tc>
        <w:tc>
          <w:tcPr>
            <w:tcW w:w="2280" w:type="dxa"/>
            <w:shd w:val="clear" w:color="auto" w:fill="auto"/>
            <w:noWrap/>
            <w:vAlign w:val="bottom"/>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V</w:t>
            </w:r>
          </w:p>
        </w:tc>
        <w:tc>
          <w:tcPr>
            <w:tcW w:w="2280" w:type="dxa"/>
            <w:shd w:val="clear" w:color="auto" w:fill="auto"/>
            <w:noWrap/>
            <w:vAlign w:val="bottom"/>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V</w:t>
            </w:r>
          </w:p>
        </w:tc>
        <w:tc>
          <w:tcPr>
            <w:tcW w:w="2280" w:type="dxa"/>
            <w:shd w:val="clear" w:color="auto" w:fill="auto"/>
            <w:noWrap/>
            <w:vAlign w:val="bottom"/>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V</w:t>
            </w:r>
          </w:p>
        </w:tc>
        <w:tc>
          <w:tcPr>
            <w:tcW w:w="2280" w:type="dxa"/>
            <w:shd w:val="clear" w:color="auto" w:fill="auto"/>
            <w:noWrap/>
            <w:vAlign w:val="bottom"/>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V</w:t>
            </w:r>
          </w:p>
        </w:tc>
      </w:tr>
    </w:tbl>
    <w:p w:rsidR="00AE50A4" w:rsidRDefault="00AE50A4" w:rsidP="00D5774B">
      <w:pPr>
        <w:tabs>
          <w:tab w:val="left" w:pos="851"/>
        </w:tabs>
        <w:spacing w:line="360" w:lineRule="auto"/>
        <w:ind w:left="567"/>
        <w:jc w:val="center"/>
        <w:rPr>
          <w:rFonts w:ascii="Arial" w:hAnsi="Arial" w:cs="Arial"/>
          <w:b/>
          <w:sz w:val="24"/>
          <w:szCs w:val="24"/>
        </w:rPr>
      </w:pPr>
    </w:p>
    <w:p w:rsidR="00AE50A4" w:rsidRDefault="00AE50A4"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51 </w:t>
      </w:r>
    </w:p>
    <w:p w:rsidR="00AE50A4" w:rsidRDefault="00AE50A4"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TERDUGA TUBERKULOSIS KASUS TUBERKULOSIS, KASUS TUBERKULOSIS ANAK, CASE NOTIFICATION RATE (CNR) PER 100.000 PENDUDUK &amp; CASE JENIS KELAMIN KELURAHAN DAN PUSKESMAS TAHUN 2021</w:t>
      </w:r>
    </w:p>
    <w:tbl>
      <w:tblPr>
        <w:tblW w:w="16205"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710"/>
        <w:gridCol w:w="1710"/>
        <w:gridCol w:w="2560"/>
        <w:gridCol w:w="1319"/>
        <w:gridCol w:w="992"/>
        <w:gridCol w:w="1134"/>
        <w:gridCol w:w="1860"/>
        <w:gridCol w:w="1860"/>
        <w:gridCol w:w="2420"/>
      </w:tblGrid>
      <w:tr w:rsidR="00AE50A4" w:rsidRPr="00AE50A4" w:rsidTr="00AE50A4">
        <w:trPr>
          <w:trHeight w:val="600"/>
          <w:jc w:val="center"/>
        </w:trPr>
        <w:tc>
          <w:tcPr>
            <w:tcW w:w="640" w:type="dxa"/>
            <w:vMerge w:val="restart"/>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NO</w:t>
            </w:r>
          </w:p>
        </w:tc>
        <w:tc>
          <w:tcPr>
            <w:tcW w:w="1710" w:type="dxa"/>
            <w:vMerge w:val="restart"/>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KECAMATAN</w:t>
            </w:r>
          </w:p>
        </w:tc>
        <w:tc>
          <w:tcPr>
            <w:tcW w:w="1710" w:type="dxa"/>
            <w:vMerge w:val="restart"/>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PUSKESMAS</w:t>
            </w:r>
          </w:p>
        </w:tc>
        <w:tc>
          <w:tcPr>
            <w:tcW w:w="2560" w:type="dxa"/>
            <w:vMerge w:val="restart"/>
            <w:shd w:val="clear" w:color="auto" w:fill="auto"/>
            <w:vAlign w:val="center"/>
            <w:hideMark/>
          </w:tcPr>
          <w:p w:rsidR="00AE50A4" w:rsidRPr="00AE50A4" w:rsidRDefault="00AE50A4" w:rsidP="00AE50A4">
            <w:pPr>
              <w:spacing w:after="0" w:line="240" w:lineRule="auto"/>
              <w:jc w:val="center"/>
              <w:rPr>
                <w:rFonts w:ascii="Arial" w:eastAsia="Times New Roman" w:hAnsi="Arial" w:cs="Arial"/>
              </w:rPr>
            </w:pPr>
            <w:r w:rsidRPr="00AE50A4">
              <w:rPr>
                <w:rFonts w:ascii="Arial" w:eastAsia="Times New Roman" w:hAnsi="Arial" w:cs="Arial"/>
              </w:rPr>
              <w:t>JUMLAH TERDUGA TUBERKULOSIS YANG MENDAPATKAN PELAYANAN SESUAI STANDAR</w:t>
            </w:r>
          </w:p>
        </w:tc>
        <w:tc>
          <w:tcPr>
            <w:tcW w:w="7165" w:type="dxa"/>
            <w:gridSpan w:val="5"/>
            <w:shd w:val="clear" w:color="auto" w:fill="auto"/>
            <w:vAlign w:val="center"/>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JUMLAH SEMUA KASUS TUBERKULOSIS</w:t>
            </w:r>
          </w:p>
        </w:tc>
        <w:tc>
          <w:tcPr>
            <w:tcW w:w="2420" w:type="dxa"/>
            <w:vMerge w:val="restart"/>
            <w:shd w:val="clear" w:color="auto" w:fill="auto"/>
            <w:vAlign w:val="center"/>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KASUS TUBERKULOSIS ANAK 0-14 TAHUN</w:t>
            </w:r>
          </w:p>
        </w:tc>
      </w:tr>
      <w:tr w:rsidR="00AE50A4" w:rsidRPr="00AE50A4" w:rsidTr="00AE50A4">
        <w:trPr>
          <w:trHeight w:val="465"/>
          <w:jc w:val="center"/>
        </w:trPr>
        <w:tc>
          <w:tcPr>
            <w:tcW w:w="640" w:type="dxa"/>
            <w:vMerge/>
            <w:vAlign w:val="center"/>
            <w:hideMark/>
          </w:tcPr>
          <w:p w:rsidR="00AE50A4" w:rsidRPr="00AE50A4" w:rsidRDefault="00AE50A4" w:rsidP="00AE50A4">
            <w:pPr>
              <w:spacing w:after="0" w:line="240" w:lineRule="auto"/>
              <w:rPr>
                <w:rFonts w:ascii="Arial" w:eastAsia="Times New Roman" w:hAnsi="Arial" w:cs="Arial"/>
                <w:sz w:val="24"/>
                <w:szCs w:val="24"/>
              </w:rPr>
            </w:pPr>
          </w:p>
        </w:tc>
        <w:tc>
          <w:tcPr>
            <w:tcW w:w="1710" w:type="dxa"/>
            <w:vMerge/>
            <w:vAlign w:val="center"/>
            <w:hideMark/>
          </w:tcPr>
          <w:p w:rsidR="00AE50A4" w:rsidRPr="00AE50A4" w:rsidRDefault="00AE50A4" w:rsidP="00AE50A4">
            <w:pPr>
              <w:spacing w:after="0" w:line="240" w:lineRule="auto"/>
              <w:rPr>
                <w:rFonts w:ascii="Arial" w:eastAsia="Times New Roman" w:hAnsi="Arial" w:cs="Arial"/>
                <w:sz w:val="24"/>
                <w:szCs w:val="24"/>
              </w:rPr>
            </w:pPr>
          </w:p>
        </w:tc>
        <w:tc>
          <w:tcPr>
            <w:tcW w:w="1710" w:type="dxa"/>
            <w:vMerge/>
            <w:vAlign w:val="center"/>
            <w:hideMark/>
          </w:tcPr>
          <w:p w:rsidR="00AE50A4" w:rsidRPr="00AE50A4" w:rsidRDefault="00AE50A4" w:rsidP="00AE50A4">
            <w:pPr>
              <w:spacing w:after="0" w:line="240" w:lineRule="auto"/>
              <w:rPr>
                <w:rFonts w:ascii="Arial" w:eastAsia="Times New Roman" w:hAnsi="Arial" w:cs="Arial"/>
                <w:sz w:val="24"/>
                <w:szCs w:val="24"/>
              </w:rPr>
            </w:pPr>
          </w:p>
        </w:tc>
        <w:tc>
          <w:tcPr>
            <w:tcW w:w="2560" w:type="dxa"/>
            <w:vMerge/>
            <w:vAlign w:val="center"/>
            <w:hideMark/>
          </w:tcPr>
          <w:p w:rsidR="00AE50A4" w:rsidRPr="00AE50A4" w:rsidRDefault="00AE50A4" w:rsidP="00AE50A4">
            <w:pPr>
              <w:spacing w:after="0" w:line="240" w:lineRule="auto"/>
              <w:rPr>
                <w:rFonts w:ascii="Arial" w:eastAsia="Times New Roman" w:hAnsi="Arial" w:cs="Arial"/>
              </w:rPr>
            </w:pPr>
          </w:p>
        </w:tc>
        <w:tc>
          <w:tcPr>
            <w:tcW w:w="2311" w:type="dxa"/>
            <w:gridSpan w:val="2"/>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LAKI-LAKI</w:t>
            </w:r>
          </w:p>
        </w:tc>
        <w:tc>
          <w:tcPr>
            <w:tcW w:w="2994" w:type="dxa"/>
            <w:gridSpan w:val="2"/>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PEREMPUAN</w:t>
            </w:r>
          </w:p>
        </w:tc>
        <w:tc>
          <w:tcPr>
            <w:tcW w:w="1860" w:type="dxa"/>
            <w:vMerge w:val="restart"/>
            <w:shd w:val="clear" w:color="auto" w:fill="auto"/>
            <w:vAlign w:val="center"/>
            <w:hideMark/>
          </w:tcPr>
          <w:p w:rsidR="00AE50A4" w:rsidRPr="00AE50A4" w:rsidRDefault="00AE50A4" w:rsidP="00AE50A4">
            <w:pPr>
              <w:spacing w:after="0" w:line="240" w:lineRule="auto"/>
              <w:jc w:val="center"/>
              <w:rPr>
                <w:rFonts w:ascii="Arial" w:eastAsia="Times New Roman" w:hAnsi="Arial" w:cs="Arial"/>
              </w:rPr>
            </w:pPr>
            <w:r w:rsidRPr="00AE50A4">
              <w:rPr>
                <w:rFonts w:ascii="Arial" w:eastAsia="Times New Roman" w:hAnsi="Arial" w:cs="Arial"/>
              </w:rPr>
              <w:t>LAKI-LAKI + PEREMPUAN</w:t>
            </w:r>
          </w:p>
        </w:tc>
        <w:tc>
          <w:tcPr>
            <w:tcW w:w="2420" w:type="dxa"/>
            <w:vMerge/>
            <w:vAlign w:val="center"/>
            <w:hideMark/>
          </w:tcPr>
          <w:p w:rsidR="00AE50A4" w:rsidRPr="00AE50A4" w:rsidRDefault="00AE50A4" w:rsidP="00AE50A4">
            <w:pPr>
              <w:spacing w:after="0" w:line="240" w:lineRule="auto"/>
              <w:rPr>
                <w:rFonts w:ascii="Arial" w:eastAsia="Times New Roman" w:hAnsi="Arial" w:cs="Arial"/>
                <w:sz w:val="24"/>
                <w:szCs w:val="24"/>
              </w:rPr>
            </w:pPr>
          </w:p>
        </w:tc>
      </w:tr>
      <w:tr w:rsidR="00AE50A4" w:rsidRPr="00AE50A4" w:rsidTr="00AE50A4">
        <w:trPr>
          <w:trHeight w:val="403"/>
          <w:jc w:val="center"/>
        </w:trPr>
        <w:tc>
          <w:tcPr>
            <w:tcW w:w="640" w:type="dxa"/>
            <w:vMerge/>
            <w:vAlign w:val="center"/>
            <w:hideMark/>
          </w:tcPr>
          <w:p w:rsidR="00AE50A4" w:rsidRPr="00AE50A4" w:rsidRDefault="00AE50A4" w:rsidP="00AE50A4">
            <w:pPr>
              <w:spacing w:after="0" w:line="240" w:lineRule="auto"/>
              <w:rPr>
                <w:rFonts w:ascii="Arial" w:eastAsia="Times New Roman" w:hAnsi="Arial" w:cs="Arial"/>
                <w:sz w:val="24"/>
                <w:szCs w:val="24"/>
              </w:rPr>
            </w:pPr>
          </w:p>
        </w:tc>
        <w:tc>
          <w:tcPr>
            <w:tcW w:w="1710" w:type="dxa"/>
            <w:vMerge/>
            <w:vAlign w:val="center"/>
            <w:hideMark/>
          </w:tcPr>
          <w:p w:rsidR="00AE50A4" w:rsidRPr="00AE50A4" w:rsidRDefault="00AE50A4" w:rsidP="00AE50A4">
            <w:pPr>
              <w:spacing w:after="0" w:line="240" w:lineRule="auto"/>
              <w:rPr>
                <w:rFonts w:ascii="Arial" w:eastAsia="Times New Roman" w:hAnsi="Arial" w:cs="Arial"/>
                <w:sz w:val="24"/>
                <w:szCs w:val="24"/>
              </w:rPr>
            </w:pPr>
          </w:p>
        </w:tc>
        <w:tc>
          <w:tcPr>
            <w:tcW w:w="1710" w:type="dxa"/>
            <w:vMerge/>
            <w:vAlign w:val="center"/>
            <w:hideMark/>
          </w:tcPr>
          <w:p w:rsidR="00AE50A4" w:rsidRPr="00AE50A4" w:rsidRDefault="00AE50A4" w:rsidP="00AE50A4">
            <w:pPr>
              <w:spacing w:after="0" w:line="240" w:lineRule="auto"/>
              <w:rPr>
                <w:rFonts w:ascii="Arial" w:eastAsia="Times New Roman" w:hAnsi="Arial" w:cs="Arial"/>
                <w:sz w:val="24"/>
                <w:szCs w:val="24"/>
              </w:rPr>
            </w:pPr>
          </w:p>
        </w:tc>
        <w:tc>
          <w:tcPr>
            <w:tcW w:w="2560" w:type="dxa"/>
            <w:vMerge/>
            <w:vAlign w:val="center"/>
            <w:hideMark/>
          </w:tcPr>
          <w:p w:rsidR="00AE50A4" w:rsidRPr="00AE50A4" w:rsidRDefault="00AE50A4" w:rsidP="00AE50A4">
            <w:pPr>
              <w:spacing w:after="0" w:line="240" w:lineRule="auto"/>
              <w:rPr>
                <w:rFonts w:ascii="Arial" w:eastAsia="Times New Roman" w:hAnsi="Arial" w:cs="Arial"/>
              </w:rPr>
            </w:pPr>
          </w:p>
        </w:tc>
        <w:tc>
          <w:tcPr>
            <w:tcW w:w="1319" w:type="dxa"/>
            <w:shd w:val="clear" w:color="auto" w:fill="auto"/>
            <w:vAlign w:val="center"/>
            <w:hideMark/>
          </w:tcPr>
          <w:p w:rsidR="00AE50A4" w:rsidRPr="00AE50A4" w:rsidRDefault="00AE50A4" w:rsidP="00AE50A4">
            <w:pPr>
              <w:spacing w:after="0" w:line="240" w:lineRule="auto"/>
              <w:jc w:val="center"/>
              <w:rPr>
                <w:rFonts w:ascii="Arial" w:eastAsia="Times New Roman" w:hAnsi="Arial" w:cs="Arial"/>
              </w:rPr>
            </w:pPr>
            <w:r w:rsidRPr="00AE50A4">
              <w:rPr>
                <w:rFonts w:ascii="Arial" w:eastAsia="Times New Roman" w:hAnsi="Arial" w:cs="Arial"/>
              </w:rPr>
              <w:t>JUMLAH</w:t>
            </w:r>
          </w:p>
        </w:tc>
        <w:tc>
          <w:tcPr>
            <w:tcW w:w="992" w:type="dxa"/>
            <w:shd w:val="clear" w:color="auto" w:fill="auto"/>
            <w:vAlign w:val="center"/>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w:t>
            </w:r>
          </w:p>
        </w:tc>
        <w:tc>
          <w:tcPr>
            <w:tcW w:w="1134" w:type="dxa"/>
            <w:shd w:val="clear" w:color="auto" w:fill="auto"/>
            <w:vAlign w:val="center"/>
            <w:hideMark/>
          </w:tcPr>
          <w:p w:rsidR="00AE50A4" w:rsidRPr="00AE50A4" w:rsidRDefault="00AE50A4" w:rsidP="00AE50A4">
            <w:pPr>
              <w:spacing w:after="0" w:line="240" w:lineRule="auto"/>
              <w:jc w:val="center"/>
              <w:rPr>
                <w:rFonts w:ascii="Arial" w:eastAsia="Times New Roman" w:hAnsi="Arial" w:cs="Arial"/>
              </w:rPr>
            </w:pPr>
            <w:r w:rsidRPr="00AE50A4">
              <w:rPr>
                <w:rFonts w:ascii="Arial" w:eastAsia="Times New Roman" w:hAnsi="Arial" w:cs="Arial"/>
              </w:rPr>
              <w:t>JUMLAH</w:t>
            </w:r>
          </w:p>
        </w:tc>
        <w:tc>
          <w:tcPr>
            <w:tcW w:w="1860" w:type="dxa"/>
            <w:shd w:val="clear" w:color="auto" w:fill="auto"/>
            <w:vAlign w:val="center"/>
            <w:hideMark/>
          </w:tcPr>
          <w:p w:rsidR="00AE50A4" w:rsidRPr="00AE50A4" w:rsidRDefault="00AE50A4" w:rsidP="00AE50A4">
            <w:pPr>
              <w:spacing w:after="0" w:line="240" w:lineRule="auto"/>
              <w:jc w:val="center"/>
              <w:rPr>
                <w:rFonts w:ascii="Arial" w:eastAsia="Times New Roman" w:hAnsi="Arial" w:cs="Arial"/>
                <w:sz w:val="24"/>
                <w:szCs w:val="24"/>
              </w:rPr>
            </w:pPr>
            <w:r w:rsidRPr="00AE50A4">
              <w:rPr>
                <w:rFonts w:ascii="Arial" w:eastAsia="Times New Roman" w:hAnsi="Arial" w:cs="Arial"/>
                <w:sz w:val="24"/>
                <w:szCs w:val="24"/>
              </w:rPr>
              <w:t>%</w:t>
            </w:r>
          </w:p>
        </w:tc>
        <w:tc>
          <w:tcPr>
            <w:tcW w:w="1860" w:type="dxa"/>
            <w:vMerge/>
            <w:vAlign w:val="center"/>
            <w:hideMark/>
          </w:tcPr>
          <w:p w:rsidR="00AE50A4" w:rsidRPr="00AE50A4" w:rsidRDefault="00AE50A4" w:rsidP="00AE50A4">
            <w:pPr>
              <w:spacing w:after="0" w:line="240" w:lineRule="auto"/>
              <w:rPr>
                <w:rFonts w:ascii="Arial" w:eastAsia="Times New Roman" w:hAnsi="Arial" w:cs="Arial"/>
              </w:rPr>
            </w:pPr>
          </w:p>
        </w:tc>
        <w:tc>
          <w:tcPr>
            <w:tcW w:w="2420" w:type="dxa"/>
            <w:vMerge/>
            <w:vAlign w:val="center"/>
            <w:hideMark/>
          </w:tcPr>
          <w:p w:rsidR="00AE50A4" w:rsidRPr="00AE50A4" w:rsidRDefault="00AE50A4" w:rsidP="00AE50A4">
            <w:pPr>
              <w:spacing w:after="0" w:line="240" w:lineRule="auto"/>
              <w:rPr>
                <w:rFonts w:ascii="Arial" w:eastAsia="Times New Roman" w:hAnsi="Arial" w:cs="Arial"/>
                <w:sz w:val="24"/>
                <w:szCs w:val="24"/>
              </w:rPr>
            </w:pPr>
          </w:p>
        </w:tc>
      </w:tr>
      <w:tr w:rsidR="00AE50A4" w:rsidRPr="00AE50A4" w:rsidTr="00AE50A4">
        <w:trPr>
          <w:trHeight w:val="310"/>
          <w:jc w:val="center"/>
        </w:trPr>
        <w:tc>
          <w:tcPr>
            <w:tcW w:w="640"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1</w:t>
            </w:r>
          </w:p>
        </w:tc>
        <w:tc>
          <w:tcPr>
            <w:tcW w:w="1710"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2</w:t>
            </w:r>
          </w:p>
        </w:tc>
        <w:tc>
          <w:tcPr>
            <w:tcW w:w="1710"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3</w:t>
            </w:r>
          </w:p>
        </w:tc>
        <w:tc>
          <w:tcPr>
            <w:tcW w:w="2560"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4</w:t>
            </w:r>
          </w:p>
        </w:tc>
        <w:tc>
          <w:tcPr>
            <w:tcW w:w="1319"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5</w:t>
            </w:r>
          </w:p>
        </w:tc>
        <w:tc>
          <w:tcPr>
            <w:tcW w:w="992"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6</w:t>
            </w:r>
          </w:p>
        </w:tc>
        <w:tc>
          <w:tcPr>
            <w:tcW w:w="1134"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7</w:t>
            </w:r>
          </w:p>
        </w:tc>
        <w:tc>
          <w:tcPr>
            <w:tcW w:w="1860"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8</w:t>
            </w:r>
          </w:p>
        </w:tc>
        <w:tc>
          <w:tcPr>
            <w:tcW w:w="1860"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9</w:t>
            </w:r>
          </w:p>
        </w:tc>
        <w:tc>
          <w:tcPr>
            <w:tcW w:w="2420" w:type="dxa"/>
            <w:shd w:val="clear" w:color="auto" w:fill="auto"/>
            <w:noWrap/>
            <w:vAlign w:val="center"/>
            <w:hideMark/>
          </w:tcPr>
          <w:p w:rsidR="00AE50A4" w:rsidRPr="00AE50A4" w:rsidRDefault="00AE50A4" w:rsidP="00AE50A4">
            <w:pPr>
              <w:spacing w:after="0" w:line="240" w:lineRule="auto"/>
              <w:jc w:val="center"/>
              <w:rPr>
                <w:rFonts w:ascii="Arial" w:eastAsia="Times New Roman" w:hAnsi="Arial" w:cs="Arial"/>
                <w:i/>
                <w:iCs/>
                <w:sz w:val="18"/>
                <w:szCs w:val="18"/>
              </w:rPr>
            </w:pPr>
            <w:r w:rsidRPr="00AE50A4">
              <w:rPr>
                <w:rFonts w:ascii="Arial" w:eastAsia="Times New Roman" w:hAnsi="Arial" w:cs="Arial"/>
                <w:i/>
                <w:iCs/>
                <w:sz w:val="18"/>
                <w:szCs w:val="18"/>
              </w:rPr>
              <w:t>10</w:t>
            </w:r>
          </w:p>
        </w:tc>
      </w:tr>
      <w:tr w:rsidR="00AE50A4" w:rsidRPr="00AE50A4" w:rsidTr="00AE50A4">
        <w:trPr>
          <w:trHeight w:val="403"/>
          <w:jc w:val="center"/>
        </w:trPr>
        <w:tc>
          <w:tcPr>
            <w:tcW w:w="640" w:type="dxa"/>
            <w:shd w:val="clear" w:color="auto" w:fill="auto"/>
            <w:noWrap/>
            <w:vAlign w:val="center"/>
            <w:hideMark/>
          </w:tcPr>
          <w:p w:rsidR="00AE50A4" w:rsidRPr="00AE50A4" w:rsidRDefault="00AE50A4" w:rsidP="00AE50A4">
            <w:pPr>
              <w:spacing w:after="0" w:line="240" w:lineRule="auto"/>
              <w:jc w:val="right"/>
              <w:rPr>
                <w:rFonts w:ascii="Arial" w:eastAsia="Times New Roman" w:hAnsi="Arial" w:cs="Arial"/>
                <w:sz w:val="24"/>
                <w:szCs w:val="24"/>
              </w:rPr>
            </w:pPr>
            <w:r w:rsidRPr="00AE50A4">
              <w:rPr>
                <w:rFonts w:ascii="Arial" w:eastAsia="Times New Roman" w:hAnsi="Arial" w:cs="Arial"/>
                <w:sz w:val="24"/>
                <w:szCs w:val="24"/>
              </w:rPr>
              <w:t>1</w:t>
            </w:r>
          </w:p>
        </w:tc>
        <w:tc>
          <w:tcPr>
            <w:tcW w:w="1710" w:type="dxa"/>
            <w:shd w:val="clear" w:color="auto" w:fill="auto"/>
            <w:noWrap/>
            <w:vAlign w:val="center"/>
            <w:hideMark/>
          </w:tcPr>
          <w:p w:rsidR="00AE50A4" w:rsidRPr="00AE50A4" w:rsidRDefault="00AE50A4" w:rsidP="00AE50A4">
            <w:pPr>
              <w:spacing w:after="0" w:line="240" w:lineRule="auto"/>
              <w:rPr>
                <w:rFonts w:ascii="Arial" w:eastAsia="Times New Roman" w:hAnsi="Arial" w:cs="Arial"/>
                <w:sz w:val="24"/>
                <w:szCs w:val="24"/>
              </w:rPr>
            </w:pPr>
            <w:r w:rsidRPr="00AE50A4">
              <w:rPr>
                <w:rFonts w:ascii="Arial" w:eastAsia="Times New Roman" w:hAnsi="Arial" w:cs="Arial"/>
                <w:sz w:val="24"/>
                <w:szCs w:val="24"/>
              </w:rPr>
              <w:t xml:space="preserve">BEJI TIMUR </w:t>
            </w:r>
          </w:p>
        </w:tc>
        <w:tc>
          <w:tcPr>
            <w:tcW w:w="1710" w:type="dxa"/>
            <w:shd w:val="clear" w:color="auto" w:fill="auto"/>
            <w:noWrap/>
            <w:vAlign w:val="center"/>
            <w:hideMark/>
          </w:tcPr>
          <w:p w:rsidR="00AE50A4" w:rsidRPr="00AE50A4" w:rsidRDefault="00AE50A4" w:rsidP="00AE50A4">
            <w:pPr>
              <w:spacing w:after="0" w:line="240" w:lineRule="auto"/>
              <w:rPr>
                <w:rFonts w:ascii="Arial" w:eastAsia="Times New Roman" w:hAnsi="Arial" w:cs="Arial"/>
                <w:sz w:val="24"/>
                <w:szCs w:val="24"/>
              </w:rPr>
            </w:pPr>
            <w:r w:rsidRPr="00AE50A4">
              <w:rPr>
                <w:rFonts w:ascii="Arial" w:eastAsia="Times New Roman" w:hAnsi="Arial" w:cs="Arial"/>
                <w:sz w:val="24"/>
                <w:szCs w:val="24"/>
              </w:rPr>
              <w:t xml:space="preserve">BEJI </w:t>
            </w:r>
          </w:p>
        </w:tc>
        <w:tc>
          <w:tcPr>
            <w:tcW w:w="2560" w:type="dxa"/>
            <w:shd w:val="clear" w:color="auto" w:fill="auto"/>
            <w:noWrap/>
            <w:vAlign w:val="center"/>
            <w:hideMark/>
          </w:tcPr>
          <w:p w:rsidR="00AE50A4" w:rsidRPr="00AE50A4" w:rsidRDefault="00AE50A4" w:rsidP="00AE50A4">
            <w:pPr>
              <w:spacing w:after="0" w:line="240" w:lineRule="auto"/>
              <w:jc w:val="right"/>
              <w:rPr>
                <w:rFonts w:ascii="Arial" w:eastAsia="Times New Roman" w:hAnsi="Arial" w:cs="Arial"/>
                <w:color w:val="000000"/>
                <w:sz w:val="24"/>
                <w:szCs w:val="24"/>
              </w:rPr>
            </w:pPr>
            <w:r w:rsidRPr="00AE50A4">
              <w:rPr>
                <w:rFonts w:ascii="Arial" w:eastAsia="Times New Roman" w:hAnsi="Arial" w:cs="Arial"/>
                <w:color w:val="000000"/>
                <w:sz w:val="24"/>
                <w:szCs w:val="24"/>
              </w:rPr>
              <w:t>75</w:t>
            </w:r>
          </w:p>
        </w:tc>
        <w:tc>
          <w:tcPr>
            <w:tcW w:w="1319" w:type="dxa"/>
            <w:shd w:val="clear" w:color="auto" w:fill="auto"/>
            <w:noWrap/>
            <w:vAlign w:val="center"/>
            <w:hideMark/>
          </w:tcPr>
          <w:p w:rsidR="00AE50A4" w:rsidRPr="00AE50A4" w:rsidRDefault="00AE50A4" w:rsidP="00AE50A4">
            <w:pPr>
              <w:spacing w:after="0" w:line="240" w:lineRule="auto"/>
              <w:jc w:val="right"/>
              <w:rPr>
                <w:rFonts w:ascii="Arial" w:eastAsia="Times New Roman" w:hAnsi="Arial" w:cs="Arial"/>
                <w:color w:val="000000"/>
                <w:sz w:val="24"/>
                <w:szCs w:val="24"/>
              </w:rPr>
            </w:pPr>
            <w:r w:rsidRPr="00AE50A4">
              <w:rPr>
                <w:rFonts w:ascii="Arial" w:eastAsia="Times New Roman" w:hAnsi="Arial" w:cs="Arial"/>
                <w:color w:val="000000"/>
                <w:sz w:val="24"/>
                <w:szCs w:val="24"/>
              </w:rPr>
              <w:t>3</w:t>
            </w:r>
          </w:p>
        </w:tc>
        <w:tc>
          <w:tcPr>
            <w:tcW w:w="992" w:type="dxa"/>
            <w:shd w:val="clear" w:color="auto" w:fill="auto"/>
            <w:noWrap/>
            <w:vAlign w:val="center"/>
            <w:hideMark/>
          </w:tcPr>
          <w:p w:rsidR="00AE50A4" w:rsidRPr="00AE50A4" w:rsidRDefault="00AE50A4" w:rsidP="00AE50A4">
            <w:pPr>
              <w:spacing w:after="0" w:line="240" w:lineRule="auto"/>
              <w:jc w:val="right"/>
              <w:rPr>
                <w:rFonts w:ascii="Arial" w:eastAsia="Times New Roman" w:hAnsi="Arial" w:cs="Arial"/>
                <w:color w:val="000000"/>
                <w:sz w:val="24"/>
                <w:szCs w:val="24"/>
              </w:rPr>
            </w:pPr>
            <w:r w:rsidRPr="00AE50A4">
              <w:rPr>
                <w:rFonts w:ascii="Arial" w:eastAsia="Times New Roman" w:hAnsi="Arial" w:cs="Arial"/>
                <w:color w:val="000000"/>
                <w:sz w:val="24"/>
                <w:szCs w:val="24"/>
              </w:rPr>
              <w:t>100,0</w:t>
            </w:r>
          </w:p>
        </w:tc>
        <w:tc>
          <w:tcPr>
            <w:tcW w:w="1134" w:type="dxa"/>
            <w:shd w:val="clear" w:color="auto" w:fill="auto"/>
            <w:noWrap/>
            <w:vAlign w:val="center"/>
            <w:hideMark/>
          </w:tcPr>
          <w:p w:rsidR="00AE50A4" w:rsidRPr="00AE50A4" w:rsidRDefault="00AE50A4" w:rsidP="00AE50A4">
            <w:pPr>
              <w:spacing w:after="0" w:line="240" w:lineRule="auto"/>
              <w:jc w:val="right"/>
              <w:rPr>
                <w:rFonts w:ascii="Arial" w:eastAsia="Times New Roman" w:hAnsi="Arial" w:cs="Arial"/>
                <w:color w:val="000000"/>
                <w:sz w:val="24"/>
                <w:szCs w:val="24"/>
              </w:rPr>
            </w:pPr>
            <w:r w:rsidRPr="00AE50A4">
              <w:rPr>
                <w:rFonts w:ascii="Arial" w:eastAsia="Times New Roman" w:hAnsi="Arial" w:cs="Arial"/>
                <w:color w:val="000000"/>
                <w:sz w:val="24"/>
                <w:szCs w:val="24"/>
              </w:rPr>
              <w:t>0</w:t>
            </w:r>
          </w:p>
        </w:tc>
        <w:tc>
          <w:tcPr>
            <w:tcW w:w="1860" w:type="dxa"/>
            <w:shd w:val="clear" w:color="auto" w:fill="auto"/>
            <w:noWrap/>
            <w:vAlign w:val="center"/>
            <w:hideMark/>
          </w:tcPr>
          <w:p w:rsidR="00AE50A4" w:rsidRPr="00AE50A4" w:rsidRDefault="00AE50A4" w:rsidP="00AE50A4">
            <w:pPr>
              <w:spacing w:after="0" w:line="240" w:lineRule="auto"/>
              <w:jc w:val="right"/>
              <w:rPr>
                <w:rFonts w:ascii="Arial" w:eastAsia="Times New Roman" w:hAnsi="Arial" w:cs="Arial"/>
                <w:color w:val="000000"/>
                <w:sz w:val="24"/>
                <w:szCs w:val="24"/>
              </w:rPr>
            </w:pPr>
            <w:r w:rsidRPr="00AE50A4">
              <w:rPr>
                <w:rFonts w:ascii="Arial" w:eastAsia="Times New Roman" w:hAnsi="Arial" w:cs="Arial"/>
                <w:color w:val="000000"/>
                <w:sz w:val="24"/>
                <w:szCs w:val="24"/>
              </w:rPr>
              <w:t>0,0</w:t>
            </w:r>
          </w:p>
        </w:tc>
        <w:tc>
          <w:tcPr>
            <w:tcW w:w="1860" w:type="dxa"/>
            <w:shd w:val="clear" w:color="auto" w:fill="auto"/>
            <w:noWrap/>
            <w:vAlign w:val="center"/>
            <w:hideMark/>
          </w:tcPr>
          <w:p w:rsidR="00AE50A4" w:rsidRPr="00AE50A4" w:rsidRDefault="00AE50A4" w:rsidP="00AE50A4">
            <w:pPr>
              <w:spacing w:after="0" w:line="240" w:lineRule="auto"/>
              <w:jc w:val="right"/>
              <w:rPr>
                <w:rFonts w:ascii="Arial" w:eastAsia="Times New Roman" w:hAnsi="Arial" w:cs="Arial"/>
                <w:color w:val="000000"/>
                <w:sz w:val="24"/>
                <w:szCs w:val="24"/>
              </w:rPr>
            </w:pPr>
            <w:r w:rsidRPr="00AE50A4">
              <w:rPr>
                <w:rFonts w:ascii="Arial" w:eastAsia="Times New Roman" w:hAnsi="Arial" w:cs="Arial"/>
                <w:color w:val="000000"/>
                <w:sz w:val="24"/>
                <w:szCs w:val="24"/>
              </w:rPr>
              <w:t>3</w:t>
            </w:r>
          </w:p>
        </w:tc>
        <w:tc>
          <w:tcPr>
            <w:tcW w:w="2420" w:type="dxa"/>
            <w:shd w:val="clear" w:color="auto" w:fill="auto"/>
            <w:noWrap/>
            <w:vAlign w:val="center"/>
            <w:hideMark/>
          </w:tcPr>
          <w:p w:rsidR="00AE50A4" w:rsidRPr="00AE50A4" w:rsidRDefault="00AE50A4" w:rsidP="00AE50A4">
            <w:pPr>
              <w:spacing w:after="0" w:line="240" w:lineRule="auto"/>
              <w:jc w:val="right"/>
              <w:rPr>
                <w:rFonts w:ascii="Arial" w:eastAsia="Times New Roman" w:hAnsi="Arial" w:cs="Arial"/>
                <w:color w:val="000000"/>
                <w:sz w:val="24"/>
                <w:szCs w:val="24"/>
              </w:rPr>
            </w:pPr>
            <w:r w:rsidRPr="00AE50A4">
              <w:rPr>
                <w:rFonts w:ascii="Arial" w:eastAsia="Times New Roman" w:hAnsi="Arial" w:cs="Arial"/>
                <w:color w:val="000000"/>
                <w:sz w:val="24"/>
                <w:szCs w:val="24"/>
              </w:rPr>
              <w:t>0</w:t>
            </w:r>
          </w:p>
        </w:tc>
      </w:tr>
    </w:tbl>
    <w:p w:rsidR="00AE50A4" w:rsidRDefault="00AE50A4" w:rsidP="00D5774B">
      <w:pPr>
        <w:tabs>
          <w:tab w:val="left" w:pos="851"/>
        </w:tabs>
        <w:spacing w:line="360" w:lineRule="auto"/>
        <w:ind w:left="567"/>
        <w:jc w:val="center"/>
        <w:rPr>
          <w:rFonts w:ascii="Arial" w:hAnsi="Arial" w:cs="Arial"/>
          <w:b/>
          <w:sz w:val="24"/>
          <w:szCs w:val="24"/>
        </w:rPr>
      </w:pPr>
    </w:p>
    <w:p w:rsidR="00AE50A4" w:rsidRDefault="00AE50A4" w:rsidP="00D5774B">
      <w:pPr>
        <w:tabs>
          <w:tab w:val="left" w:pos="851"/>
        </w:tabs>
        <w:spacing w:line="360" w:lineRule="auto"/>
        <w:ind w:left="567"/>
        <w:jc w:val="center"/>
        <w:rPr>
          <w:rFonts w:ascii="Arial" w:hAnsi="Arial" w:cs="Arial"/>
          <w:b/>
          <w:sz w:val="24"/>
          <w:szCs w:val="24"/>
        </w:rPr>
      </w:pPr>
    </w:p>
    <w:p w:rsidR="00AE50A4" w:rsidRDefault="00AE50A4"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52 </w:t>
      </w:r>
    </w:p>
    <w:p w:rsidR="00AE50A4" w:rsidRDefault="00AE50A4"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ANGKA KESEMBUHAN DAN PENGOBATAN LENGKAP </w:t>
      </w:r>
      <w:r w:rsidR="00A97B3D">
        <w:rPr>
          <w:rFonts w:ascii="Arial" w:hAnsi="Arial" w:cs="Arial"/>
          <w:b/>
          <w:sz w:val="24"/>
          <w:szCs w:val="24"/>
        </w:rPr>
        <w:t>SERTA KEBERHASILAN PENGOBATAN TUBERKULOSIS MENURUT JENIS KELAMIN KELURAHAN DAN PUSKESMAS TAHUN 2021</w:t>
      </w:r>
    </w:p>
    <w:tbl>
      <w:tblPr>
        <w:tblW w:w="93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954"/>
        <w:gridCol w:w="954"/>
        <w:gridCol w:w="420"/>
        <w:gridCol w:w="443"/>
        <w:gridCol w:w="547"/>
        <w:gridCol w:w="477"/>
        <w:gridCol w:w="396"/>
        <w:gridCol w:w="477"/>
        <w:gridCol w:w="612"/>
        <w:gridCol w:w="447"/>
        <w:gridCol w:w="666"/>
        <w:gridCol w:w="411"/>
        <w:gridCol w:w="623"/>
        <w:gridCol w:w="454"/>
        <w:gridCol w:w="612"/>
        <w:gridCol w:w="447"/>
        <w:gridCol w:w="623"/>
        <w:gridCol w:w="454"/>
        <w:gridCol w:w="623"/>
        <w:gridCol w:w="454"/>
        <w:gridCol w:w="612"/>
        <w:gridCol w:w="447"/>
        <w:gridCol w:w="623"/>
        <w:gridCol w:w="454"/>
        <w:gridCol w:w="623"/>
        <w:gridCol w:w="454"/>
        <w:gridCol w:w="773"/>
        <w:gridCol w:w="469"/>
      </w:tblGrid>
      <w:tr w:rsidR="00A97B3D" w:rsidRPr="00A97B3D" w:rsidTr="00A97B3D">
        <w:trPr>
          <w:trHeight w:val="1080"/>
        </w:trPr>
        <w:tc>
          <w:tcPr>
            <w:tcW w:w="248" w:type="dxa"/>
            <w:vMerge w:val="restart"/>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NO</w:t>
            </w:r>
          </w:p>
        </w:tc>
        <w:tc>
          <w:tcPr>
            <w:tcW w:w="917" w:type="dxa"/>
            <w:vMerge w:val="restart"/>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KECAMATAN</w:t>
            </w:r>
          </w:p>
        </w:tc>
        <w:tc>
          <w:tcPr>
            <w:tcW w:w="917" w:type="dxa"/>
            <w:vMerge w:val="restart"/>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PUSKESMAS</w:t>
            </w:r>
          </w:p>
        </w:tc>
        <w:tc>
          <w:tcPr>
            <w:tcW w:w="772" w:type="dxa"/>
            <w:gridSpan w:val="3"/>
            <w:vMerge w:val="restart"/>
            <w:shd w:val="clear" w:color="auto" w:fill="auto"/>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JUMLAH KASUS TUBERKULOSIS PARU TERKONFIRMASI BAKTERIOLOGIS YANG TERDAFTAR DAN DIOBATI</w:t>
            </w:r>
            <w:r w:rsidRPr="00A97B3D">
              <w:rPr>
                <w:rFonts w:ascii="Arial" w:eastAsia="Times New Roman" w:hAnsi="Arial" w:cs="Arial"/>
                <w:sz w:val="24"/>
                <w:szCs w:val="24"/>
                <w:vertAlign w:val="superscript"/>
              </w:rPr>
              <w:t>*)</w:t>
            </w:r>
          </w:p>
        </w:tc>
        <w:tc>
          <w:tcPr>
            <w:tcW w:w="726" w:type="dxa"/>
            <w:gridSpan w:val="3"/>
            <w:vMerge w:val="restart"/>
            <w:shd w:val="clear" w:color="auto" w:fill="auto"/>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JUMLAH SEMUA KASUS TUBERKULOSIS TERDAFTAR DAN DIOBATI</w:t>
            </w:r>
            <w:r w:rsidRPr="00A97B3D">
              <w:rPr>
                <w:rFonts w:ascii="Arial" w:eastAsia="Times New Roman" w:hAnsi="Arial" w:cs="Arial"/>
                <w:sz w:val="24"/>
                <w:szCs w:val="24"/>
                <w:vertAlign w:val="superscript"/>
              </w:rPr>
              <w:t>*)</w:t>
            </w:r>
          </w:p>
        </w:tc>
        <w:tc>
          <w:tcPr>
            <w:tcW w:w="1690" w:type="dxa"/>
            <w:gridSpan w:val="6"/>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ANGKA KESEMBUHAN</w:t>
            </w:r>
            <w:r w:rsidRPr="00A97B3D">
              <w:rPr>
                <w:rFonts w:ascii="Arial" w:eastAsia="Times New Roman" w:hAnsi="Arial" w:cs="Arial"/>
                <w:i/>
                <w:iCs/>
                <w:sz w:val="24"/>
                <w:szCs w:val="24"/>
              </w:rPr>
              <w:t xml:space="preserve"> (CURE RATE)</w:t>
            </w:r>
            <w:r w:rsidRPr="00A97B3D">
              <w:rPr>
                <w:rFonts w:ascii="Arial" w:eastAsia="Times New Roman" w:hAnsi="Arial" w:cs="Arial"/>
                <w:sz w:val="24"/>
                <w:szCs w:val="24"/>
              </w:rPr>
              <w:t xml:space="preserve"> TUBERKULOSIS PARU TERKONFIRMASI BAKTERIOLOGIS</w:t>
            </w:r>
          </w:p>
        </w:tc>
        <w:tc>
          <w:tcPr>
            <w:tcW w:w="1690" w:type="dxa"/>
            <w:gridSpan w:val="6"/>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 xml:space="preserve">ANGKA PENGOBATAN LENGKAP </w:t>
            </w:r>
            <w:r w:rsidRPr="00A97B3D">
              <w:rPr>
                <w:rFonts w:ascii="Arial" w:eastAsia="Times New Roman" w:hAnsi="Arial" w:cs="Arial"/>
                <w:sz w:val="24"/>
                <w:szCs w:val="24"/>
              </w:rPr>
              <w:br/>
            </w:r>
            <w:r w:rsidRPr="00A97B3D">
              <w:rPr>
                <w:rFonts w:ascii="Arial" w:eastAsia="Times New Roman" w:hAnsi="Arial" w:cs="Arial"/>
                <w:i/>
                <w:iCs/>
                <w:sz w:val="24"/>
                <w:szCs w:val="24"/>
              </w:rPr>
              <w:t>(COMPLETE RATE) SEMUA KASUS TUBERKULOSIS</w:t>
            </w:r>
          </w:p>
        </w:tc>
        <w:tc>
          <w:tcPr>
            <w:tcW w:w="1690" w:type="dxa"/>
            <w:gridSpan w:val="6"/>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 xml:space="preserve">ANGKA KEBERHASILAN PENGOBATAN </w:t>
            </w:r>
            <w:r w:rsidRPr="00A97B3D">
              <w:rPr>
                <w:rFonts w:ascii="Arial" w:eastAsia="Times New Roman" w:hAnsi="Arial" w:cs="Arial"/>
                <w:i/>
                <w:iCs/>
                <w:sz w:val="24"/>
                <w:szCs w:val="24"/>
              </w:rPr>
              <w:t xml:space="preserve">(SUCCESS RATE/SR) </w:t>
            </w:r>
            <w:r w:rsidRPr="00A97B3D">
              <w:rPr>
                <w:rFonts w:ascii="Arial" w:eastAsia="Times New Roman" w:hAnsi="Arial" w:cs="Arial"/>
                <w:sz w:val="24"/>
                <w:szCs w:val="24"/>
              </w:rPr>
              <w:t>SEMUA KASUS TUBERKULOSIS</w:t>
            </w:r>
          </w:p>
        </w:tc>
        <w:tc>
          <w:tcPr>
            <w:tcW w:w="720" w:type="dxa"/>
            <w:gridSpan w:val="2"/>
            <w:vMerge w:val="restart"/>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JUMLAH KEMATIAN SELAMA PENGOBATAN TUBERKULOSIS</w:t>
            </w:r>
          </w:p>
        </w:tc>
      </w:tr>
      <w:tr w:rsidR="00A97B3D" w:rsidRPr="00A97B3D" w:rsidTr="00A97B3D">
        <w:trPr>
          <w:trHeight w:val="795"/>
        </w:trPr>
        <w:tc>
          <w:tcPr>
            <w:tcW w:w="248"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917"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917"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772" w:type="dxa"/>
            <w:gridSpan w:val="3"/>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726" w:type="dxa"/>
            <w:gridSpan w:val="3"/>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502" w:type="dxa"/>
            <w:gridSpan w:val="2"/>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LAKI-LAKI</w:t>
            </w:r>
          </w:p>
        </w:tc>
        <w:tc>
          <w:tcPr>
            <w:tcW w:w="594" w:type="dxa"/>
            <w:gridSpan w:val="2"/>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PEREMPUAN</w:t>
            </w:r>
          </w:p>
        </w:tc>
        <w:tc>
          <w:tcPr>
            <w:tcW w:w="594" w:type="dxa"/>
            <w:gridSpan w:val="2"/>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LAKI-LAKI + PEREMPUAN</w:t>
            </w:r>
          </w:p>
        </w:tc>
        <w:tc>
          <w:tcPr>
            <w:tcW w:w="502" w:type="dxa"/>
            <w:gridSpan w:val="2"/>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LAKI-LAKI</w:t>
            </w:r>
          </w:p>
        </w:tc>
        <w:tc>
          <w:tcPr>
            <w:tcW w:w="594" w:type="dxa"/>
            <w:gridSpan w:val="2"/>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PEREMPUAN</w:t>
            </w:r>
          </w:p>
        </w:tc>
        <w:tc>
          <w:tcPr>
            <w:tcW w:w="594" w:type="dxa"/>
            <w:gridSpan w:val="2"/>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LAKI-LAKI + PEREMPUAN</w:t>
            </w:r>
          </w:p>
        </w:tc>
        <w:tc>
          <w:tcPr>
            <w:tcW w:w="502" w:type="dxa"/>
            <w:gridSpan w:val="2"/>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LAKI-LAKI</w:t>
            </w:r>
          </w:p>
        </w:tc>
        <w:tc>
          <w:tcPr>
            <w:tcW w:w="594" w:type="dxa"/>
            <w:gridSpan w:val="2"/>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PEREMPUAN</w:t>
            </w:r>
          </w:p>
        </w:tc>
        <w:tc>
          <w:tcPr>
            <w:tcW w:w="594" w:type="dxa"/>
            <w:gridSpan w:val="2"/>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LAKI-LAKI + PEREMPUAN</w:t>
            </w:r>
          </w:p>
        </w:tc>
        <w:tc>
          <w:tcPr>
            <w:tcW w:w="720" w:type="dxa"/>
            <w:gridSpan w:val="2"/>
            <w:vMerge/>
            <w:vAlign w:val="center"/>
            <w:hideMark/>
          </w:tcPr>
          <w:p w:rsidR="00A97B3D" w:rsidRPr="00A97B3D" w:rsidRDefault="00A97B3D" w:rsidP="00A97B3D">
            <w:pPr>
              <w:spacing w:after="0" w:line="240" w:lineRule="auto"/>
              <w:rPr>
                <w:rFonts w:ascii="Arial" w:eastAsia="Times New Roman" w:hAnsi="Arial" w:cs="Arial"/>
                <w:sz w:val="24"/>
                <w:szCs w:val="24"/>
              </w:rPr>
            </w:pPr>
          </w:p>
        </w:tc>
      </w:tr>
      <w:tr w:rsidR="00A97B3D" w:rsidRPr="00A97B3D" w:rsidTr="00A97B3D">
        <w:trPr>
          <w:trHeight w:val="510"/>
        </w:trPr>
        <w:tc>
          <w:tcPr>
            <w:tcW w:w="248"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917"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917"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2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w:t>
            </w:r>
          </w:p>
        </w:tc>
        <w:tc>
          <w:tcPr>
            <w:tcW w:w="150"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w:t>
            </w:r>
          </w:p>
        </w:tc>
        <w:tc>
          <w:tcPr>
            <w:tcW w:w="494"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 + P</w:t>
            </w:r>
          </w:p>
        </w:tc>
        <w:tc>
          <w:tcPr>
            <w:tcW w:w="197"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w:t>
            </w:r>
          </w:p>
        </w:tc>
        <w:tc>
          <w:tcPr>
            <w:tcW w:w="124"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w:t>
            </w:r>
          </w:p>
        </w:tc>
        <w:tc>
          <w:tcPr>
            <w:tcW w:w="405"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 + P</w:t>
            </w:r>
          </w:p>
        </w:tc>
        <w:tc>
          <w:tcPr>
            <w:tcW w:w="314"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JUMLAH</w:t>
            </w:r>
          </w:p>
        </w:tc>
        <w:tc>
          <w:tcPr>
            <w:tcW w:w="188"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w:t>
            </w:r>
          </w:p>
        </w:tc>
        <w:tc>
          <w:tcPr>
            <w:tcW w:w="413"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JUMLAH</w:t>
            </w:r>
          </w:p>
        </w:tc>
        <w:tc>
          <w:tcPr>
            <w:tcW w:w="181"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w:t>
            </w:r>
          </w:p>
        </w:tc>
        <w:tc>
          <w:tcPr>
            <w:tcW w:w="376"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JUMLAH</w:t>
            </w:r>
          </w:p>
        </w:tc>
        <w:tc>
          <w:tcPr>
            <w:tcW w:w="21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w:t>
            </w:r>
          </w:p>
        </w:tc>
        <w:tc>
          <w:tcPr>
            <w:tcW w:w="314"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JUMLAH</w:t>
            </w:r>
          </w:p>
        </w:tc>
        <w:tc>
          <w:tcPr>
            <w:tcW w:w="188"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w:t>
            </w:r>
          </w:p>
        </w:tc>
        <w:tc>
          <w:tcPr>
            <w:tcW w:w="376"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JUMLAH</w:t>
            </w:r>
          </w:p>
        </w:tc>
        <w:tc>
          <w:tcPr>
            <w:tcW w:w="218"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w:t>
            </w:r>
          </w:p>
        </w:tc>
        <w:tc>
          <w:tcPr>
            <w:tcW w:w="376"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JUMLAH</w:t>
            </w:r>
          </w:p>
        </w:tc>
        <w:tc>
          <w:tcPr>
            <w:tcW w:w="21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w:t>
            </w:r>
          </w:p>
        </w:tc>
        <w:tc>
          <w:tcPr>
            <w:tcW w:w="314"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JUMLAH</w:t>
            </w:r>
          </w:p>
        </w:tc>
        <w:tc>
          <w:tcPr>
            <w:tcW w:w="188"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w:t>
            </w:r>
          </w:p>
        </w:tc>
        <w:tc>
          <w:tcPr>
            <w:tcW w:w="376"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JUMLAH</w:t>
            </w:r>
          </w:p>
        </w:tc>
        <w:tc>
          <w:tcPr>
            <w:tcW w:w="218"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w:t>
            </w:r>
          </w:p>
        </w:tc>
        <w:tc>
          <w:tcPr>
            <w:tcW w:w="376"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JUMLAH</w:t>
            </w:r>
          </w:p>
        </w:tc>
        <w:tc>
          <w:tcPr>
            <w:tcW w:w="218"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w:t>
            </w:r>
          </w:p>
        </w:tc>
        <w:tc>
          <w:tcPr>
            <w:tcW w:w="416"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JUMLAH</w:t>
            </w:r>
          </w:p>
        </w:tc>
        <w:tc>
          <w:tcPr>
            <w:tcW w:w="304"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0"/>
                <w:szCs w:val="20"/>
              </w:rPr>
            </w:pPr>
            <w:r w:rsidRPr="00A97B3D">
              <w:rPr>
                <w:rFonts w:ascii="Arial" w:eastAsia="Times New Roman" w:hAnsi="Arial" w:cs="Arial"/>
                <w:sz w:val="20"/>
                <w:szCs w:val="20"/>
              </w:rPr>
              <w:t>%</w:t>
            </w:r>
          </w:p>
        </w:tc>
      </w:tr>
      <w:tr w:rsidR="00A97B3D" w:rsidRPr="00A97B3D" w:rsidTr="00A97B3D">
        <w:trPr>
          <w:trHeight w:val="310"/>
        </w:trPr>
        <w:tc>
          <w:tcPr>
            <w:tcW w:w="24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w:t>
            </w:r>
          </w:p>
        </w:tc>
        <w:tc>
          <w:tcPr>
            <w:tcW w:w="917"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2</w:t>
            </w:r>
          </w:p>
        </w:tc>
        <w:tc>
          <w:tcPr>
            <w:tcW w:w="917"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3</w:t>
            </w:r>
          </w:p>
        </w:tc>
        <w:tc>
          <w:tcPr>
            <w:tcW w:w="12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4</w:t>
            </w:r>
          </w:p>
        </w:tc>
        <w:tc>
          <w:tcPr>
            <w:tcW w:w="150"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5</w:t>
            </w:r>
          </w:p>
        </w:tc>
        <w:tc>
          <w:tcPr>
            <w:tcW w:w="494"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6</w:t>
            </w:r>
          </w:p>
        </w:tc>
        <w:tc>
          <w:tcPr>
            <w:tcW w:w="197"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7</w:t>
            </w:r>
          </w:p>
        </w:tc>
        <w:tc>
          <w:tcPr>
            <w:tcW w:w="124"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8</w:t>
            </w:r>
          </w:p>
        </w:tc>
        <w:tc>
          <w:tcPr>
            <w:tcW w:w="405"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9</w:t>
            </w:r>
          </w:p>
        </w:tc>
        <w:tc>
          <w:tcPr>
            <w:tcW w:w="314"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10</w:t>
            </w:r>
          </w:p>
        </w:tc>
        <w:tc>
          <w:tcPr>
            <w:tcW w:w="18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11</w:t>
            </w:r>
          </w:p>
        </w:tc>
        <w:tc>
          <w:tcPr>
            <w:tcW w:w="413"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12</w:t>
            </w:r>
          </w:p>
        </w:tc>
        <w:tc>
          <w:tcPr>
            <w:tcW w:w="181"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13</w:t>
            </w:r>
          </w:p>
        </w:tc>
        <w:tc>
          <w:tcPr>
            <w:tcW w:w="376"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14</w:t>
            </w:r>
          </w:p>
        </w:tc>
        <w:tc>
          <w:tcPr>
            <w:tcW w:w="21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15</w:t>
            </w:r>
          </w:p>
        </w:tc>
        <w:tc>
          <w:tcPr>
            <w:tcW w:w="314"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16</w:t>
            </w:r>
          </w:p>
        </w:tc>
        <w:tc>
          <w:tcPr>
            <w:tcW w:w="18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17</w:t>
            </w:r>
          </w:p>
        </w:tc>
        <w:tc>
          <w:tcPr>
            <w:tcW w:w="376"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18</w:t>
            </w:r>
          </w:p>
        </w:tc>
        <w:tc>
          <w:tcPr>
            <w:tcW w:w="21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19</w:t>
            </w:r>
          </w:p>
        </w:tc>
        <w:tc>
          <w:tcPr>
            <w:tcW w:w="376"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20</w:t>
            </w:r>
          </w:p>
        </w:tc>
        <w:tc>
          <w:tcPr>
            <w:tcW w:w="21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21</w:t>
            </w:r>
          </w:p>
        </w:tc>
        <w:tc>
          <w:tcPr>
            <w:tcW w:w="314"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22</w:t>
            </w:r>
          </w:p>
        </w:tc>
        <w:tc>
          <w:tcPr>
            <w:tcW w:w="18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23</w:t>
            </w:r>
          </w:p>
        </w:tc>
        <w:tc>
          <w:tcPr>
            <w:tcW w:w="376"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24</w:t>
            </w:r>
          </w:p>
        </w:tc>
        <w:tc>
          <w:tcPr>
            <w:tcW w:w="21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25</w:t>
            </w:r>
          </w:p>
        </w:tc>
        <w:tc>
          <w:tcPr>
            <w:tcW w:w="376"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26</w:t>
            </w:r>
          </w:p>
        </w:tc>
        <w:tc>
          <w:tcPr>
            <w:tcW w:w="21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27</w:t>
            </w:r>
          </w:p>
        </w:tc>
        <w:tc>
          <w:tcPr>
            <w:tcW w:w="416"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28</w:t>
            </w:r>
          </w:p>
        </w:tc>
        <w:tc>
          <w:tcPr>
            <w:tcW w:w="304"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29</w:t>
            </w:r>
          </w:p>
        </w:tc>
      </w:tr>
      <w:tr w:rsidR="00A97B3D" w:rsidRPr="00A97B3D" w:rsidTr="00A97B3D">
        <w:trPr>
          <w:trHeight w:val="310"/>
        </w:trPr>
        <w:tc>
          <w:tcPr>
            <w:tcW w:w="248"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sz w:val="24"/>
                <w:szCs w:val="24"/>
              </w:rPr>
            </w:pPr>
            <w:r w:rsidRPr="00A97B3D">
              <w:rPr>
                <w:rFonts w:ascii="Arial" w:eastAsia="Times New Roman" w:hAnsi="Arial" w:cs="Arial"/>
                <w:sz w:val="24"/>
                <w:szCs w:val="24"/>
              </w:rPr>
              <w:t>1</w:t>
            </w:r>
          </w:p>
        </w:tc>
        <w:tc>
          <w:tcPr>
            <w:tcW w:w="917" w:type="dxa"/>
            <w:shd w:val="clear" w:color="auto" w:fill="auto"/>
            <w:noWrap/>
            <w:vAlign w:val="center"/>
            <w:hideMark/>
          </w:tcPr>
          <w:p w:rsidR="00A97B3D" w:rsidRPr="00A97B3D" w:rsidRDefault="00A97B3D" w:rsidP="00A97B3D">
            <w:pPr>
              <w:spacing w:after="0" w:line="240" w:lineRule="auto"/>
              <w:rPr>
                <w:rFonts w:ascii="Arial" w:eastAsia="Times New Roman" w:hAnsi="Arial" w:cs="Arial"/>
                <w:sz w:val="24"/>
                <w:szCs w:val="24"/>
              </w:rPr>
            </w:pPr>
            <w:r w:rsidRPr="00A97B3D">
              <w:rPr>
                <w:rFonts w:ascii="Arial" w:eastAsia="Times New Roman" w:hAnsi="Arial" w:cs="Arial"/>
                <w:sz w:val="24"/>
                <w:szCs w:val="24"/>
              </w:rPr>
              <w:t xml:space="preserve">BEJI TIMUR </w:t>
            </w:r>
          </w:p>
        </w:tc>
        <w:tc>
          <w:tcPr>
            <w:tcW w:w="917" w:type="dxa"/>
            <w:shd w:val="clear" w:color="auto" w:fill="auto"/>
            <w:noWrap/>
            <w:vAlign w:val="center"/>
            <w:hideMark/>
          </w:tcPr>
          <w:p w:rsidR="00A97B3D" w:rsidRPr="00A97B3D" w:rsidRDefault="00A97B3D" w:rsidP="00A97B3D">
            <w:pPr>
              <w:spacing w:after="0" w:line="240" w:lineRule="auto"/>
              <w:rPr>
                <w:rFonts w:ascii="Arial" w:eastAsia="Times New Roman" w:hAnsi="Arial" w:cs="Arial"/>
                <w:sz w:val="24"/>
                <w:szCs w:val="24"/>
              </w:rPr>
            </w:pPr>
            <w:r w:rsidRPr="00A97B3D">
              <w:rPr>
                <w:rFonts w:ascii="Arial" w:eastAsia="Times New Roman" w:hAnsi="Arial" w:cs="Arial"/>
                <w:sz w:val="24"/>
                <w:szCs w:val="24"/>
              </w:rPr>
              <w:t xml:space="preserve">BEJI </w:t>
            </w:r>
          </w:p>
        </w:tc>
        <w:tc>
          <w:tcPr>
            <w:tcW w:w="128"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7</w:t>
            </w:r>
          </w:p>
        </w:tc>
        <w:tc>
          <w:tcPr>
            <w:tcW w:w="150"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2</w:t>
            </w:r>
          </w:p>
        </w:tc>
        <w:tc>
          <w:tcPr>
            <w:tcW w:w="494"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9</w:t>
            </w:r>
          </w:p>
        </w:tc>
        <w:tc>
          <w:tcPr>
            <w:tcW w:w="197"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11</w:t>
            </w:r>
          </w:p>
        </w:tc>
        <w:tc>
          <w:tcPr>
            <w:tcW w:w="124"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6</w:t>
            </w:r>
          </w:p>
        </w:tc>
        <w:tc>
          <w:tcPr>
            <w:tcW w:w="405"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17</w:t>
            </w:r>
          </w:p>
        </w:tc>
        <w:tc>
          <w:tcPr>
            <w:tcW w:w="314"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2</w:t>
            </w:r>
          </w:p>
        </w:tc>
        <w:tc>
          <w:tcPr>
            <w:tcW w:w="188"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28,6</w:t>
            </w:r>
          </w:p>
        </w:tc>
        <w:tc>
          <w:tcPr>
            <w:tcW w:w="413"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0</w:t>
            </w:r>
          </w:p>
        </w:tc>
        <w:tc>
          <w:tcPr>
            <w:tcW w:w="181"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0,0</w:t>
            </w:r>
          </w:p>
        </w:tc>
        <w:tc>
          <w:tcPr>
            <w:tcW w:w="376"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2</w:t>
            </w:r>
          </w:p>
        </w:tc>
        <w:tc>
          <w:tcPr>
            <w:tcW w:w="218"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22,2</w:t>
            </w:r>
          </w:p>
        </w:tc>
        <w:tc>
          <w:tcPr>
            <w:tcW w:w="314"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8</w:t>
            </w:r>
          </w:p>
        </w:tc>
        <w:tc>
          <w:tcPr>
            <w:tcW w:w="188"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72,7</w:t>
            </w:r>
          </w:p>
        </w:tc>
        <w:tc>
          <w:tcPr>
            <w:tcW w:w="376"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5</w:t>
            </w:r>
          </w:p>
        </w:tc>
        <w:tc>
          <w:tcPr>
            <w:tcW w:w="218"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83,3</w:t>
            </w:r>
          </w:p>
        </w:tc>
        <w:tc>
          <w:tcPr>
            <w:tcW w:w="376"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13</w:t>
            </w:r>
          </w:p>
        </w:tc>
        <w:tc>
          <w:tcPr>
            <w:tcW w:w="218"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76,5</w:t>
            </w:r>
          </w:p>
        </w:tc>
        <w:tc>
          <w:tcPr>
            <w:tcW w:w="314"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10</w:t>
            </w:r>
          </w:p>
        </w:tc>
        <w:tc>
          <w:tcPr>
            <w:tcW w:w="188"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90,9</w:t>
            </w:r>
          </w:p>
        </w:tc>
        <w:tc>
          <w:tcPr>
            <w:tcW w:w="376"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5</w:t>
            </w:r>
          </w:p>
        </w:tc>
        <w:tc>
          <w:tcPr>
            <w:tcW w:w="218"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83,3</w:t>
            </w:r>
          </w:p>
        </w:tc>
        <w:tc>
          <w:tcPr>
            <w:tcW w:w="376"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15</w:t>
            </w:r>
          </w:p>
        </w:tc>
        <w:tc>
          <w:tcPr>
            <w:tcW w:w="218"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88,2</w:t>
            </w:r>
          </w:p>
        </w:tc>
        <w:tc>
          <w:tcPr>
            <w:tcW w:w="416"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0</w:t>
            </w:r>
          </w:p>
        </w:tc>
        <w:tc>
          <w:tcPr>
            <w:tcW w:w="304"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0,0</w:t>
            </w:r>
          </w:p>
        </w:tc>
      </w:tr>
    </w:tbl>
    <w:p w:rsidR="00A97B3D" w:rsidRDefault="00A97B3D" w:rsidP="00D5774B">
      <w:pPr>
        <w:tabs>
          <w:tab w:val="left" w:pos="851"/>
        </w:tabs>
        <w:spacing w:line="360" w:lineRule="auto"/>
        <w:ind w:left="567"/>
        <w:jc w:val="center"/>
        <w:rPr>
          <w:rFonts w:ascii="Arial" w:hAnsi="Arial" w:cs="Arial"/>
          <w:b/>
          <w:sz w:val="24"/>
          <w:szCs w:val="24"/>
        </w:rPr>
      </w:pPr>
    </w:p>
    <w:p w:rsidR="00A97B3D" w:rsidRDefault="00A97B3D" w:rsidP="00D5774B">
      <w:pPr>
        <w:tabs>
          <w:tab w:val="left" w:pos="851"/>
        </w:tabs>
        <w:spacing w:line="360" w:lineRule="auto"/>
        <w:ind w:left="567"/>
        <w:jc w:val="center"/>
        <w:rPr>
          <w:rFonts w:ascii="Arial" w:hAnsi="Arial" w:cs="Arial"/>
          <w:b/>
          <w:sz w:val="24"/>
          <w:szCs w:val="24"/>
        </w:rPr>
      </w:pPr>
    </w:p>
    <w:p w:rsidR="00A97B3D" w:rsidRDefault="00A97B3D" w:rsidP="00D5774B">
      <w:pPr>
        <w:tabs>
          <w:tab w:val="left" w:pos="851"/>
        </w:tabs>
        <w:spacing w:line="360" w:lineRule="auto"/>
        <w:ind w:left="567"/>
        <w:jc w:val="center"/>
        <w:rPr>
          <w:rFonts w:ascii="Arial" w:hAnsi="Arial" w:cs="Arial"/>
          <w:b/>
          <w:sz w:val="24"/>
          <w:szCs w:val="24"/>
        </w:rPr>
      </w:pPr>
    </w:p>
    <w:p w:rsidR="00A97B3D" w:rsidRDefault="00A97B3D"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53 </w:t>
      </w:r>
    </w:p>
    <w:p w:rsidR="00A97B3D" w:rsidRDefault="00A97B3D"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PENEMUAN KASUS PNEUMONIA BALITA MENURUT JENIS KELAMIN, KELURAHAN DAN PUSKESMAS TAHUN 2021</w:t>
      </w:r>
    </w:p>
    <w:tbl>
      <w:tblPr>
        <w:tblW w:w="177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987"/>
        <w:gridCol w:w="790"/>
        <w:gridCol w:w="1054"/>
        <w:gridCol w:w="1656"/>
        <w:gridCol w:w="1581"/>
        <w:gridCol w:w="1801"/>
        <w:gridCol w:w="1167"/>
        <w:gridCol w:w="591"/>
        <w:gridCol w:w="659"/>
        <w:gridCol w:w="658"/>
        <w:gridCol w:w="616"/>
        <w:gridCol w:w="591"/>
        <w:gridCol w:w="559"/>
        <w:gridCol w:w="759"/>
        <w:gridCol w:w="659"/>
        <w:gridCol w:w="901"/>
        <w:gridCol w:w="584"/>
        <w:gridCol w:w="1506"/>
      </w:tblGrid>
      <w:tr w:rsidR="00A97B3D" w:rsidRPr="00A97B3D" w:rsidTr="001E2BC2">
        <w:trPr>
          <w:trHeight w:val="592"/>
        </w:trPr>
        <w:tc>
          <w:tcPr>
            <w:tcW w:w="595" w:type="dxa"/>
            <w:vMerge w:val="restart"/>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NO</w:t>
            </w:r>
          </w:p>
        </w:tc>
        <w:tc>
          <w:tcPr>
            <w:tcW w:w="987" w:type="dxa"/>
            <w:vMerge w:val="restart"/>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KECAMATAN</w:t>
            </w:r>
          </w:p>
        </w:tc>
        <w:tc>
          <w:tcPr>
            <w:tcW w:w="790" w:type="dxa"/>
            <w:vMerge w:val="restart"/>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PUSKESMAS</w:t>
            </w:r>
          </w:p>
        </w:tc>
        <w:tc>
          <w:tcPr>
            <w:tcW w:w="1054" w:type="dxa"/>
            <w:vMerge w:val="restart"/>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JUMLAH BALITA</w:t>
            </w:r>
          </w:p>
        </w:tc>
        <w:tc>
          <w:tcPr>
            <w:tcW w:w="5038" w:type="dxa"/>
            <w:gridSpan w:val="3"/>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BALITA BATUK ATAU KESUKARAN BERNAPAS</w:t>
            </w:r>
          </w:p>
        </w:tc>
        <w:tc>
          <w:tcPr>
            <w:tcW w:w="1167" w:type="dxa"/>
            <w:vMerge w:val="restart"/>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PERKIRAAN PNEUMONIA BALITA</w:t>
            </w:r>
          </w:p>
        </w:tc>
        <w:tc>
          <w:tcPr>
            <w:tcW w:w="5092" w:type="dxa"/>
            <w:gridSpan w:val="8"/>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REALISASI PENEMUAN PENDERITA PNEUMONIA  PADA BALITA</w:t>
            </w:r>
          </w:p>
        </w:tc>
        <w:tc>
          <w:tcPr>
            <w:tcW w:w="2990" w:type="dxa"/>
            <w:gridSpan w:val="3"/>
            <w:vMerge w:val="restart"/>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BATUK BUKAN PNEUMONIA</w:t>
            </w:r>
          </w:p>
        </w:tc>
      </w:tr>
      <w:tr w:rsidR="00A97B3D" w:rsidRPr="00A97B3D" w:rsidTr="001E2BC2">
        <w:trPr>
          <w:trHeight w:val="349"/>
        </w:trPr>
        <w:tc>
          <w:tcPr>
            <w:tcW w:w="595"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987"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790"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054"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656" w:type="dxa"/>
            <w:vMerge w:val="restart"/>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JUMLAH KUNJUNGAN</w:t>
            </w:r>
          </w:p>
        </w:tc>
        <w:tc>
          <w:tcPr>
            <w:tcW w:w="1581" w:type="dxa"/>
            <w:vMerge w:val="restart"/>
            <w:shd w:val="clear" w:color="auto" w:fill="auto"/>
            <w:vAlign w:val="center"/>
            <w:hideMark/>
          </w:tcPr>
          <w:p w:rsidR="00A97B3D" w:rsidRPr="00A97B3D" w:rsidRDefault="00A97B3D" w:rsidP="00A97B3D">
            <w:pPr>
              <w:spacing w:after="0" w:line="240" w:lineRule="auto"/>
              <w:jc w:val="center"/>
              <w:rPr>
                <w:rFonts w:ascii="Arial" w:eastAsia="Times New Roman" w:hAnsi="Arial" w:cs="Arial"/>
              </w:rPr>
            </w:pPr>
            <w:r w:rsidRPr="00A97B3D">
              <w:rPr>
                <w:rFonts w:ascii="Arial" w:eastAsia="Times New Roman" w:hAnsi="Arial" w:cs="Arial"/>
              </w:rPr>
              <w:t>DIBERIKAN TATALAKSANA STANDAR (DIHITUNG NAPAS / LIHAT TDDK*)</w:t>
            </w:r>
          </w:p>
        </w:tc>
        <w:tc>
          <w:tcPr>
            <w:tcW w:w="1801" w:type="dxa"/>
            <w:vMerge w:val="restart"/>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PERSENTASE YANG DIBERIKAN TATALAKSANA STANDAR</w:t>
            </w:r>
          </w:p>
        </w:tc>
        <w:tc>
          <w:tcPr>
            <w:tcW w:w="1167"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250" w:type="dxa"/>
            <w:gridSpan w:val="2"/>
            <w:vMerge w:val="restart"/>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 xml:space="preserve">PNEUMONIA </w:t>
            </w:r>
          </w:p>
        </w:tc>
        <w:tc>
          <w:tcPr>
            <w:tcW w:w="1274" w:type="dxa"/>
            <w:gridSpan w:val="2"/>
            <w:vMerge w:val="restart"/>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PNEUMONIA BERAT</w:t>
            </w:r>
          </w:p>
        </w:tc>
        <w:tc>
          <w:tcPr>
            <w:tcW w:w="1908" w:type="dxa"/>
            <w:gridSpan w:val="3"/>
            <w:vMerge w:val="restart"/>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JUMLAH</w:t>
            </w:r>
          </w:p>
        </w:tc>
        <w:tc>
          <w:tcPr>
            <w:tcW w:w="659" w:type="dxa"/>
            <w:vMerge w:val="restart"/>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 xml:space="preserve">% </w:t>
            </w:r>
          </w:p>
        </w:tc>
        <w:tc>
          <w:tcPr>
            <w:tcW w:w="2990" w:type="dxa"/>
            <w:gridSpan w:val="3"/>
            <w:vMerge/>
            <w:vAlign w:val="center"/>
            <w:hideMark/>
          </w:tcPr>
          <w:p w:rsidR="00A97B3D" w:rsidRPr="00A97B3D" w:rsidRDefault="00A97B3D" w:rsidP="00A97B3D">
            <w:pPr>
              <w:spacing w:after="0" w:line="240" w:lineRule="auto"/>
              <w:rPr>
                <w:rFonts w:ascii="Arial" w:eastAsia="Times New Roman" w:hAnsi="Arial" w:cs="Arial"/>
                <w:sz w:val="24"/>
                <w:szCs w:val="24"/>
              </w:rPr>
            </w:pPr>
          </w:p>
        </w:tc>
      </w:tr>
      <w:tr w:rsidR="00A97B3D" w:rsidRPr="00A97B3D" w:rsidTr="001E2BC2">
        <w:trPr>
          <w:trHeight w:val="653"/>
        </w:trPr>
        <w:tc>
          <w:tcPr>
            <w:tcW w:w="595"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987"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790"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054"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656"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581" w:type="dxa"/>
            <w:vMerge/>
            <w:vAlign w:val="center"/>
            <w:hideMark/>
          </w:tcPr>
          <w:p w:rsidR="00A97B3D" w:rsidRPr="00A97B3D" w:rsidRDefault="00A97B3D" w:rsidP="00A97B3D">
            <w:pPr>
              <w:spacing w:after="0" w:line="240" w:lineRule="auto"/>
              <w:rPr>
                <w:rFonts w:ascii="Arial" w:eastAsia="Times New Roman" w:hAnsi="Arial" w:cs="Arial"/>
              </w:rPr>
            </w:pPr>
          </w:p>
        </w:tc>
        <w:tc>
          <w:tcPr>
            <w:tcW w:w="1801"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167"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250" w:type="dxa"/>
            <w:gridSpan w:val="2"/>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274" w:type="dxa"/>
            <w:gridSpan w:val="2"/>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908" w:type="dxa"/>
            <w:gridSpan w:val="3"/>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659"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2990" w:type="dxa"/>
            <w:gridSpan w:val="3"/>
            <w:vMerge/>
            <w:vAlign w:val="center"/>
            <w:hideMark/>
          </w:tcPr>
          <w:p w:rsidR="00A97B3D" w:rsidRPr="00A97B3D" w:rsidRDefault="00A97B3D" w:rsidP="00A97B3D">
            <w:pPr>
              <w:spacing w:after="0" w:line="240" w:lineRule="auto"/>
              <w:rPr>
                <w:rFonts w:ascii="Arial" w:eastAsia="Times New Roman" w:hAnsi="Arial" w:cs="Arial"/>
                <w:sz w:val="24"/>
                <w:szCs w:val="24"/>
              </w:rPr>
            </w:pPr>
          </w:p>
        </w:tc>
      </w:tr>
      <w:tr w:rsidR="00A97B3D" w:rsidRPr="00A97B3D" w:rsidTr="001E2BC2">
        <w:trPr>
          <w:trHeight w:val="699"/>
        </w:trPr>
        <w:tc>
          <w:tcPr>
            <w:tcW w:w="595"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987"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790"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054"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656"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581" w:type="dxa"/>
            <w:vMerge/>
            <w:vAlign w:val="center"/>
            <w:hideMark/>
          </w:tcPr>
          <w:p w:rsidR="00A97B3D" w:rsidRPr="00A97B3D" w:rsidRDefault="00A97B3D" w:rsidP="00A97B3D">
            <w:pPr>
              <w:spacing w:after="0" w:line="240" w:lineRule="auto"/>
              <w:rPr>
                <w:rFonts w:ascii="Arial" w:eastAsia="Times New Roman" w:hAnsi="Arial" w:cs="Arial"/>
              </w:rPr>
            </w:pPr>
          </w:p>
        </w:tc>
        <w:tc>
          <w:tcPr>
            <w:tcW w:w="1801"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1167"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591"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w:t>
            </w:r>
          </w:p>
        </w:tc>
        <w:tc>
          <w:tcPr>
            <w:tcW w:w="659"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w:t>
            </w:r>
          </w:p>
        </w:tc>
        <w:tc>
          <w:tcPr>
            <w:tcW w:w="658"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w:t>
            </w:r>
          </w:p>
        </w:tc>
        <w:tc>
          <w:tcPr>
            <w:tcW w:w="616"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w:t>
            </w:r>
          </w:p>
        </w:tc>
        <w:tc>
          <w:tcPr>
            <w:tcW w:w="591"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w:t>
            </w:r>
          </w:p>
        </w:tc>
        <w:tc>
          <w:tcPr>
            <w:tcW w:w="559"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w:t>
            </w:r>
          </w:p>
        </w:tc>
        <w:tc>
          <w:tcPr>
            <w:tcW w:w="759"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 + P</w:t>
            </w:r>
          </w:p>
        </w:tc>
        <w:tc>
          <w:tcPr>
            <w:tcW w:w="659" w:type="dxa"/>
            <w:vMerge/>
            <w:vAlign w:val="center"/>
            <w:hideMark/>
          </w:tcPr>
          <w:p w:rsidR="00A97B3D" w:rsidRPr="00A97B3D" w:rsidRDefault="00A97B3D" w:rsidP="00A97B3D">
            <w:pPr>
              <w:spacing w:after="0" w:line="240" w:lineRule="auto"/>
              <w:rPr>
                <w:rFonts w:ascii="Arial" w:eastAsia="Times New Roman" w:hAnsi="Arial" w:cs="Arial"/>
                <w:sz w:val="24"/>
                <w:szCs w:val="24"/>
              </w:rPr>
            </w:pPr>
          </w:p>
        </w:tc>
        <w:tc>
          <w:tcPr>
            <w:tcW w:w="901"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w:t>
            </w:r>
          </w:p>
        </w:tc>
        <w:tc>
          <w:tcPr>
            <w:tcW w:w="584"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P</w:t>
            </w:r>
          </w:p>
        </w:tc>
        <w:tc>
          <w:tcPr>
            <w:tcW w:w="1506" w:type="dxa"/>
            <w:shd w:val="clear" w:color="auto" w:fill="auto"/>
            <w:vAlign w:val="center"/>
            <w:hideMark/>
          </w:tcPr>
          <w:p w:rsidR="00A97B3D" w:rsidRPr="00A97B3D" w:rsidRDefault="00A97B3D" w:rsidP="00A97B3D">
            <w:pPr>
              <w:spacing w:after="0" w:line="240" w:lineRule="auto"/>
              <w:jc w:val="center"/>
              <w:rPr>
                <w:rFonts w:ascii="Arial" w:eastAsia="Times New Roman" w:hAnsi="Arial" w:cs="Arial"/>
                <w:sz w:val="24"/>
                <w:szCs w:val="24"/>
              </w:rPr>
            </w:pPr>
            <w:r w:rsidRPr="00A97B3D">
              <w:rPr>
                <w:rFonts w:ascii="Arial" w:eastAsia="Times New Roman" w:hAnsi="Arial" w:cs="Arial"/>
                <w:sz w:val="24"/>
                <w:szCs w:val="24"/>
              </w:rPr>
              <w:t>L + P</w:t>
            </w:r>
          </w:p>
        </w:tc>
      </w:tr>
      <w:tr w:rsidR="00A97B3D" w:rsidRPr="00A97B3D" w:rsidTr="001E2BC2">
        <w:trPr>
          <w:trHeight w:val="314"/>
        </w:trPr>
        <w:tc>
          <w:tcPr>
            <w:tcW w:w="595"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w:t>
            </w:r>
          </w:p>
        </w:tc>
        <w:tc>
          <w:tcPr>
            <w:tcW w:w="987"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2</w:t>
            </w:r>
          </w:p>
        </w:tc>
        <w:tc>
          <w:tcPr>
            <w:tcW w:w="790"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3</w:t>
            </w:r>
          </w:p>
        </w:tc>
        <w:tc>
          <w:tcPr>
            <w:tcW w:w="1054"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4</w:t>
            </w:r>
          </w:p>
        </w:tc>
        <w:tc>
          <w:tcPr>
            <w:tcW w:w="1656"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5</w:t>
            </w:r>
          </w:p>
        </w:tc>
        <w:tc>
          <w:tcPr>
            <w:tcW w:w="1581"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6</w:t>
            </w:r>
          </w:p>
        </w:tc>
        <w:tc>
          <w:tcPr>
            <w:tcW w:w="1801"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7</w:t>
            </w:r>
          </w:p>
        </w:tc>
        <w:tc>
          <w:tcPr>
            <w:tcW w:w="1167"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8</w:t>
            </w:r>
          </w:p>
        </w:tc>
        <w:tc>
          <w:tcPr>
            <w:tcW w:w="591"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9</w:t>
            </w:r>
          </w:p>
        </w:tc>
        <w:tc>
          <w:tcPr>
            <w:tcW w:w="659"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10</w:t>
            </w:r>
          </w:p>
        </w:tc>
        <w:tc>
          <w:tcPr>
            <w:tcW w:w="658"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11</w:t>
            </w:r>
          </w:p>
        </w:tc>
        <w:tc>
          <w:tcPr>
            <w:tcW w:w="616"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12</w:t>
            </w:r>
          </w:p>
        </w:tc>
        <w:tc>
          <w:tcPr>
            <w:tcW w:w="591"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13</w:t>
            </w:r>
          </w:p>
        </w:tc>
        <w:tc>
          <w:tcPr>
            <w:tcW w:w="559"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14</w:t>
            </w:r>
          </w:p>
        </w:tc>
        <w:tc>
          <w:tcPr>
            <w:tcW w:w="759"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15</w:t>
            </w:r>
          </w:p>
        </w:tc>
        <w:tc>
          <w:tcPr>
            <w:tcW w:w="659"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16</w:t>
            </w:r>
          </w:p>
        </w:tc>
        <w:tc>
          <w:tcPr>
            <w:tcW w:w="901"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17</w:t>
            </w:r>
          </w:p>
        </w:tc>
        <w:tc>
          <w:tcPr>
            <w:tcW w:w="584"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18</w:t>
            </w:r>
          </w:p>
        </w:tc>
        <w:tc>
          <w:tcPr>
            <w:tcW w:w="1506" w:type="dxa"/>
            <w:shd w:val="clear" w:color="auto" w:fill="auto"/>
            <w:noWrap/>
            <w:vAlign w:val="center"/>
            <w:hideMark/>
          </w:tcPr>
          <w:p w:rsidR="00A97B3D" w:rsidRPr="00A97B3D" w:rsidRDefault="00A97B3D" w:rsidP="00A97B3D">
            <w:pPr>
              <w:spacing w:after="0" w:line="240" w:lineRule="auto"/>
              <w:jc w:val="center"/>
              <w:rPr>
                <w:rFonts w:ascii="Arial" w:eastAsia="Times New Roman" w:hAnsi="Arial" w:cs="Arial"/>
                <w:i/>
                <w:iCs/>
                <w:sz w:val="18"/>
                <w:szCs w:val="18"/>
              </w:rPr>
            </w:pPr>
            <w:r w:rsidRPr="00A97B3D">
              <w:rPr>
                <w:rFonts w:ascii="Arial" w:eastAsia="Times New Roman" w:hAnsi="Arial" w:cs="Arial"/>
                <w:i/>
                <w:iCs/>
                <w:sz w:val="18"/>
                <w:szCs w:val="18"/>
              </w:rPr>
              <w:t>19</w:t>
            </w:r>
          </w:p>
        </w:tc>
      </w:tr>
      <w:tr w:rsidR="00A97B3D" w:rsidRPr="00A97B3D" w:rsidTr="001E2BC2">
        <w:trPr>
          <w:trHeight w:val="408"/>
        </w:trPr>
        <w:tc>
          <w:tcPr>
            <w:tcW w:w="595"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sz w:val="24"/>
                <w:szCs w:val="24"/>
              </w:rPr>
            </w:pPr>
            <w:r w:rsidRPr="00A97B3D">
              <w:rPr>
                <w:rFonts w:ascii="Arial" w:eastAsia="Times New Roman" w:hAnsi="Arial" w:cs="Arial"/>
                <w:sz w:val="24"/>
                <w:szCs w:val="24"/>
              </w:rPr>
              <w:t>1</w:t>
            </w:r>
          </w:p>
        </w:tc>
        <w:tc>
          <w:tcPr>
            <w:tcW w:w="987" w:type="dxa"/>
            <w:shd w:val="clear" w:color="auto" w:fill="auto"/>
            <w:noWrap/>
            <w:vAlign w:val="center"/>
            <w:hideMark/>
          </w:tcPr>
          <w:p w:rsidR="00A97B3D" w:rsidRPr="00A97B3D" w:rsidRDefault="00A97B3D" w:rsidP="00A97B3D">
            <w:pPr>
              <w:spacing w:after="0" w:line="240" w:lineRule="auto"/>
              <w:rPr>
                <w:rFonts w:ascii="Arial" w:eastAsia="Times New Roman" w:hAnsi="Arial" w:cs="Arial"/>
                <w:sz w:val="24"/>
                <w:szCs w:val="24"/>
              </w:rPr>
            </w:pPr>
            <w:r w:rsidRPr="00A97B3D">
              <w:rPr>
                <w:rFonts w:ascii="Arial" w:eastAsia="Times New Roman" w:hAnsi="Arial" w:cs="Arial"/>
                <w:sz w:val="24"/>
                <w:szCs w:val="24"/>
              </w:rPr>
              <w:t xml:space="preserve">BEJI TIMUR </w:t>
            </w:r>
          </w:p>
        </w:tc>
        <w:tc>
          <w:tcPr>
            <w:tcW w:w="790" w:type="dxa"/>
            <w:shd w:val="clear" w:color="auto" w:fill="auto"/>
            <w:noWrap/>
            <w:vAlign w:val="center"/>
            <w:hideMark/>
          </w:tcPr>
          <w:p w:rsidR="00A97B3D" w:rsidRPr="00A97B3D" w:rsidRDefault="00A97B3D" w:rsidP="00A97B3D">
            <w:pPr>
              <w:spacing w:after="0" w:line="240" w:lineRule="auto"/>
              <w:rPr>
                <w:rFonts w:ascii="Arial" w:eastAsia="Times New Roman" w:hAnsi="Arial" w:cs="Arial"/>
                <w:sz w:val="24"/>
                <w:szCs w:val="24"/>
              </w:rPr>
            </w:pPr>
            <w:r w:rsidRPr="00A97B3D">
              <w:rPr>
                <w:rFonts w:ascii="Arial" w:eastAsia="Times New Roman" w:hAnsi="Arial" w:cs="Arial"/>
                <w:sz w:val="24"/>
                <w:szCs w:val="24"/>
              </w:rPr>
              <w:t xml:space="preserve">BEJI </w:t>
            </w:r>
          </w:p>
        </w:tc>
        <w:tc>
          <w:tcPr>
            <w:tcW w:w="1054"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1.082</w:t>
            </w:r>
          </w:p>
        </w:tc>
        <w:tc>
          <w:tcPr>
            <w:tcW w:w="1656"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288</w:t>
            </w:r>
          </w:p>
        </w:tc>
        <w:tc>
          <w:tcPr>
            <w:tcW w:w="1581"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284</w:t>
            </w:r>
          </w:p>
        </w:tc>
        <w:tc>
          <w:tcPr>
            <w:tcW w:w="1801"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98,6</w:t>
            </w:r>
          </w:p>
        </w:tc>
        <w:tc>
          <w:tcPr>
            <w:tcW w:w="1167"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50</w:t>
            </w:r>
          </w:p>
        </w:tc>
        <w:tc>
          <w:tcPr>
            <w:tcW w:w="591"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3</w:t>
            </w:r>
          </w:p>
        </w:tc>
        <w:tc>
          <w:tcPr>
            <w:tcW w:w="659"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3</w:t>
            </w:r>
          </w:p>
        </w:tc>
        <w:tc>
          <w:tcPr>
            <w:tcW w:w="658"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0</w:t>
            </w:r>
          </w:p>
        </w:tc>
        <w:tc>
          <w:tcPr>
            <w:tcW w:w="616"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0</w:t>
            </w:r>
          </w:p>
        </w:tc>
        <w:tc>
          <w:tcPr>
            <w:tcW w:w="591"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3</w:t>
            </w:r>
          </w:p>
        </w:tc>
        <w:tc>
          <w:tcPr>
            <w:tcW w:w="559"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3</w:t>
            </w:r>
          </w:p>
        </w:tc>
        <w:tc>
          <w:tcPr>
            <w:tcW w:w="759"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6</w:t>
            </w:r>
          </w:p>
        </w:tc>
        <w:tc>
          <w:tcPr>
            <w:tcW w:w="659"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12,0</w:t>
            </w:r>
          </w:p>
        </w:tc>
        <w:tc>
          <w:tcPr>
            <w:tcW w:w="901"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125</w:t>
            </w:r>
          </w:p>
        </w:tc>
        <w:tc>
          <w:tcPr>
            <w:tcW w:w="584"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157</w:t>
            </w:r>
          </w:p>
        </w:tc>
        <w:tc>
          <w:tcPr>
            <w:tcW w:w="1506" w:type="dxa"/>
            <w:shd w:val="clear" w:color="auto" w:fill="auto"/>
            <w:noWrap/>
            <w:vAlign w:val="center"/>
            <w:hideMark/>
          </w:tcPr>
          <w:p w:rsidR="00A97B3D" w:rsidRPr="00A97B3D" w:rsidRDefault="00A97B3D" w:rsidP="00A97B3D">
            <w:pPr>
              <w:spacing w:after="0" w:line="240" w:lineRule="auto"/>
              <w:jc w:val="right"/>
              <w:rPr>
                <w:rFonts w:ascii="Arial" w:eastAsia="Times New Roman" w:hAnsi="Arial" w:cs="Arial"/>
                <w:color w:val="000000"/>
                <w:sz w:val="24"/>
                <w:szCs w:val="24"/>
              </w:rPr>
            </w:pPr>
            <w:r w:rsidRPr="00A97B3D">
              <w:rPr>
                <w:rFonts w:ascii="Arial" w:eastAsia="Times New Roman" w:hAnsi="Arial" w:cs="Arial"/>
                <w:color w:val="000000"/>
                <w:sz w:val="24"/>
                <w:szCs w:val="24"/>
              </w:rPr>
              <w:t>282</w:t>
            </w:r>
          </w:p>
        </w:tc>
      </w:tr>
    </w:tbl>
    <w:p w:rsidR="00A97B3D" w:rsidRDefault="00A97B3D"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54 </w:t>
      </w:r>
    </w:p>
    <w:p w:rsidR="001E2BC2" w:rsidRDefault="001E2BC2"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KASUS HIV MENURUT JENIS KELAMIN DAN KELOMPOK UMUR TAHUN 2021</w:t>
      </w:r>
    </w:p>
    <w:tbl>
      <w:tblPr>
        <w:tblW w:w="1592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920"/>
        <w:gridCol w:w="2840"/>
        <w:gridCol w:w="2840"/>
        <w:gridCol w:w="2840"/>
        <w:gridCol w:w="2840"/>
      </w:tblGrid>
      <w:tr w:rsidR="001E2BC2" w:rsidRPr="001E2BC2" w:rsidTr="001E2BC2">
        <w:trPr>
          <w:trHeight w:val="780"/>
        </w:trPr>
        <w:tc>
          <w:tcPr>
            <w:tcW w:w="640" w:type="dxa"/>
            <w:vMerge w:val="restart"/>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NO</w:t>
            </w:r>
          </w:p>
        </w:tc>
        <w:tc>
          <w:tcPr>
            <w:tcW w:w="3920" w:type="dxa"/>
            <w:vMerge w:val="restart"/>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KELOMPOK UMUR</w:t>
            </w:r>
          </w:p>
        </w:tc>
        <w:tc>
          <w:tcPr>
            <w:tcW w:w="11360" w:type="dxa"/>
            <w:gridSpan w:val="4"/>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H I V</w:t>
            </w:r>
          </w:p>
        </w:tc>
      </w:tr>
      <w:tr w:rsidR="001E2BC2" w:rsidRPr="001E2BC2" w:rsidTr="001E2BC2">
        <w:trPr>
          <w:trHeight w:val="900"/>
        </w:trPr>
        <w:tc>
          <w:tcPr>
            <w:tcW w:w="640"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3920"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284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w:t>
            </w:r>
          </w:p>
        </w:tc>
        <w:tc>
          <w:tcPr>
            <w:tcW w:w="284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P</w:t>
            </w:r>
          </w:p>
        </w:tc>
        <w:tc>
          <w:tcPr>
            <w:tcW w:w="284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L+P</w:t>
            </w:r>
          </w:p>
        </w:tc>
        <w:tc>
          <w:tcPr>
            <w:tcW w:w="284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PROPORSI KELOMPOK UMUR</w:t>
            </w:r>
          </w:p>
        </w:tc>
      </w:tr>
      <w:tr w:rsidR="001E2BC2" w:rsidRPr="001E2BC2" w:rsidTr="001E2BC2">
        <w:trPr>
          <w:trHeight w:val="310"/>
        </w:trPr>
        <w:tc>
          <w:tcPr>
            <w:tcW w:w="6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20"/>
                <w:szCs w:val="20"/>
              </w:rPr>
            </w:pPr>
            <w:r w:rsidRPr="001E2BC2">
              <w:rPr>
                <w:rFonts w:ascii="Arial" w:eastAsia="Times New Roman" w:hAnsi="Arial" w:cs="Arial"/>
                <w:i/>
                <w:iCs/>
                <w:sz w:val="20"/>
                <w:szCs w:val="20"/>
              </w:rPr>
              <w:t>1</w:t>
            </w:r>
          </w:p>
        </w:tc>
        <w:tc>
          <w:tcPr>
            <w:tcW w:w="392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20"/>
                <w:szCs w:val="20"/>
              </w:rPr>
            </w:pPr>
            <w:r w:rsidRPr="001E2BC2">
              <w:rPr>
                <w:rFonts w:ascii="Arial" w:eastAsia="Times New Roman" w:hAnsi="Arial" w:cs="Arial"/>
                <w:i/>
                <w:iCs/>
                <w:sz w:val="20"/>
                <w:szCs w:val="20"/>
              </w:rPr>
              <w:t>2</w:t>
            </w:r>
          </w:p>
        </w:tc>
        <w:tc>
          <w:tcPr>
            <w:tcW w:w="28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20"/>
                <w:szCs w:val="20"/>
              </w:rPr>
            </w:pPr>
            <w:r w:rsidRPr="001E2BC2">
              <w:rPr>
                <w:rFonts w:ascii="Arial" w:eastAsia="Times New Roman" w:hAnsi="Arial" w:cs="Arial"/>
                <w:i/>
                <w:iCs/>
                <w:sz w:val="20"/>
                <w:szCs w:val="20"/>
              </w:rPr>
              <w:t>3</w:t>
            </w:r>
          </w:p>
        </w:tc>
        <w:tc>
          <w:tcPr>
            <w:tcW w:w="28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20"/>
                <w:szCs w:val="20"/>
              </w:rPr>
            </w:pPr>
            <w:r w:rsidRPr="001E2BC2">
              <w:rPr>
                <w:rFonts w:ascii="Arial" w:eastAsia="Times New Roman" w:hAnsi="Arial" w:cs="Arial"/>
                <w:i/>
                <w:iCs/>
                <w:sz w:val="20"/>
                <w:szCs w:val="20"/>
              </w:rPr>
              <w:t>4</w:t>
            </w:r>
          </w:p>
        </w:tc>
        <w:tc>
          <w:tcPr>
            <w:tcW w:w="28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20"/>
                <w:szCs w:val="20"/>
              </w:rPr>
            </w:pPr>
            <w:r w:rsidRPr="001E2BC2">
              <w:rPr>
                <w:rFonts w:ascii="Arial" w:eastAsia="Times New Roman" w:hAnsi="Arial" w:cs="Arial"/>
                <w:i/>
                <w:iCs/>
                <w:sz w:val="20"/>
                <w:szCs w:val="20"/>
              </w:rPr>
              <w:t>5</w:t>
            </w:r>
          </w:p>
        </w:tc>
        <w:tc>
          <w:tcPr>
            <w:tcW w:w="28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20"/>
                <w:szCs w:val="20"/>
              </w:rPr>
            </w:pPr>
            <w:r w:rsidRPr="001E2BC2">
              <w:rPr>
                <w:rFonts w:ascii="Arial" w:eastAsia="Times New Roman" w:hAnsi="Arial" w:cs="Arial"/>
                <w:i/>
                <w:iCs/>
                <w:sz w:val="20"/>
                <w:szCs w:val="20"/>
              </w:rPr>
              <w:t>6</w:t>
            </w:r>
          </w:p>
        </w:tc>
      </w:tr>
      <w:tr w:rsidR="001E2BC2" w:rsidRPr="001E2BC2" w:rsidTr="001E2BC2">
        <w:trPr>
          <w:trHeight w:val="500"/>
        </w:trPr>
        <w:tc>
          <w:tcPr>
            <w:tcW w:w="6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1</w:t>
            </w:r>
          </w:p>
        </w:tc>
        <w:tc>
          <w:tcPr>
            <w:tcW w:w="392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Calibri" w:eastAsia="Times New Roman" w:hAnsi="Calibri" w:cs="Calibri"/>
                <w:sz w:val="24"/>
                <w:szCs w:val="24"/>
              </w:rPr>
              <w:t>≤</w:t>
            </w:r>
            <w:r w:rsidRPr="001E2BC2">
              <w:rPr>
                <w:rFonts w:ascii="Arial" w:eastAsia="Times New Roman" w:hAnsi="Arial" w:cs="Arial"/>
                <w:sz w:val="24"/>
                <w:szCs w:val="24"/>
              </w:rPr>
              <w:t xml:space="preserve"> 4 TAHUN</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r>
      <w:tr w:rsidR="001E2BC2" w:rsidRPr="001E2BC2" w:rsidTr="001E2BC2">
        <w:trPr>
          <w:trHeight w:val="500"/>
        </w:trPr>
        <w:tc>
          <w:tcPr>
            <w:tcW w:w="6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2</w:t>
            </w:r>
          </w:p>
        </w:tc>
        <w:tc>
          <w:tcPr>
            <w:tcW w:w="392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5 - 14 TAHUN</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1</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1</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0,1</w:t>
            </w:r>
          </w:p>
        </w:tc>
      </w:tr>
      <w:tr w:rsidR="001E2BC2" w:rsidRPr="001E2BC2" w:rsidTr="001E2BC2">
        <w:trPr>
          <w:trHeight w:val="500"/>
        </w:trPr>
        <w:tc>
          <w:tcPr>
            <w:tcW w:w="6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3</w:t>
            </w:r>
          </w:p>
        </w:tc>
        <w:tc>
          <w:tcPr>
            <w:tcW w:w="392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15 - 19 TAHUN</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9</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rPr>
            </w:pPr>
            <w:r w:rsidRPr="001E2BC2">
              <w:rPr>
                <w:rFonts w:ascii="Arial" w:eastAsia="Times New Roman" w:hAnsi="Arial" w:cs="Arial"/>
                <w:color w:val="000000"/>
              </w:rPr>
              <w:t>21</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rPr>
            </w:pPr>
            <w:r w:rsidRPr="001E2BC2">
              <w:rPr>
                <w:rFonts w:ascii="Arial" w:eastAsia="Times New Roman" w:hAnsi="Arial" w:cs="Arial"/>
                <w:color w:val="000000"/>
              </w:rPr>
              <w:t>54</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6,1</w:t>
            </w:r>
          </w:p>
        </w:tc>
      </w:tr>
      <w:tr w:rsidR="001E2BC2" w:rsidRPr="001E2BC2" w:rsidTr="001E2BC2">
        <w:trPr>
          <w:trHeight w:val="500"/>
        </w:trPr>
        <w:tc>
          <w:tcPr>
            <w:tcW w:w="6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4</w:t>
            </w:r>
          </w:p>
        </w:tc>
        <w:tc>
          <w:tcPr>
            <w:tcW w:w="392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20 - 24 TAHUN</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31</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118</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149</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16,8</w:t>
            </w:r>
          </w:p>
        </w:tc>
      </w:tr>
      <w:tr w:rsidR="001E2BC2" w:rsidRPr="001E2BC2" w:rsidTr="001E2BC2">
        <w:trPr>
          <w:trHeight w:val="500"/>
        </w:trPr>
        <w:tc>
          <w:tcPr>
            <w:tcW w:w="6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5</w:t>
            </w:r>
          </w:p>
        </w:tc>
        <w:tc>
          <w:tcPr>
            <w:tcW w:w="392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25 - 49 TAHUN</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99</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568</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667</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75,3</w:t>
            </w:r>
          </w:p>
        </w:tc>
      </w:tr>
      <w:tr w:rsidR="001E2BC2" w:rsidRPr="001E2BC2" w:rsidTr="001E2BC2">
        <w:trPr>
          <w:trHeight w:val="500"/>
        </w:trPr>
        <w:tc>
          <w:tcPr>
            <w:tcW w:w="6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6</w:t>
            </w:r>
          </w:p>
        </w:tc>
        <w:tc>
          <w:tcPr>
            <w:tcW w:w="392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Calibri" w:eastAsia="Times New Roman" w:hAnsi="Calibri" w:cs="Calibri"/>
                <w:sz w:val="24"/>
                <w:szCs w:val="24"/>
              </w:rPr>
              <w:t>≥</w:t>
            </w:r>
            <w:r w:rsidRPr="001E2BC2">
              <w:rPr>
                <w:rFonts w:ascii="Arial" w:eastAsia="Times New Roman" w:hAnsi="Arial" w:cs="Arial"/>
                <w:sz w:val="24"/>
                <w:szCs w:val="24"/>
              </w:rPr>
              <w:t xml:space="preserve"> 50 TAHUN</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11</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4</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15</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1,7</w:t>
            </w:r>
          </w:p>
        </w:tc>
      </w:tr>
      <w:tr w:rsidR="001E2BC2" w:rsidRPr="001E2BC2" w:rsidTr="001E2BC2">
        <w:trPr>
          <w:trHeight w:val="500"/>
        </w:trPr>
        <w:tc>
          <w:tcPr>
            <w:tcW w:w="4560" w:type="dxa"/>
            <w:gridSpan w:val="2"/>
            <w:shd w:val="clear" w:color="auto" w:fill="auto"/>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JUMLAH (KAB/KOTA)</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sidRPr="001E2BC2">
              <w:rPr>
                <w:rFonts w:ascii="Arial" w:eastAsia="Times New Roman" w:hAnsi="Arial" w:cs="Arial"/>
                <w:b/>
                <w:bCs/>
                <w:sz w:val="24"/>
                <w:szCs w:val="24"/>
              </w:rPr>
              <w:t>150</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sidRPr="001E2BC2">
              <w:rPr>
                <w:rFonts w:ascii="Arial" w:eastAsia="Times New Roman" w:hAnsi="Arial" w:cs="Arial"/>
                <w:b/>
                <w:bCs/>
                <w:sz w:val="24"/>
                <w:szCs w:val="24"/>
              </w:rPr>
              <w:t>712</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sidRPr="001E2BC2">
              <w:rPr>
                <w:rFonts w:ascii="Arial" w:eastAsia="Times New Roman" w:hAnsi="Arial" w:cs="Arial"/>
                <w:b/>
                <w:bCs/>
                <w:sz w:val="24"/>
                <w:szCs w:val="24"/>
              </w:rPr>
              <w:t>886</w:t>
            </w:r>
          </w:p>
        </w:tc>
        <w:tc>
          <w:tcPr>
            <w:tcW w:w="2840" w:type="dxa"/>
            <w:shd w:val="clear" w:color="000000" w:fill="969696"/>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 </w:t>
            </w:r>
          </w:p>
        </w:tc>
      </w:tr>
      <w:tr w:rsidR="001E2BC2" w:rsidRPr="001E2BC2" w:rsidTr="001E2BC2">
        <w:trPr>
          <w:trHeight w:val="500"/>
        </w:trPr>
        <w:tc>
          <w:tcPr>
            <w:tcW w:w="4560" w:type="dxa"/>
            <w:gridSpan w:val="2"/>
            <w:shd w:val="clear" w:color="auto" w:fill="auto"/>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PROPORSI JENIS KELAMIN</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sidRPr="001E2BC2">
              <w:rPr>
                <w:rFonts w:ascii="Arial" w:eastAsia="Times New Roman" w:hAnsi="Arial" w:cs="Arial"/>
                <w:b/>
                <w:bCs/>
                <w:sz w:val="24"/>
                <w:szCs w:val="24"/>
              </w:rPr>
              <w:t>16,9</w:t>
            </w:r>
          </w:p>
        </w:tc>
        <w:tc>
          <w:tcPr>
            <w:tcW w:w="28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sidRPr="001E2BC2">
              <w:rPr>
                <w:rFonts w:ascii="Arial" w:eastAsia="Times New Roman" w:hAnsi="Arial" w:cs="Arial"/>
                <w:b/>
                <w:bCs/>
                <w:sz w:val="24"/>
                <w:szCs w:val="24"/>
              </w:rPr>
              <w:t>80,3</w:t>
            </w:r>
          </w:p>
        </w:tc>
        <w:tc>
          <w:tcPr>
            <w:tcW w:w="2840" w:type="dxa"/>
            <w:shd w:val="clear" w:color="000000" w:fill="969696"/>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 </w:t>
            </w:r>
          </w:p>
        </w:tc>
        <w:tc>
          <w:tcPr>
            <w:tcW w:w="2840" w:type="dxa"/>
            <w:shd w:val="clear" w:color="000000" w:fill="969696"/>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 </w:t>
            </w:r>
          </w:p>
        </w:tc>
      </w:tr>
    </w:tbl>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55 </w:t>
      </w:r>
    </w:p>
    <w:p w:rsidR="001E2BC2" w:rsidRDefault="001E2BC2"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KASUS KEMATIAN AKIBAT AIDS MENURUT JENIS KELAMIN DAN KELOMPOK UMUR TAHUN 2021</w:t>
      </w:r>
    </w:p>
    <w:tbl>
      <w:tblPr>
        <w:tblW w:w="17800" w:type="dxa"/>
        <w:tblInd w:w="-1026" w:type="dxa"/>
        <w:tblLook w:val="04A0" w:firstRow="1" w:lastRow="0" w:firstColumn="1" w:lastColumn="0" w:noHBand="0" w:noVBand="1"/>
      </w:tblPr>
      <w:tblGrid>
        <w:gridCol w:w="640"/>
        <w:gridCol w:w="2337"/>
        <w:gridCol w:w="567"/>
        <w:gridCol w:w="787"/>
        <w:gridCol w:w="1056"/>
        <w:gridCol w:w="1620"/>
        <w:gridCol w:w="1073"/>
        <w:gridCol w:w="1620"/>
        <w:gridCol w:w="1620"/>
        <w:gridCol w:w="1620"/>
        <w:gridCol w:w="1620"/>
        <w:gridCol w:w="1620"/>
        <w:gridCol w:w="1620"/>
      </w:tblGrid>
      <w:tr w:rsidR="001E2BC2" w:rsidRPr="001E2BC2" w:rsidTr="001E2BC2">
        <w:trPr>
          <w:trHeight w:val="310"/>
        </w:trPr>
        <w:tc>
          <w:tcPr>
            <w:tcW w:w="64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NO</w:t>
            </w:r>
          </w:p>
        </w:tc>
        <w:tc>
          <w:tcPr>
            <w:tcW w:w="233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KELOMPOK UMUR</w:t>
            </w:r>
          </w:p>
        </w:tc>
        <w:tc>
          <w:tcPr>
            <w:tcW w:w="4030" w:type="dxa"/>
            <w:gridSpan w:val="4"/>
            <w:tcBorders>
              <w:top w:val="single" w:sz="4" w:space="0" w:color="auto"/>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KASUS BARU AIDS</w:t>
            </w:r>
          </w:p>
        </w:tc>
        <w:tc>
          <w:tcPr>
            <w:tcW w:w="5933" w:type="dxa"/>
            <w:gridSpan w:val="4"/>
            <w:tcBorders>
              <w:top w:val="single" w:sz="4" w:space="0" w:color="auto"/>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KASUS KUMULATIF AIDS</w:t>
            </w:r>
          </w:p>
        </w:tc>
        <w:tc>
          <w:tcPr>
            <w:tcW w:w="4860" w:type="dxa"/>
            <w:gridSpan w:val="3"/>
            <w:tcBorders>
              <w:top w:val="single" w:sz="8" w:space="0" w:color="auto"/>
              <w:left w:val="nil"/>
              <w:bottom w:val="single" w:sz="4" w:space="0" w:color="auto"/>
              <w:right w:val="single" w:sz="4" w:space="0" w:color="000000"/>
            </w:tcBorders>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JUMLAH KEMATIAN AKIBAT AIDS</w:t>
            </w:r>
          </w:p>
        </w:tc>
      </w:tr>
      <w:tr w:rsidR="001E2BC2" w:rsidRPr="001E2BC2" w:rsidTr="001E2BC2">
        <w:trPr>
          <w:trHeight w:val="840"/>
        </w:trPr>
        <w:tc>
          <w:tcPr>
            <w:tcW w:w="640" w:type="dxa"/>
            <w:vMerge/>
            <w:tcBorders>
              <w:top w:val="single" w:sz="8" w:space="0" w:color="auto"/>
              <w:left w:val="single" w:sz="4" w:space="0" w:color="auto"/>
              <w:bottom w:val="single" w:sz="4" w:space="0" w:color="000000"/>
              <w:right w:val="single" w:sz="4" w:space="0" w:color="auto"/>
            </w:tcBorders>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2337" w:type="dxa"/>
            <w:vMerge/>
            <w:tcBorders>
              <w:top w:val="single" w:sz="8" w:space="0" w:color="auto"/>
              <w:left w:val="single" w:sz="4" w:space="0" w:color="auto"/>
              <w:bottom w:val="single" w:sz="4" w:space="0" w:color="000000"/>
              <w:right w:val="single" w:sz="4" w:space="0" w:color="auto"/>
            </w:tcBorders>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w:t>
            </w:r>
          </w:p>
        </w:tc>
        <w:tc>
          <w:tcPr>
            <w:tcW w:w="787" w:type="dxa"/>
            <w:tcBorders>
              <w:top w:val="nil"/>
              <w:left w:val="nil"/>
              <w:bottom w:val="single" w:sz="4" w:space="0" w:color="auto"/>
              <w:right w:val="single" w:sz="4" w:space="0" w:color="auto"/>
            </w:tcBorders>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P</w:t>
            </w:r>
          </w:p>
        </w:tc>
        <w:tc>
          <w:tcPr>
            <w:tcW w:w="1056" w:type="dxa"/>
            <w:tcBorders>
              <w:top w:val="nil"/>
              <w:left w:val="nil"/>
              <w:bottom w:val="single" w:sz="4" w:space="0" w:color="auto"/>
              <w:right w:val="single" w:sz="4" w:space="0" w:color="auto"/>
            </w:tcBorders>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L+P</w:t>
            </w:r>
          </w:p>
        </w:tc>
        <w:tc>
          <w:tcPr>
            <w:tcW w:w="1620" w:type="dxa"/>
            <w:tcBorders>
              <w:top w:val="nil"/>
              <w:left w:val="nil"/>
              <w:bottom w:val="single" w:sz="4" w:space="0" w:color="auto"/>
              <w:right w:val="single" w:sz="4" w:space="0" w:color="auto"/>
            </w:tcBorders>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PROPORSI KELOMPOK UMUR</w:t>
            </w:r>
          </w:p>
        </w:tc>
        <w:tc>
          <w:tcPr>
            <w:tcW w:w="1073" w:type="dxa"/>
            <w:tcBorders>
              <w:top w:val="nil"/>
              <w:left w:val="nil"/>
              <w:bottom w:val="single" w:sz="4" w:space="0" w:color="auto"/>
              <w:right w:val="single" w:sz="4" w:space="0" w:color="auto"/>
            </w:tcBorders>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w:t>
            </w:r>
          </w:p>
        </w:tc>
        <w:tc>
          <w:tcPr>
            <w:tcW w:w="1620" w:type="dxa"/>
            <w:tcBorders>
              <w:top w:val="nil"/>
              <w:left w:val="nil"/>
              <w:bottom w:val="single" w:sz="4" w:space="0" w:color="auto"/>
              <w:right w:val="single" w:sz="4" w:space="0" w:color="auto"/>
            </w:tcBorders>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P</w:t>
            </w:r>
          </w:p>
        </w:tc>
        <w:tc>
          <w:tcPr>
            <w:tcW w:w="1620" w:type="dxa"/>
            <w:tcBorders>
              <w:top w:val="nil"/>
              <w:left w:val="nil"/>
              <w:bottom w:val="single" w:sz="4" w:space="0" w:color="auto"/>
              <w:right w:val="single" w:sz="4" w:space="0" w:color="auto"/>
            </w:tcBorders>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L+P</w:t>
            </w:r>
          </w:p>
        </w:tc>
        <w:tc>
          <w:tcPr>
            <w:tcW w:w="1620" w:type="dxa"/>
            <w:tcBorders>
              <w:top w:val="nil"/>
              <w:left w:val="nil"/>
              <w:bottom w:val="single" w:sz="4" w:space="0" w:color="auto"/>
              <w:right w:val="single" w:sz="4" w:space="0" w:color="auto"/>
            </w:tcBorders>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PROPORSI KELOMPOK UMUR</w:t>
            </w:r>
          </w:p>
        </w:tc>
        <w:tc>
          <w:tcPr>
            <w:tcW w:w="1620" w:type="dxa"/>
            <w:tcBorders>
              <w:top w:val="nil"/>
              <w:left w:val="nil"/>
              <w:bottom w:val="single" w:sz="4" w:space="0" w:color="auto"/>
              <w:right w:val="single" w:sz="4" w:space="0" w:color="auto"/>
            </w:tcBorders>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w:t>
            </w:r>
          </w:p>
        </w:tc>
        <w:tc>
          <w:tcPr>
            <w:tcW w:w="1620" w:type="dxa"/>
            <w:tcBorders>
              <w:top w:val="nil"/>
              <w:left w:val="nil"/>
              <w:bottom w:val="single" w:sz="4" w:space="0" w:color="auto"/>
              <w:right w:val="single" w:sz="4" w:space="0" w:color="auto"/>
            </w:tcBorders>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P</w:t>
            </w:r>
          </w:p>
        </w:tc>
        <w:tc>
          <w:tcPr>
            <w:tcW w:w="1620" w:type="dxa"/>
            <w:tcBorders>
              <w:top w:val="nil"/>
              <w:left w:val="nil"/>
              <w:bottom w:val="single" w:sz="4" w:space="0" w:color="auto"/>
              <w:right w:val="single" w:sz="4" w:space="0" w:color="auto"/>
            </w:tcBorders>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L+P</w:t>
            </w:r>
          </w:p>
        </w:tc>
      </w:tr>
      <w:tr w:rsidR="001E2BC2" w:rsidRPr="001E2BC2" w:rsidTr="001E2BC2">
        <w:trPr>
          <w:trHeight w:val="3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w:t>
            </w:r>
          </w:p>
        </w:tc>
        <w:tc>
          <w:tcPr>
            <w:tcW w:w="2337" w:type="dxa"/>
            <w:tcBorders>
              <w:top w:val="nil"/>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3</w:t>
            </w:r>
          </w:p>
        </w:tc>
        <w:tc>
          <w:tcPr>
            <w:tcW w:w="787" w:type="dxa"/>
            <w:tcBorders>
              <w:top w:val="nil"/>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4</w:t>
            </w:r>
          </w:p>
        </w:tc>
        <w:tc>
          <w:tcPr>
            <w:tcW w:w="1056" w:type="dxa"/>
            <w:tcBorders>
              <w:top w:val="nil"/>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5</w:t>
            </w:r>
          </w:p>
        </w:tc>
        <w:tc>
          <w:tcPr>
            <w:tcW w:w="1620" w:type="dxa"/>
            <w:tcBorders>
              <w:top w:val="nil"/>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6</w:t>
            </w:r>
          </w:p>
        </w:tc>
        <w:tc>
          <w:tcPr>
            <w:tcW w:w="1073" w:type="dxa"/>
            <w:tcBorders>
              <w:top w:val="nil"/>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7</w:t>
            </w:r>
          </w:p>
        </w:tc>
        <w:tc>
          <w:tcPr>
            <w:tcW w:w="1620" w:type="dxa"/>
            <w:tcBorders>
              <w:top w:val="nil"/>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8</w:t>
            </w:r>
          </w:p>
        </w:tc>
        <w:tc>
          <w:tcPr>
            <w:tcW w:w="1620" w:type="dxa"/>
            <w:tcBorders>
              <w:top w:val="nil"/>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9</w:t>
            </w:r>
          </w:p>
        </w:tc>
        <w:tc>
          <w:tcPr>
            <w:tcW w:w="1620" w:type="dxa"/>
            <w:tcBorders>
              <w:top w:val="nil"/>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10</w:t>
            </w:r>
          </w:p>
        </w:tc>
        <w:tc>
          <w:tcPr>
            <w:tcW w:w="1620" w:type="dxa"/>
            <w:tcBorders>
              <w:top w:val="nil"/>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11</w:t>
            </w:r>
          </w:p>
        </w:tc>
        <w:tc>
          <w:tcPr>
            <w:tcW w:w="1620" w:type="dxa"/>
            <w:tcBorders>
              <w:top w:val="nil"/>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12</w:t>
            </w:r>
          </w:p>
        </w:tc>
        <w:tc>
          <w:tcPr>
            <w:tcW w:w="1620" w:type="dxa"/>
            <w:tcBorders>
              <w:top w:val="nil"/>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13</w:t>
            </w:r>
          </w:p>
        </w:tc>
      </w:tr>
      <w:tr w:rsidR="001E2BC2" w:rsidRPr="001E2BC2" w:rsidTr="001E2BC2">
        <w:trPr>
          <w:trHeight w:val="403"/>
        </w:trPr>
        <w:tc>
          <w:tcPr>
            <w:tcW w:w="640" w:type="dxa"/>
            <w:tcBorders>
              <w:top w:val="nil"/>
              <w:left w:val="single" w:sz="4" w:space="0" w:color="auto"/>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1</w:t>
            </w:r>
          </w:p>
        </w:tc>
        <w:tc>
          <w:tcPr>
            <w:tcW w:w="233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Calibri" w:eastAsia="Times New Roman" w:hAnsi="Calibri" w:cs="Calibri"/>
                <w:sz w:val="24"/>
                <w:szCs w:val="24"/>
              </w:rPr>
            </w:pPr>
            <w:r w:rsidRPr="001E2BC2">
              <w:rPr>
                <w:rFonts w:ascii="Calibri" w:eastAsia="Times New Roman" w:hAnsi="Calibri" w:cs="Calibri"/>
                <w:sz w:val="24"/>
                <w:szCs w:val="24"/>
              </w:rPr>
              <w:t>&lt; 1 TAHUN</w:t>
            </w:r>
          </w:p>
        </w:tc>
        <w:tc>
          <w:tcPr>
            <w:tcW w:w="56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78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056"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073"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r>
      <w:tr w:rsidR="001E2BC2" w:rsidRPr="001E2BC2" w:rsidTr="001E2BC2">
        <w:trPr>
          <w:trHeight w:val="403"/>
        </w:trPr>
        <w:tc>
          <w:tcPr>
            <w:tcW w:w="640" w:type="dxa"/>
            <w:tcBorders>
              <w:top w:val="nil"/>
              <w:left w:val="single" w:sz="4" w:space="0" w:color="auto"/>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2</w:t>
            </w:r>
          </w:p>
        </w:tc>
        <w:tc>
          <w:tcPr>
            <w:tcW w:w="233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1 - 4 TAHUN</w:t>
            </w:r>
          </w:p>
        </w:tc>
        <w:tc>
          <w:tcPr>
            <w:tcW w:w="56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78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056"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073"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r>
      <w:tr w:rsidR="001E2BC2" w:rsidRPr="001E2BC2" w:rsidTr="001E2BC2">
        <w:trPr>
          <w:trHeight w:val="403"/>
        </w:trPr>
        <w:tc>
          <w:tcPr>
            <w:tcW w:w="640" w:type="dxa"/>
            <w:tcBorders>
              <w:top w:val="nil"/>
              <w:left w:val="single" w:sz="4" w:space="0" w:color="auto"/>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3</w:t>
            </w:r>
          </w:p>
        </w:tc>
        <w:tc>
          <w:tcPr>
            <w:tcW w:w="233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5 - 14 TAHUN</w:t>
            </w:r>
          </w:p>
        </w:tc>
        <w:tc>
          <w:tcPr>
            <w:tcW w:w="56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787" w:type="dxa"/>
            <w:tcBorders>
              <w:top w:val="single" w:sz="4" w:space="0" w:color="000000"/>
              <w:left w:val="nil"/>
              <w:bottom w:val="single" w:sz="4" w:space="0" w:color="000000"/>
              <w:right w:val="single" w:sz="4" w:space="0" w:color="000000"/>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rPr>
            </w:pPr>
            <w:r>
              <w:rPr>
                <w:rFonts w:ascii="Arial" w:eastAsia="Times New Roman" w:hAnsi="Arial" w:cs="Arial"/>
                <w:color w:val="000000"/>
              </w:rPr>
              <w:t>0</w:t>
            </w:r>
          </w:p>
        </w:tc>
        <w:tc>
          <w:tcPr>
            <w:tcW w:w="1056" w:type="dxa"/>
            <w:tcBorders>
              <w:top w:val="single" w:sz="4" w:space="0" w:color="000000"/>
              <w:left w:val="nil"/>
              <w:bottom w:val="single" w:sz="4" w:space="0" w:color="000000"/>
              <w:right w:val="single" w:sz="4" w:space="0" w:color="000000"/>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rPr>
            </w:pPr>
            <w:r>
              <w:rPr>
                <w:rFonts w:ascii="Arial" w:eastAsia="Times New Roman" w:hAnsi="Arial" w:cs="Arial"/>
                <w:color w:val="000000"/>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Pr>
                <w:rFonts w:ascii="Arial" w:eastAsia="Times New Roman" w:hAnsi="Arial" w:cs="Arial"/>
                <w:sz w:val="24"/>
                <w:szCs w:val="24"/>
              </w:rPr>
              <w:t>0,0</w:t>
            </w:r>
          </w:p>
        </w:tc>
        <w:tc>
          <w:tcPr>
            <w:tcW w:w="1073"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r>
      <w:tr w:rsidR="001E2BC2" w:rsidRPr="001E2BC2" w:rsidTr="001E2BC2">
        <w:trPr>
          <w:trHeight w:val="403"/>
        </w:trPr>
        <w:tc>
          <w:tcPr>
            <w:tcW w:w="640" w:type="dxa"/>
            <w:tcBorders>
              <w:top w:val="nil"/>
              <w:left w:val="single" w:sz="4" w:space="0" w:color="auto"/>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4</w:t>
            </w:r>
          </w:p>
        </w:tc>
        <w:tc>
          <w:tcPr>
            <w:tcW w:w="233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15 - 19 TAHUN</w:t>
            </w:r>
          </w:p>
        </w:tc>
        <w:tc>
          <w:tcPr>
            <w:tcW w:w="56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78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056"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073"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r>
      <w:tr w:rsidR="001E2BC2" w:rsidRPr="001E2BC2" w:rsidTr="001E2BC2">
        <w:trPr>
          <w:trHeight w:val="403"/>
        </w:trPr>
        <w:tc>
          <w:tcPr>
            <w:tcW w:w="640" w:type="dxa"/>
            <w:tcBorders>
              <w:top w:val="nil"/>
              <w:left w:val="single" w:sz="4" w:space="0" w:color="auto"/>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5</w:t>
            </w:r>
          </w:p>
        </w:tc>
        <w:tc>
          <w:tcPr>
            <w:tcW w:w="233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20 - 29 TAHUN</w:t>
            </w:r>
          </w:p>
        </w:tc>
        <w:tc>
          <w:tcPr>
            <w:tcW w:w="56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78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056"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073"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r>
      <w:tr w:rsidR="001E2BC2" w:rsidRPr="001E2BC2" w:rsidTr="001E2BC2">
        <w:trPr>
          <w:trHeight w:val="403"/>
        </w:trPr>
        <w:tc>
          <w:tcPr>
            <w:tcW w:w="640" w:type="dxa"/>
            <w:tcBorders>
              <w:top w:val="nil"/>
              <w:left w:val="single" w:sz="4" w:space="0" w:color="auto"/>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6</w:t>
            </w:r>
          </w:p>
        </w:tc>
        <w:tc>
          <w:tcPr>
            <w:tcW w:w="233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30 - 39 TAHUN</w:t>
            </w:r>
          </w:p>
        </w:tc>
        <w:tc>
          <w:tcPr>
            <w:tcW w:w="56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78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056"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073"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r>
      <w:tr w:rsidR="001E2BC2" w:rsidRPr="001E2BC2" w:rsidTr="001E2BC2">
        <w:trPr>
          <w:trHeight w:val="403"/>
        </w:trPr>
        <w:tc>
          <w:tcPr>
            <w:tcW w:w="640" w:type="dxa"/>
            <w:tcBorders>
              <w:top w:val="nil"/>
              <w:left w:val="single" w:sz="4" w:space="0" w:color="auto"/>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7</w:t>
            </w:r>
          </w:p>
        </w:tc>
        <w:tc>
          <w:tcPr>
            <w:tcW w:w="233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40 - 49 TAHUN</w:t>
            </w:r>
          </w:p>
        </w:tc>
        <w:tc>
          <w:tcPr>
            <w:tcW w:w="56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78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056"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073"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r>
      <w:tr w:rsidR="001E2BC2" w:rsidRPr="001E2BC2" w:rsidTr="001E2BC2">
        <w:trPr>
          <w:trHeight w:val="403"/>
        </w:trPr>
        <w:tc>
          <w:tcPr>
            <w:tcW w:w="640" w:type="dxa"/>
            <w:tcBorders>
              <w:top w:val="nil"/>
              <w:left w:val="single" w:sz="4" w:space="0" w:color="auto"/>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8</w:t>
            </w:r>
          </w:p>
        </w:tc>
        <w:tc>
          <w:tcPr>
            <w:tcW w:w="233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50 - 59 TAHUN</w:t>
            </w:r>
          </w:p>
        </w:tc>
        <w:tc>
          <w:tcPr>
            <w:tcW w:w="56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78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056"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073"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r>
      <w:tr w:rsidR="001E2BC2" w:rsidRPr="001E2BC2" w:rsidTr="001E2BC2">
        <w:trPr>
          <w:trHeight w:val="403"/>
        </w:trPr>
        <w:tc>
          <w:tcPr>
            <w:tcW w:w="640" w:type="dxa"/>
            <w:tcBorders>
              <w:top w:val="nil"/>
              <w:left w:val="single" w:sz="4" w:space="0" w:color="auto"/>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9</w:t>
            </w:r>
          </w:p>
        </w:tc>
        <w:tc>
          <w:tcPr>
            <w:tcW w:w="233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Calibri" w:eastAsia="Times New Roman" w:hAnsi="Calibri" w:cs="Calibri"/>
                <w:sz w:val="24"/>
                <w:szCs w:val="24"/>
              </w:rPr>
              <w:t>≥</w:t>
            </w:r>
            <w:r w:rsidRPr="001E2BC2">
              <w:rPr>
                <w:rFonts w:ascii="Arial" w:eastAsia="Times New Roman" w:hAnsi="Arial" w:cs="Arial"/>
                <w:sz w:val="18"/>
                <w:szCs w:val="18"/>
              </w:rPr>
              <w:t xml:space="preserve"> </w:t>
            </w:r>
            <w:r w:rsidRPr="001E2BC2">
              <w:rPr>
                <w:rFonts w:ascii="Arial" w:eastAsia="Times New Roman" w:hAnsi="Arial" w:cs="Arial"/>
                <w:sz w:val="24"/>
                <w:szCs w:val="24"/>
              </w:rPr>
              <w:t>60 TAHUN</w:t>
            </w:r>
          </w:p>
        </w:tc>
        <w:tc>
          <w:tcPr>
            <w:tcW w:w="56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78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056"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073"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r>
      <w:tr w:rsidR="001E2BC2" w:rsidRPr="001E2BC2" w:rsidTr="001E2BC2">
        <w:trPr>
          <w:trHeight w:val="403"/>
        </w:trPr>
        <w:tc>
          <w:tcPr>
            <w:tcW w:w="640" w:type="dxa"/>
            <w:tcBorders>
              <w:top w:val="nil"/>
              <w:left w:val="single" w:sz="4" w:space="0" w:color="auto"/>
              <w:bottom w:val="nil"/>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10</w:t>
            </w:r>
          </w:p>
        </w:tc>
        <w:tc>
          <w:tcPr>
            <w:tcW w:w="233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rPr>
                <w:rFonts w:ascii="Arial" w:eastAsia="Times New Roman" w:hAnsi="Arial" w:cs="Arial"/>
                <w:sz w:val="24"/>
                <w:szCs w:val="24"/>
              </w:rPr>
            </w:pPr>
            <w:r w:rsidRPr="001E2BC2">
              <w:rPr>
                <w:rFonts w:ascii="Arial" w:eastAsia="Times New Roman" w:hAnsi="Arial" w:cs="Arial"/>
                <w:sz w:val="24"/>
                <w:szCs w:val="24"/>
              </w:rPr>
              <w:t>TIDAK DIKETAHUI</w:t>
            </w:r>
          </w:p>
        </w:tc>
        <w:tc>
          <w:tcPr>
            <w:tcW w:w="56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rPr>
                <w:rFonts w:ascii="Arial" w:eastAsia="Times New Roman" w:hAnsi="Arial" w:cs="Arial"/>
                <w:sz w:val="24"/>
                <w:szCs w:val="24"/>
              </w:rPr>
            </w:pPr>
            <w:r w:rsidRPr="001E2BC2">
              <w:rPr>
                <w:rFonts w:ascii="Arial" w:eastAsia="Times New Roman" w:hAnsi="Arial" w:cs="Arial"/>
                <w:sz w:val="24"/>
                <w:szCs w:val="24"/>
              </w:rPr>
              <w:t> </w:t>
            </w:r>
          </w:p>
        </w:tc>
        <w:tc>
          <w:tcPr>
            <w:tcW w:w="787"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rPr>
                <w:rFonts w:ascii="Arial" w:eastAsia="Times New Roman" w:hAnsi="Arial" w:cs="Arial"/>
                <w:sz w:val="24"/>
                <w:szCs w:val="24"/>
              </w:rPr>
            </w:pPr>
            <w:r w:rsidRPr="001E2BC2">
              <w:rPr>
                <w:rFonts w:ascii="Arial" w:eastAsia="Times New Roman" w:hAnsi="Arial" w:cs="Arial"/>
                <w:sz w:val="24"/>
                <w:szCs w:val="24"/>
              </w:rPr>
              <w:t> </w:t>
            </w:r>
          </w:p>
        </w:tc>
        <w:tc>
          <w:tcPr>
            <w:tcW w:w="1056"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073"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rPr>
                <w:rFonts w:ascii="Arial" w:eastAsia="Times New Roman" w:hAnsi="Arial" w:cs="Arial"/>
                <w:sz w:val="24"/>
                <w:szCs w:val="24"/>
              </w:rPr>
            </w:pPr>
            <w:r w:rsidRPr="001E2BC2">
              <w:rPr>
                <w:rFonts w:ascii="Arial" w:eastAsia="Times New Roman" w:hAnsi="Arial" w:cs="Arial"/>
                <w:sz w:val="24"/>
                <w:szCs w:val="24"/>
              </w:rPr>
              <w:t> </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rPr>
                <w:rFonts w:ascii="Arial" w:eastAsia="Times New Roman" w:hAnsi="Arial" w:cs="Arial"/>
                <w:sz w:val="24"/>
                <w:szCs w:val="24"/>
              </w:rPr>
            </w:pPr>
            <w:r w:rsidRPr="001E2BC2">
              <w:rPr>
                <w:rFonts w:ascii="Arial" w:eastAsia="Times New Roman" w:hAnsi="Arial" w:cs="Arial"/>
                <w:sz w:val="24"/>
                <w:szCs w:val="24"/>
              </w:rPr>
              <w:t> </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0,0</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rPr>
                <w:rFonts w:ascii="Arial" w:eastAsia="Times New Roman" w:hAnsi="Arial" w:cs="Arial"/>
                <w:sz w:val="24"/>
                <w:szCs w:val="24"/>
              </w:rPr>
            </w:pPr>
            <w:r w:rsidRPr="001E2BC2">
              <w:rPr>
                <w:rFonts w:ascii="Arial" w:eastAsia="Times New Roman" w:hAnsi="Arial" w:cs="Arial"/>
                <w:sz w:val="24"/>
                <w:szCs w:val="24"/>
              </w:rPr>
              <w:t> </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rPr>
                <w:rFonts w:ascii="Arial" w:eastAsia="Times New Roman" w:hAnsi="Arial" w:cs="Arial"/>
                <w:sz w:val="24"/>
                <w:szCs w:val="24"/>
              </w:rPr>
            </w:pPr>
            <w:r w:rsidRPr="001E2BC2">
              <w:rPr>
                <w:rFonts w:ascii="Arial" w:eastAsia="Times New Roman" w:hAnsi="Arial" w:cs="Arial"/>
                <w:sz w:val="24"/>
                <w:szCs w:val="24"/>
              </w:rPr>
              <w:t> </w:t>
            </w:r>
          </w:p>
        </w:tc>
        <w:tc>
          <w:tcPr>
            <w:tcW w:w="1620" w:type="dxa"/>
            <w:tcBorders>
              <w:top w:val="nil"/>
              <w:left w:val="nil"/>
              <w:bottom w:val="nil"/>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r>
      <w:tr w:rsidR="001E2BC2" w:rsidRPr="001E2BC2" w:rsidTr="001E2BC2">
        <w:trPr>
          <w:trHeight w:val="500"/>
        </w:trPr>
        <w:tc>
          <w:tcPr>
            <w:tcW w:w="2977" w:type="dxa"/>
            <w:gridSpan w:val="2"/>
            <w:tcBorders>
              <w:top w:val="single" w:sz="4" w:space="0" w:color="auto"/>
              <w:left w:val="single" w:sz="4" w:space="0" w:color="auto"/>
              <w:bottom w:val="single" w:sz="4" w:space="0" w:color="auto"/>
              <w:right w:val="nil"/>
            </w:tcBorders>
            <w:shd w:val="clear" w:color="auto" w:fill="auto"/>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JUMLAH (KAB/KOTA)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sidRPr="001E2BC2">
              <w:rPr>
                <w:rFonts w:ascii="Arial" w:eastAsia="Times New Roman" w:hAnsi="Arial" w:cs="Arial"/>
                <w:b/>
                <w:bCs/>
                <w:sz w:val="24"/>
                <w:szCs w:val="24"/>
              </w:rPr>
              <w:t>0</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0</w:t>
            </w:r>
          </w:p>
        </w:tc>
        <w:tc>
          <w:tcPr>
            <w:tcW w:w="1620" w:type="dxa"/>
            <w:tcBorders>
              <w:top w:val="single" w:sz="4" w:space="0" w:color="auto"/>
              <w:left w:val="nil"/>
              <w:bottom w:val="single" w:sz="4" w:space="0" w:color="auto"/>
              <w:right w:val="single" w:sz="4" w:space="0" w:color="auto"/>
            </w:tcBorders>
            <w:shd w:val="clear" w:color="000000" w:fill="969696"/>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 </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sidRPr="001E2BC2">
              <w:rPr>
                <w:rFonts w:ascii="Arial" w:eastAsia="Times New Roman" w:hAnsi="Arial" w:cs="Arial"/>
                <w:b/>
                <w:bCs/>
                <w:sz w:val="24"/>
                <w:szCs w:val="24"/>
              </w:rPr>
              <w:t>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sidRPr="001E2BC2">
              <w:rPr>
                <w:rFonts w:ascii="Arial" w:eastAsia="Times New Roman" w:hAnsi="Arial" w:cs="Arial"/>
                <w:b/>
                <w:bCs/>
                <w:sz w:val="24"/>
                <w:szCs w:val="24"/>
              </w:rPr>
              <w:t>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sidRPr="001E2BC2">
              <w:rPr>
                <w:rFonts w:ascii="Arial" w:eastAsia="Times New Roman" w:hAnsi="Arial" w:cs="Arial"/>
                <w:b/>
                <w:bCs/>
                <w:sz w:val="24"/>
                <w:szCs w:val="24"/>
              </w:rPr>
              <w:t>0</w:t>
            </w:r>
          </w:p>
        </w:tc>
        <w:tc>
          <w:tcPr>
            <w:tcW w:w="1620" w:type="dxa"/>
            <w:tcBorders>
              <w:top w:val="single" w:sz="4" w:space="0" w:color="auto"/>
              <w:left w:val="nil"/>
              <w:bottom w:val="single" w:sz="4" w:space="0" w:color="auto"/>
              <w:right w:val="single" w:sz="4" w:space="0" w:color="auto"/>
            </w:tcBorders>
            <w:shd w:val="clear" w:color="000000" w:fill="969696"/>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sidRPr="001E2BC2">
              <w:rPr>
                <w:rFonts w:ascii="Arial" w:eastAsia="Times New Roman" w:hAnsi="Arial" w:cs="Arial"/>
                <w:b/>
                <w:bCs/>
                <w:sz w:val="24"/>
                <w:szCs w:val="24"/>
              </w:rPr>
              <w:t>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sidRPr="001E2BC2">
              <w:rPr>
                <w:rFonts w:ascii="Arial" w:eastAsia="Times New Roman" w:hAnsi="Arial" w:cs="Arial"/>
                <w:b/>
                <w:bCs/>
                <w:sz w:val="24"/>
                <w:szCs w:val="24"/>
              </w:rPr>
              <w:t>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sidRPr="001E2BC2">
              <w:rPr>
                <w:rFonts w:ascii="Arial" w:eastAsia="Times New Roman" w:hAnsi="Arial" w:cs="Arial"/>
                <w:b/>
                <w:bCs/>
                <w:sz w:val="24"/>
                <w:szCs w:val="24"/>
              </w:rPr>
              <w:t>0</w:t>
            </w:r>
          </w:p>
        </w:tc>
      </w:tr>
      <w:tr w:rsidR="001E2BC2" w:rsidRPr="001E2BC2" w:rsidTr="001E2BC2">
        <w:trPr>
          <w:trHeight w:val="500"/>
        </w:trPr>
        <w:tc>
          <w:tcPr>
            <w:tcW w:w="2977" w:type="dxa"/>
            <w:gridSpan w:val="2"/>
            <w:tcBorders>
              <w:top w:val="nil"/>
              <w:left w:val="single" w:sz="4" w:space="0" w:color="auto"/>
              <w:bottom w:val="single" w:sz="8" w:space="0" w:color="auto"/>
              <w:right w:val="nil"/>
            </w:tcBorders>
            <w:shd w:val="clear" w:color="auto" w:fill="auto"/>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PROPORSI JENIS KELAMIN</w:t>
            </w:r>
          </w:p>
        </w:tc>
        <w:tc>
          <w:tcPr>
            <w:tcW w:w="567" w:type="dxa"/>
            <w:tcBorders>
              <w:top w:val="nil"/>
              <w:left w:val="single" w:sz="4" w:space="0" w:color="auto"/>
              <w:bottom w:val="single" w:sz="8" w:space="0" w:color="auto"/>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sidRPr="001E2BC2">
              <w:rPr>
                <w:rFonts w:ascii="Arial" w:eastAsia="Times New Roman" w:hAnsi="Arial" w:cs="Arial"/>
                <w:b/>
                <w:bCs/>
                <w:sz w:val="24"/>
                <w:szCs w:val="24"/>
              </w:rPr>
              <w:t>0,0</w:t>
            </w:r>
          </w:p>
        </w:tc>
        <w:tc>
          <w:tcPr>
            <w:tcW w:w="787" w:type="dxa"/>
            <w:tcBorders>
              <w:top w:val="nil"/>
              <w:left w:val="nil"/>
              <w:bottom w:val="single" w:sz="8" w:space="0" w:color="auto"/>
              <w:right w:val="single" w:sz="4" w:space="0" w:color="auto"/>
            </w:tcBorders>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0,0</w:t>
            </w:r>
          </w:p>
        </w:tc>
        <w:tc>
          <w:tcPr>
            <w:tcW w:w="1056" w:type="dxa"/>
            <w:tcBorders>
              <w:top w:val="nil"/>
              <w:left w:val="nil"/>
              <w:bottom w:val="single" w:sz="8" w:space="0" w:color="auto"/>
              <w:right w:val="single" w:sz="4" w:space="0" w:color="auto"/>
            </w:tcBorders>
            <w:shd w:val="clear" w:color="000000" w:fill="969696"/>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 </w:t>
            </w:r>
          </w:p>
        </w:tc>
        <w:tc>
          <w:tcPr>
            <w:tcW w:w="1620" w:type="dxa"/>
            <w:tcBorders>
              <w:top w:val="nil"/>
              <w:left w:val="nil"/>
              <w:bottom w:val="single" w:sz="8" w:space="0" w:color="auto"/>
              <w:right w:val="single" w:sz="4" w:space="0" w:color="auto"/>
            </w:tcBorders>
            <w:shd w:val="clear" w:color="000000" w:fill="969696"/>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 </w:t>
            </w:r>
          </w:p>
        </w:tc>
        <w:tc>
          <w:tcPr>
            <w:tcW w:w="1073" w:type="dxa"/>
            <w:tcBorders>
              <w:top w:val="nil"/>
              <w:left w:val="nil"/>
              <w:bottom w:val="single" w:sz="8"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b/>
                <w:bCs/>
                <w:sz w:val="24"/>
                <w:szCs w:val="24"/>
              </w:rPr>
            </w:pPr>
            <w:r w:rsidRPr="001E2BC2">
              <w:rPr>
                <w:rFonts w:ascii="Arial" w:eastAsia="Times New Roman" w:hAnsi="Arial" w:cs="Arial"/>
                <w:b/>
                <w:bCs/>
                <w:sz w:val="24"/>
                <w:szCs w:val="24"/>
              </w:rPr>
              <w:t>#DIV/0!</w:t>
            </w:r>
          </w:p>
        </w:tc>
        <w:tc>
          <w:tcPr>
            <w:tcW w:w="1620" w:type="dxa"/>
            <w:tcBorders>
              <w:top w:val="nil"/>
              <w:left w:val="nil"/>
              <w:bottom w:val="single" w:sz="8"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b/>
                <w:bCs/>
                <w:sz w:val="24"/>
                <w:szCs w:val="24"/>
              </w:rPr>
            </w:pPr>
            <w:r w:rsidRPr="001E2BC2">
              <w:rPr>
                <w:rFonts w:ascii="Arial" w:eastAsia="Times New Roman" w:hAnsi="Arial" w:cs="Arial"/>
                <w:b/>
                <w:bCs/>
                <w:sz w:val="24"/>
                <w:szCs w:val="24"/>
              </w:rPr>
              <w:t>#DIV/0!</w:t>
            </w:r>
          </w:p>
        </w:tc>
        <w:tc>
          <w:tcPr>
            <w:tcW w:w="1620" w:type="dxa"/>
            <w:tcBorders>
              <w:top w:val="nil"/>
              <w:left w:val="nil"/>
              <w:bottom w:val="single" w:sz="8" w:space="0" w:color="auto"/>
              <w:right w:val="single" w:sz="4" w:space="0" w:color="auto"/>
            </w:tcBorders>
            <w:shd w:val="clear" w:color="000000" w:fill="969696"/>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 </w:t>
            </w:r>
          </w:p>
        </w:tc>
        <w:tc>
          <w:tcPr>
            <w:tcW w:w="1620" w:type="dxa"/>
            <w:tcBorders>
              <w:top w:val="nil"/>
              <w:left w:val="nil"/>
              <w:bottom w:val="single" w:sz="8" w:space="0" w:color="auto"/>
              <w:right w:val="single" w:sz="4" w:space="0" w:color="auto"/>
            </w:tcBorders>
            <w:shd w:val="clear" w:color="000000" w:fill="969696"/>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 </w:t>
            </w:r>
          </w:p>
        </w:tc>
        <w:tc>
          <w:tcPr>
            <w:tcW w:w="1620" w:type="dxa"/>
            <w:tcBorders>
              <w:top w:val="nil"/>
              <w:left w:val="nil"/>
              <w:bottom w:val="single" w:sz="8"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b/>
                <w:bCs/>
                <w:sz w:val="24"/>
                <w:szCs w:val="24"/>
              </w:rPr>
            </w:pPr>
            <w:r w:rsidRPr="001E2BC2">
              <w:rPr>
                <w:rFonts w:ascii="Arial" w:eastAsia="Times New Roman" w:hAnsi="Arial" w:cs="Arial"/>
                <w:b/>
                <w:bCs/>
                <w:sz w:val="24"/>
                <w:szCs w:val="24"/>
              </w:rPr>
              <w:t>#DIV/0!</w:t>
            </w:r>
          </w:p>
        </w:tc>
        <w:tc>
          <w:tcPr>
            <w:tcW w:w="1620" w:type="dxa"/>
            <w:tcBorders>
              <w:top w:val="nil"/>
              <w:left w:val="nil"/>
              <w:bottom w:val="single" w:sz="8" w:space="0" w:color="auto"/>
              <w:right w:val="single" w:sz="4" w:space="0" w:color="auto"/>
            </w:tcBorders>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b/>
                <w:bCs/>
                <w:sz w:val="24"/>
                <w:szCs w:val="24"/>
              </w:rPr>
            </w:pPr>
            <w:r w:rsidRPr="001E2BC2">
              <w:rPr>
                <w:rFonts w:ascii="Arial" w:eastAsia="Times New Roman" w:hAnsi="Arial" w:cs="Arial"/>
                <w:b/>
                <w:bCs/>
                <w:sz w:val="24"/>
                <w:szCs w:val="24"/>
              </w:rPr>
              <w:t>#DIV/0!</w:t>
            </w:r>
          </w:p>
        </w:tc>
        <w:tc>
          <w:tcPr>
            <w:tcW w:w="1620" w:type="dxa"/>
            <w:tcBorders>
              <w:top w:val="nil"/>
              <w:left w:val="nil"/>
              <w:bottom w:val="single" w:sz="8" w:space="0" w:color="auto"/>
              <w:right w:val="single" w:sz="4" w:space="0" w:color="auto"/>
            </w:tcBorders>
            <w:shd w:val="clear" w:color="000000" w:fill="969696"/>
            <w:noWrap/>
            <w:vAlign w:val="center"/>
            <w:hideMark/>
          </w:tcPr>
          <w:p w:rsidR="001E2BC2" w:rsidRPr="001E2BC2" w:rsidRDefault="001E2BC2" w:rsidP="001E2BC2">
            <w:pPr>
              <w:spacing w:after="0" w:line="240" w:lineRule="auto"/>
              <w:rPr>
                <w:rFonts w:ascii="Arial" w:eastAsia="Times New Roman" w:hAnsi="Arial" w:cs="Arial"/>
                <w:b/>
                <w:bCs/>
                <w:sz w:val="24"/>
                <w:szCs w:val="24"/>
              </w:rPr>
            </w:pPr>
            <w:r w:rsidRPr="001E2BC2">
              <w:rPr>
                <w:rFonts w:ascii="Arial" w:eastAsia="Times New Roman" w:hAnsi="Arial" w:cs="Arial"/>
                <w:b/>
                <w:bCs/>
                <w:sz w:val="24"/>
                <w:szCs w:val="24"/>
              </w:rPr>
              <w:t> </w:t>
            </w:r>
          </w:p>
        </w:tc>
      </w:tr>
    </w:tbl>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Tabel 56</w:t>
      </w:r>
    </w:p>
    <w:p w:rsidR="001E2BC2" w:rsidRDefault="001E2BC2"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KASUS DIARE YANG DILAYANI MENURUT JENIS KELAMIN KELURAHAN DAN PUSKESMAS TAHUN 2021</w:t>
      </w:r>
    </w:p>
    <w:tbl>
      <w:tblPr>
        <w:tblW w:w="1816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710"/>
        <w:gridCol w:w="1710"/>
        <w:gridCol w:w="1563"/>
        <w:gridCol w:w="1040"/>
        <w:gridCol w:w="850"/>
        <w:gridCol w:w="1300"/>
        <w:gridCol w:w="826"/>
        <w:gridCol w:w="1300"/>
        <w:gridCol w:w="827"/>
        <w:gridCol w:w="1300"/>
        <w:gridCol w:w="826"/>
        <w:gridCol w:w="992"/>
        <w:gridCol w:w="851"/>
        <w:gridCol w:w="1134"/>
        <w:gridCol w:w="1300"/>
      </w:tblGrid>
      <w:tr w:rsidR="001E2BC2" w:rsidRPr="001E2BC2" w:rsidTr="001E2BC2">
        <w:trPr>
          <w:trHeight w:val="255"/>
        </w:trPr>
        <w:tc>
          <w:tcPr>
            <w:tcW w:w="640" w:type="dxa"/>
            <w:vMerge w:val="restart"/>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NO</w:t>
            </w:r>
          </w:p>
        </w:tc>
        <w:tc>
          <w:tcPr>
            <w:tcW w:w="1710" w:type="dxa"/>
            <w:vMerge w:val="restart"/>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KECAMATAN</w:t>
            </w:r>
          </w:p>
        </w:tc>
        <w:tc>
          <w:tcPr>
            <w:tcW w:w="1710" w:type="dxa"/>
            <w:vMerge w:val="restart"/>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PUSKESMAS</w:t>
            </w:r>
          </w:p>
        </w:tc>
        <w:tc>
          <w:tcPr>
            <w:tcW w:w="1563" w:type="dxa"/>
            <w:vMerge w:val="restart"/>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JUMLAH PENDUDUK</w:t>
            </w:r>
          </w:p>
        </w:tc>
        <w:tc>
          <w:tcPr>
            <w:tcW w:w="1890" w:type="dxa"/>
            <w:gridSpan w:val="2"/>
            <w:vMerge w:val="restart"/>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JUMLAH TARGET PENEMUAN</w:t>
            </w:r>
          </w:p>
        </w:tc>
        <w:tc>
          <w:tcPr>
            <w:tcW w:w="10656" w:type="dxa"/>
            <w:gridSpan w:val="10"/>
            <w:shd w:val="clear" w:color="auto" w:fill="auto"/>
            <w:noWrap/>
            <w:vAlign w:val="bottom"/>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DIARE</w:t>
            </w:r>
          </w:p>
        </w:tc>
      </w:tr>
      <w:tr w:rsidR="001E2BC2" w:rsidRPr="001E2BC2" w:rsidTr="001E2BC2">
        <w:trPr>
          <w:trHeight w:val="300"/>
        </w:trPr>
        <w:tc>
          <w:tcPr>
            <w:tcW w:w="640"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710"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710"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563"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890" w:type="dxa"/>
            <w:gridSpan w:val="2"/>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4253" w:type="dxa"/>
            <w:gridSpan w:val="4"/>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DILAYANI</w:t>
            </w:r>
          </w:p>
        </w:tc>
        <w:tc>
          <w:tcPr>
            <w:tcW w:w="3969" w:type="dxa"/>
            <w:gridSpan w:val="4"/>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MENDAPAT ORALIT</w:t>
            </w:r>
          </w:p>
        </w:tc>
        <w:tc>
          <w:tcPr>
            <w:tcW w:w="2434" w:type="dxa"/>
            <w:gridSpan w:val="2"/>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MENDAPAT ZINC</w:t>
            </w:r>
          </w:p>
        </w:tc>
      </w:tr>
      <w:tr w:rsidR="001E2BC2" w:rsidRPr="001E2BC2" w:rsidTr="001E2BC2">
        <w:trPr>
          <w:trHeight w:val="300"/>
        </w:trPr>
        <w:tc>
          <w:tcPr>
            <w:tcW w:w="640"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710"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710"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563"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890" w:type="dxa"/>
            <w:gridSpan w:val="2"/>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2126" w:type="dxa"/>
            <w:gridSpan w:val="2"/>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SEMUA UMUR</w:t>
            </w:r>
          </w:p>
        </w:tc>
        <w:tc>
          <w:tcPr>
            <w:tcW w:w="2127" w:type="dxa"/>
            <w:gridSpan w:val="2"/>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BALITA</w:t>
            </w:r>
          </w:p>
        </w:tc>
        <w:tc>
          <w:tcPr>
            <w:tcW w:w="2126" w:type="dxa"/>
            <w:gridSpan w:val="2"/>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SEMUA UMUR</w:t>
            </w:r>
          </w:p>
        </w:tc>
        <w:tc>
          <w:tcPr>
            <w:tcW w:w="1843" w:type="dxa"/>
            <w:gridSpan w:val="2"/>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BALITA</w:t>
            </w:r>
          </w:p>
        </w:tc>
        <w:tc>
          <w:tcPr>
            <w:tcW w:w="2434" w:type="dxa"/>
            <w:gridSpan w:val="2"/>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BALITA</w:t>
            </w:r>
          </w:p>
        </w:tc>
      </w:tr>
      <w:tr w:rsidR="001E2BC2" w:rsidRPr="001E2BC2" w:rsidTr="001E2BC2">
        <w:trPr>
          <w:trHeight w:val="510"/>
        </w:trPr>
        <w:tc>
          <w:tcPr>
            <w:tcW w:w="640"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710"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710"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563"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04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SEMUA UMUR</w:t>
            </w:r>
          </w:p>
        </w:tc>
        <w:tc>
          <w:tcPr>
            <w:tcW w:w="85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BALITA</w:t>
            </w:r>
          </w:p>
        </w:tc>
        <w:tc>
          <w:tcPr>
            <w:tcW w:w="130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JUMLAH</w:t>
            </w:r>
          </w:p>
        </w:tc>
        <w:tc>
          <w:tcPr>
            <w:tcW w:w="826"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w:t>
            </w:r>
          </w:p>
        </w:tc>
        <w:tc>
          <w:tcPr>
            <w:tcW w:w="130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JUMLAH</w:t>
            </w:r>
          </w:p>
        </w:tc>
        <w:tc>
          <w:tcPr>
            <w:tcW w:w="827"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w:t>
            </w:r>
          </w:p>
        </w:tc>
        <w:tc>
          <w:tcPr>
            <w:tcW w:w="130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JUMLAH</w:t>
            </w:r>
          </w:p>
        </w:tc>
        <w:tc>
          <w:tcPr>
            <w:tcW w:w="826"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w:t>
            </w:r>
          </w:p>
        </w:tc>
        <w:tc>
          <w:tcPr>
            <w:tcW w:w="992"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JUMLAH</w:t>
            </w:r>
          </w:p>
        </w:tc>
        <w:tc>
          <w:tcPr>
            <w:tcW w:w="851"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w:t>
            </w:r>
          </w:p>
        </w:tc>
        <w:tc>
          <w:tcPr>
            <w:tcW w:w="1134"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JUMLAH</w:t>
            </w:r>
          </w:p>
        </w:tc>
        <w:tc>
          <w:tcPr>
            <w:tcW w:w="130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rPr>
            </w:pPr>
            <w:r w:rsidRPr="001E2BC2">
              <w:rPr>
                <w:rFonts w:ascii="Arial" w:eastAsia="Times New Roman" w:hAnsi="Arial" w:cs="Arial"/>
              </w:rPr>
              <w:t>%</w:t>
            </w:r>
          </w:p>
        </w:tc>
      </w:tr>
      <w:tr w:rsidR="001E2BC2" w:rsidRPr="001E2BC2" w:rsidTr="001E2BC2">
        <w:trPr>
          <w:trHeight w:val="310"/>
        </w:trPr>
        <w:tc>
          <w:tcPr>
            <w:tcW w:w="6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w:t>
            </w:r>
          </w:p>
        </w:tc>
        <w:tc>
          <w:tcPr>
            <w:tcW w:w="171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2</w:t>
            </w:r>
          </w:p>
        </w:tc>
        <w:tc>
          <w:tcPr>
            <w:tcW w:w="171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3</w:t>
            </w:r>
          </w:p>
        </w:tc>
        <w:tc>
          <w:tcPr>
            <w:tcW w:w="1563"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4</w:t>
            </w:r>
          </w:p>
        </w:tc>
        <w:tc>
          <w:tcPr>
            <w:tcW w:w="10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5</w:t>
            </w:r>
          </w:p>
        </w:tc>
        <w:tc>
          <w:tcPr>
            <w:tcW w:w="85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6</w:t>
            </w:r>
          </w:p>
        </w:tc>
        <w:tc>
          <w:tcPr>
            <w:tcW w:w="130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7</w:t>
            </w:r>
          </w:p>
        </w:tc>
        <w:tc>
          <w:tcPr>
            <w:tcW w:w="826"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8</w:t>
            </w:r>
          </w:p>
        </w:tc>
        <w:tc>
          <w:tcPr>
            <w:tcW w:w="130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9</w:t>
            </w:r>
          </w:p>
        </w:tc>
        <w:tc>
          <w:tcPr>
            <w:tcW w:w="827"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10</w:t>
            </w:r>
          </w:p>
        </w:tc>
        <w:tc>
          <w:tcPr>
            <w:tcW w:w="130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11</w:t>
            </w:r>
          </w:p>
        </w:tc>
        <w:tc>
          <w:tcPr>
            <w:tcW w:w="826"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12</w:t>
            </w:r>
          </w:p>
        </w:tc>
        <w:tc>
          <w:tcPr>
            <w:tcW w:w="992"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13</w:t>
            </w:r>
          </w:p>
        </w:tc>
        <w:tc>
          <w:tcPr>
            <w:tcW w:w="851"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14</w:t>
            </w:r>
          </w:p>
        </w:tc>
        <w:tc>
          <w:tcPr>
            <w:tcW w:w="1134"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15</w:t>
            </w:r>
          </w:p>
        </w:tc>
        <w:tc>
          <w:tcPr>
            <w:tcW w:w="130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16</w:t>
            </w:r>
          </w:p>
        </w:tc>
      </w:tr>
      <w:tr w:rsidR="001E2BC2" w:rsidRPr="001E2BC2" w:rsidTr="001E2BC2">
        <w:trPr>
          <w:trHeight w:val="310"/>
        </w:trPr>
        <w:tc>
          <w:tcPr>
            <w:tcW w:w="6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1</w:t>
            </w:r>
          </w:p>
        </w:tc>
        <w:tc>
          <w:tcPr>
            <w:tcW w:w="1710" w:type="dxa"/>
            <w:shd w:val="clear" w:color="auto" w:fill="auto"/>
            <w:noWrap/>
            <w:vAlign w:val="center"/>
            <w:hideMark/>
          </w:tcPr>
          <w:p w:rsidR="001E2BC2" w:rsidRPr="001E2BC2" w:rsidRDefault="001E2BC2" w:rsidP="001E2BC2">
            <w:pPr>
              <w:spacing w:after="0" w:line="240" w:lineRule="auto"/>
              <w:rPr>
                <w:rFonts w:ascii="Arial" w:eastAsia="Times New Roman" w:hAnsi="Arial" w:cs="Arial"/>
                <w:sz w:val="24"/>
                <w:szCs w:val="24"/>
              </w:rPr>
            </w:pPr>
            <w:r w:rsidRPr="001E2BC2">
              <w:rPr>
                <w:rFonts w:ascii="Arial" w:eastAsia="Times New Roman" w:hAnsi="Arial" w:cs="Arial"/>
                <w:sz w:val="24"/>
                <w:szCs w:val="24"/>
              </w:rPr>
              <w:t xml:space="preserve">BEJI TIMUR </w:t>
            </w:r>
          </w:p>
        </w:tc>
        <w:tc>
          <w:tcPr>
            <w:tcW w:w="1710" w:type="dxa"/>
            <w:shd w:val="clear" w:color="auto" w:fill="auto"/>
            <w:noWrap/>
            <w:vAlign w:val="center"/>
            <w:hideMark/>
          </w:tcPr>
          <w:p w:rsidR="001E2BC2" w:rsidRPr="001E2BC2" w:rsidRDefault="001E2BC2" w:rsidP="001E2BC2">
            <w:pPr>
              <w:spacing w:after="0" w:line="240" w:lineRule="auto"/>
              <w:rPr>
                <w:rFonts w:ascii="Arial" w:eastAsia="Times New Roman" w:hAnsi="Arial" w:cs="Arial"/>
                <w:sz w:val="24"/>
                <w:szCs w:val="24"/>
              </w:rPr>
            </w:pPr>
            <w:r w:rsidRPr="001E2BC2">
              <w:rPr>
                <w:rFonts w:ascii="Arial" w:eastAsia="Times New Roman" w:hAnsi="Arial" w:cs="Arial"/>
                <w:sz w:val="24"/>
                <w:szCs w:val="24"/>
              </w:rPr>
              <w:t xml:space="preserve">BEJI </w:t>
            </w:r>
          </w:p>
        </w:tc>
        <w:tc>
          <w:tcPr>
            <w:tcW w:w="1563"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sz w:val="24"/>
                <w:szCs w:val="24"/>
              </w:rPr>
            </w:pPr>
            <w:r w:rsidRPr="001E2BC2">
              <w:rPr>
                <w:rFonts w:ascii="Arial" w:eastAsia="Times New Roman" w:hAnsi="Arial" w:cs="Arial"/>
                <w:color w:val="000000"/>
                <w:sz w:val="24"/>
                <w:szCs w:val="24"/>
              </w:rPr>
              <w:t>14.717</w:t>
            </w:r>
          </w:p>
        </w:tc>
        <w:tc>
          <w:tcPr>
            <w:tcW w:w="10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sz w:val="24"/>
                <w:szCs w:val="24"/>
              </w:rPr>
            </w:pPr>
            <w:r w:rsidRPr="001E2BC2">
              <w:rPr>
                <w:rFonts w:ascii="Arial" w:eastAsia="Times New Roman" w:hAnsi="Arial" w:cs="Arial"/>
                <w:color w:val="000000"/>
                <w:sz w:val="24"/>
                <w:szCs w:val="24"/>
              </w:rPr>
              <w:t>397</w:t>
            </w:r>
          </w:p>
        </w:tc>
        <w:tc>
          <w:tcPr>
            <w:tcW w:w="85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sz w:val="24"/>
                <w:szCs w:val="24"/>
              </w:rPr>
            </w:pPr>
            <w:r w:rsidRPr="001E2BC2">
              <w:rPr>
                <w:rFonts w:ascii="Arial" w:eastAsia="Times New Roman" w:hAnsi="Arial" w:cs="Arial"/>
                <w:color w:val="000000"/>
                <w:sz w:val="24"/>
                <w:szCs w:val="24"/>
              </w:rPr>
              <w:t>183</w:t>
            </w:r>
          </w:p>
        </w:tc>
        <w:tc>
          <w:tcPr>
            <w:tcW w:w="130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sz w:val="24"/>
                <w:szCs w:val="24"/>
              </w:rPr>
            </w:pPr>
            <w:r w:rsidRPr="001E2BC2">
              <w:rPr>
                <w:rFonts w:ascii="Arial" w:eastAsia="Times New Roman" w:hAnsi="Arial" w:cs="Arial"/>
                <w:color w:val="000000"/>
                <w:sz w:val="24"/>
                <w:szCs w:val="24"/>
              </w:rPr>
              <w:t>353</w:t>
            </w:r>
          </w:p>
        </w:tc>
        <w:tc>
          <w:tcPr>
            <w:tcW w:w="826"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sz w:val="24"/>
                <w:szCs w:val="24"/>
              </w:rPr>
            </w:pPr>
            <w:r w:rsidRPr="001E2BC2">
              <w:rPr>
                <w:rFonts w:ascii="Arial" w:eastAsia="Times New Roman" w:hAnsi="Arial" w:cs="Arial"/>
                <w:color w:val="000000"/>
                <w:sz w:val="24"/>
                <w:szCs w:val="24"/>
              </w:rPr>
              <w:t>88,8</w:t>
            </w:r>
          </w:p>
        </w:tc>
        <w:tc>
          <w:tcPr>
            <w:tcW w:w="130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sz w:val="24"/>
                <w:szCs w:val="24"/>
              </w:rPr>
            </w:pPr>
            <w:r w:rsidRPr="001E2BC2">
              <w:rPr>
                <w:rFonts w:ascii="Arial" w:eastAsia="Times New Roman" w:hAnsi="Arial" w:cs="Arial"/>
                <w:color w:val="000000"/>
                <w:sz w:val="24"/>
                <w:szCs w:val="24"/>
              </w:rPr>
              <w:t>108</w:t>
            </w:r>
          </w:p>
        </w:tc>
        <w:tc>
          <w:tcPr>
            <w:tcW w:w="827"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sz w:val="24"/>
                <w:szCs w:val="24"/>
              </w:rPr>
            </w:pPr>
            <w:r w:rsidRPr="001E2BC2">
              <w:rPr>
                <w:rFonts w:ascii="Arial" w:eastAsia="Times New Roman" w:hAnsi="Arial" w:cs="Arial"/>
                <w:color w:val="000000"/>
                <w:sz w:val="24"/>
                <w:szCs w:val="24"/>
              </w:rPr>
              <w:t>59,2</w:t>
            </w:r>
          </w:p>
        </w:tc>
        <w:tc>
          <w:tcPr>
            <w:tcW w:w="130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sz w:val="24"/>
                <w:szCs w:val="24"/>
              </w:rPr>
            </w:pPr>
            <w:r w:rsidRPr="001E2BC2">
              <w:rPr>
                <w:rFonts w:ascii="Arial" w:eastAsia="Times New Roman" w:hAnsi="Arial" w:cs="Arial"/>
                <w:color w:val="000000"/>
                <w:sz w:val="24"/>
                <w:szCs w:val="24"/>
              </w:rPr>
              <w:t>353</w:t>
            </w:r>
          </w:p>
        </w:tc>
        <w:tc>
          <w:tcPr>
            <w:tcW w:w="826"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sz w:val="24"/>
                <w:szCs w:val="24"/>
              </w:rPr>
            </w:pPr>
            <w:r w:rsidRPr="001E2BC2">
              <w:rPr>
                <w:rFonts w:ascii="Arial" w:eastAsia="Times New Roman" w:hAnsi="Arial" w:cs="Arial"/>
                <w:color w:val="000000"/>
                <w:sz w:val="24"/>
                <w:szCs w:val="24"/>
              </w:rPr>
              <w:t>100,0</w:t>
            </w:r>
          </w:p>
        </w:tc>
        <w:tc>
          <w:tcPr>
            <w:tcW w:w="992"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sz w:val="24"/>
                <w:szCs w:val="24"/>
              </w:rPr>
            </w:pPr>
            <w:r w:rsidRPr="001E2BC2">
              <w:rPr>
                <w:rFonts w:ascii="Arial" w:eastAsia="Times New Roman" w:hAnsi="Arial" w:cs="Arial"/>
                <w:color w:val="000000"/>
                <w:sz w:val="24"/>
                <w:szCs w:val="24"/>
              </w:rPr>
              <w:t>108</w:t>
            </w:r>
          </w:p>
        </w:tc>
        <w:tc>
          <w:tcPr>
            <w:tcW w:w="851"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sz w:val="24"/>
                <w:szCs w:val="24"/>
              </w:rPr>
            </w:pPr>
            <w:r w:rsidRPr="001E2BC2">
              <w:rPr>
                <w:rFonts w:ascii="Arial" w:eastAsia="Times New Roman" w:hAnsi="Arial" w:cs="Arial"/>
                <w:color w:val="000000"/>
                <w:sz w:val="24"/>
                <w:szCs w:val="24"/>
              </w:rPr>
              <w:t>100,0</w:t>
            </w:r>
          </w:p>
        </w:tc>
        <w:tc>
          <w:tcPr>
            <w:tcW w:w="1134"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sz w:val="24"/>
                <w:szCs w:val="24"/>
              </w:rPr>
            </w:pPr>
            <w:r w:rsidRPr="001E2BC2">
              <w:rPr>
                <w:rFonts w:ascii="Arial" w:eastAsia="Times New Roman" w:hAnsi="Arial" w:cs="Arial"/>
                <w:color w:val="000000"/>
                <w:sz w:val="24"/>
                <w:szCs w:val="24"/>
              </w:rPr>
              <w:t>108</w:t>
            </w:r>
          </w:p>
        </w:tc>
        <w:tc>
          <w:tcPr>
            <w:tcW w:w="130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color w:val="000000"/>
                <w:sz w:val="24"/>
                <w:szCs w:val="24"/>
              </w:rPr>
            </w:pPr>
            <w:r w:rsidRPr="001E2BC2">
              <w:rPr>
                <w:rFonts w:ascii="Arial" w:eastAsia="Times New Roman" w:hAnsi="Arial" w:cs="Arial"/>
                <w:color w:val="000000"/>
                <w:sz w:val="24"/>
                <w:szCs w:val="24"/>
              </w:rPr>
              <w:t>100,0</w:t>
            </w:r>
          </w:p>
        </w:tc>
      </w:tr>
    </w:tbl>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Tabel 57</w:t>
      </w:r>
    </w:p>
    <w:p w:rsidR="001E2BC2" w:rsidRDefault="001E2BC2"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KASUS BARU KUSTA MENURUT JENIS KELAMIN KELURAHAN DAN PUSKESMAS TAHUN 2021</w:t>
      </w:r>
    </w:p>
    <w:tbl>
      <w:tblPr>
        <w:tblW w:w="17489"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054"/>
        <w:gridCol w:w="1984"/>
        <w:gridCol w:w="992"/>
        <w:gridCol w:w="993"/>
        <w:gridCol w:w="1134"/>
        <w:gridCol w:w="992"/>
        <w:gridCol w:w="1740"/>
        <w:gridCol w:w="1740"/>
        <w:gridCol w:w="1740"/>
        <w:gridCol w:w="1740"/>
        <w:gridCol w:w="1740"/>
      </w:tblGrid>
      <w:tr w:rsidR="001E2BC2" w:rsidRPr="001E2BC2" w:rsidTr="001E2BC2">
        <w:trPr>
          <w:trHeight w:val="403"/>
          <w:jc w:val="center"/>
        </w:trPr>
        <w:tc>
          <w:tcPr>
            <w:tcW w:w="640" w:type="dxa"/>
            <w:vMerge w:val="restart"/>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NO</w:t>
            </w:r>
          </w:p>
        </w:tc>
        <w:tc>
          <w:tcPr>
            <w:tcW w:w="2054" w:type="dxa"/>
            <w:vMerge w:val="restart"/>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KECAMATAN</w:t>
            </w:r>
          </w:p>
        </w:tc>
        <w:tc>
          <w:tcPr>
            <w:tcW w:w="1984" w:type="dxa"/>
            <w:vMerge w:val="restart"/>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PUSKESMAS</w:t>
            </w:r>
          </w:p>
        </w:tc>
        <w:tc>
          <w:tcPr>
            <w:tcW w:w="12811" w:type="dxa"/>
            <w:gridSpan w:val="9"/>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KASUS BARU</w:t>
            </w:r>
          </w:p>
        </w:tc>
      </w:tr>
      <w:tr w:rsidR="001E2BC2" w:rsidRPr="001E2BC2" w:rsidTr="001E2BC2">
        <w:trPr>
          <w:trHeight w:val="403"/>
          <w:jc w:val="center"/>
        </w:trPr>
        <w:tc>
          <w:tcPr>
            <w:tcW w:w="640"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2054"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984"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3119" w:type="dxa"/>
            <w:gridSpan w:val="3"/>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Pausi Basiler (PB)/ Kusta kering</w:t>
            </w:r>
          </w:p>
        </w:tc>
        <w:tc>
          <w:tcPr>
            <w:tcW w:w="4472" w:type="dxa"/>
            <w:gridSpan w:val="3"/>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Multi Basiler (MB)/ Kusta Basah</w:t>
            </w:r>
          </w:p>
        </w:tc>
        <w:tc>
          <w:tcPr>
            <w:tcW w:w="5220" w:type="dxa"/>
            <w:gridSpan w:val="3"/>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PB + MB</w:t>
            </w:r>
          </w:p>
        </w:tc>
      </w:tr>
      <w:tr w:rsidR="001E2BC2" w:rsidRPr="001E2BC2" w:rsidTr="001E2BC2">
        <w:trPr>
          <w:trHeight w:val="403"/>
          <w:jc w:val="center"/>
        </w:trPr>
        <w:tc>
          <w:tcPr>
            <w:tcW w:w="640"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2054"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1984" w:type="dxa"/>
            <w:vMerge/>
            <w:vAlign w:val="center"/>
            <w:hideMark/>
          </w:tcPr>
          <w:p w:rsidR="001E2BC2" w:rsidRPr="001E2BC2" w:rsidRDefault="001E2BC2" w:rsidP="001E2BC2">
            <w:pPr>
              <w:spacing w:after="0" w:line="240" w:lineRule="auto"/>
              <w:rPr>
                <w:rFonts w:ascii="Arial" w:eastAsia="Times New Roman" w:hAnsi="Arial" w:cs="Arial"/>
                <w:sz w:val="24"/>
                <w:szCs w:val="24"/>
              </w:rPr>
            </w:pPr>
          </w:p>
        </w:tc>
        <w:tc>
          <w:tcPr>
            <w:tcW w:w="992"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w:t>
            </w:r>
          </w:p>
        </w:tc>
        <w:tc>
          <w:tcPr>
            <w:tcW w:w="993"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P</w:t>
            </w:r>
          </w:p>
        </w:tc>
        <w:tc>
          <w:tcPr>
            <w:tcW w:w="1134"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L+P</w:t>
            </w:r>
          </w:p>
        </w:tc>
        <w:tc>
          <w:tcPr>
            <w:tcW w:w="992"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w:t>
            </w:r>
          </w:p>
        </w:tc>
        <w:tc>
          <w:tcPr>
            <w:tcW w:w="174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P</w:t>
            </w:r>
          </w:p>
        </w:tc>
        <w:tc>
          <w:tcPr>
            <w:tcW w:w="174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L+P</w:t>
            </w:r>
          </w:p>
        </w:tc>
        <w:tc>
          <w:tcPr>
            <w:tcW w:w="174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w:t>
            </w:r>
          </w:p>
        </w:tc>
        <w:tc>
          <w:tcPr>
            <w:tcW w:w="174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P</w:t>
            </w:r>
          </w:p>
        </w:tc>
        <w:tc>
          <w:tcPr>
            <w:tcW w:w="1740" w:type="dxa"/>
            <w:shd w:val="clear" w:color="auto" w:fill="auto"/>
            <w:vAlign w:val="center"/>
            <w:hideMark/>
          </w:tcPr>
          <w:p w:rsidR="001E2BC2" w:rsidRPr="001E2BC2" w:rsidRDefault="001E2BC2" w:rsidP="001E2BC2">
            <w:pPr>
              <w:spacing w:after="0" w:line="240" w:lineRule="auto"/>
              <w:jc w:val="center"/>
              <w:rPr>
                <w:rFonts w:ascii="Arial" w:eastAsia="Times New Roman" w:hAnsi="Arial" w:cs="Arial"/>
                <w:sz w:val="24"/>
                <w:szCs w:val="24"/>
              </w:rPr>
            </w:pPr>
            <w:r w:rsidRPr="001E2BC2">
              <w:rPr>
                <w:rFonts w:ascii="Arial" w:eastAsia="Times New Roman" w:hAnsi="Arial" w:cs="Arial"/>
                <w:sz w:val="24"/>
                <w:szCs w:val="24"/>
              </w:rPr>
              <w:t>L+P</w:t>
            </w:r>
          </w:p>
        </w:tc>
      </w:tr>
      <w:tr w:rsidR="001E2BC2" w:rsidRPr="001E2BC2" w:rsidTr="001E2BC2">
        <w:trPr>
          <w:trHeight w:val="310"/>
          <w:jc w:val="center"/>
        </w:trPr>
        <w:tc>
          <w:tcPr>
            <w:tcW w:w="6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w:t>
            </w:r>
          </w:p>
        </w:tc>
        <w:tc>
          <w:tcPr>
            <w:tcW w:w="2054"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2</w:t>
            </w:r>
          </w:p>
        </w:tc>
        <w:tc>
          <w:tcPr>
            <w:tcW w:w="1984"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3</w:t>
            </w:r>
          </w:p>
        </w:tc>
        <w:tc>
          <w:tcPr>
            <w:tcW w:w="992"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4</w:t>
            </w:r>
          </w:p>
        </w:tc>
        <w:tc>
          <w:tcPr>
            <w:tcW w:w="993"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5</w:t>
            </w:r>
          </w:p>
        </w:tc>
        <w:tc>
          <w:tcPr>
            <w:tcW w:w="1134"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6</w:t>
            </w:r>
          </w:p>
        </w:tc>
        <w:tc>
          <w:tcPr>
            <w:tcW w:w="992"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7</w:t>
            </w:r>
          </w:p>
        </w:tc>
        <w:tc>
          <w:tcPr>
            <w:tcW w:w="17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8</w:t>
            </w:r>
          </w:p>
        </w:tc>
        <w:tc>
          <w:tcPr>
            <w:tcW w:w="17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9</w:t>
            </w:r>
          </w:p>
        </w:tc>
        <w:tc>
          <w:tcPr>
            <w:tcW w:w="17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10</w:t>
            </w:r>
          </w:p>
        </w:tc>
        <w:tc>
          <w:tcPr>
            <w:tcW w:w="17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11</w:t>
            </w:r>
          </w:p>
        </w:tc>
        <w:tc>
          <w:tcPr>
            <w:tcW w:w="1740" w:type="dxa"/>
            <w:shd w:val="clear" w:color="auto" w:fill="auto"/>
            <w:noWrap/>
            <w:vAlign w:val="center"/>
            <w:hideMark/>
          </w:tcPr>
          <w:p w:rsidR="001E2BC2" w:rsidRPr="001E2BC2" w:rsidRDefault="001E2BC2" w:rsidP="001E2BC2">
            <w:pPr>
              <w:spacing w:after="0" w:line="240" w:lineRule="auto"/>
              <w:jc w:val="center"/>
              <w:rPr>
                <w:rFonts w:ascii="Arial" w:eastAsia="Times New Roman" w:hAnsi="Arial" w:cs="Arial"/>
                <w:i/>
                <w:iCs/>
                <w:sz w:val="18"/>
                <w:szCs w:val="18"/>
              </w:rPr>
            </w:pPr>
            <w:r w:rsidRPr="001E2BC2">
              <w:rPr>
                <w:rFonts w:ascii="Arial" w:eastAsia="Times New Roman" w:hAnsi="Arial" w:cs="Arial"/>
                <w:i/>
                <w:iCs/>
                <w:sz w:val="18"/>
                <w:szCs w:val="18"/>
              </w:rPr>
              <w:t>12</w:t>
            </w:r>
          </w:p>
        </w:tc>
      </w:tr>
      <w:tr w:rsidR="001E2BC2" w:rsidRPr="001E2BC2" w:rsidTr="001E2BC2">
        <w:trPr>
          <w:trHeight w:val="403"/>
          <w:jc w:val="center"/>
        </w:trPr>
        <w:tc>
          <w:tcPr>
            <w:tcW w:w="6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1</w:t>
            </w:r>
          </w:p>
        </w:tc>
        <w:tc>
          <w:tcPr>
            <w:tcW w:w="2054" w:type="dxa"/>
            <w:shd w:val="clear" w:color="auto" w:fill="auto"/>
            <w:noWrap/>
            <w:vAlign w:val="center"/>
            <w:hideMark/>
          </w:tcPr>
          <w:p w:rsidR="001E2BC2" w:rsidRPr="001E2BC2" w:rsidRDefault="001E2BC2" w:rsidP="001E2BC2">
            <w:pPr>
              <w:spacing w:after="0" w:line="240" w:lineRule="auto"/>
              <w:rPr>
                <w:rFonts w:ascii="Arial" w:eastAsia="Times New Roman" w:hAnsi="Arial" w:cs="Arial"/>
                <w:sz w:val="24"/>
                <w:szCs w:val="24"/>
              </w:rPr>
            </w:pPr>
            <w:r w:rsidRPr="001E2BC2">
              <w:rPr>
                <w:rFonts w:ascii="Arial" w:eastAsia="Times New Roman" w:hAnsi="Arial" w:cs="Arial"/>
                <w:sz w:val="24"/>
                <w:szCs w:val="24"/>
              </w:rPr>
              <w:t xml:space="preserve">BEJI TIMUR </w:t>
            </w:r>
          </w:p>
        </w:tc>
        <w:tc>
          <w:tcPr>
            <w:tcW w:w="1984" w:type="dxa"/>
            <w:shd w:val="clear" w:color="auto" w:fill="auto"/>
            <w:noWrap/>
            <w:vAlign w:val="center"/>
            <w:hideMark/>
          </w:tcPr>
          <w:p w:rsidR="001E2BC2" w:rsidRPr="001E2BC2" w:rsidRDefault="001E2BC2" w:rsidP="001E2BC2">
            <w:pPr>
              <w:spacing w:after="0" w:line="240" w:lineRule="auto"/>
              <w:rPr>
                <w:rFonts w:ascii="Arial" w:eastAsia="Times New Roman" w:hAnsi="Arial" w:cs="Arial"/>
                <w:sz w:val="24"/>
                <w:szCs w:val="24"/>
              </w:rPr>
            </w:pPr>
            <w:r w:rsidRPr="001E2BC2">
              <w:rPr>
                <w:rFonts w:ascii="Arial" w:eastAsia="Times New Roman" w:hAnsi="Arial" w:cs="Arial"/>
                <w:sz w:val="24"/>
                <w:szCs w:val="24"/>
              </w:rPr>
              <w:t xml:space="preserve">BEJI </w:t>
            </w:r>
          </w:p>
        </w:tc>
        <w:tc>
          <w:tcPr>
            <w:tcW w:w="992"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993"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134"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992"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7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7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7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7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c>
          <w:tcPr>
            <w:tcW w:w="1740" w:type="dxa"/>
            <w:shd w:val="clear" w:color="auto" w:fill="auto"/>
            <w:noWrap/>
            <w:vAlign w:val="center"/>
            <w:hideMark/>
          </w:tcPr>
          <w:p w:rsidR="001E2BC2" w:rsidRPr="001E2BC2" w:rsidRDefault="001E2BC2" w:rsidP="001E2BC2">
            <w:pPr>
              <w:spacing w:after="0" w:line="240" w:lineRule="auto"/>
              <w:jc w:val="right"/>
              <w:rPr>
                <w:rFonts w:ascii="Arial" w:eastAsia="Times New Roman" w:hAnsi="Arial" w:cs="Arial"/>
                <w:sz w:val="24"/>
                <w:szCs w:val="24"/>
              </w:rPr>
            </w:pPr>
            <w:r w:rsidRPr="001E2BC2">
              <w:rPr>
                <w:rFonts w:ascii="Arial" w:eastAsia="Times New Roman" w:hAnsi="Arial" w:cs="Arial"/>
                <w:sz w:val="24"/>
                <w:szCs w:val="24"/>
              </w:rPr>
              <w:t>0</w:t>
            </w:r>
          </w:p>
        </w:tc>
      </w:tr>
    </w:tbl>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p>
    <w:p w:rsidR="001E2BC2" w:rsidRDefault="001E2BC2"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T</w:t>
      </w:r>
      <w:r w:rsidR="005C46AA">
        <w:rPr>
          <w:rFonts w:ascii="Arial" w:hAnsi="Arial" w:cs="Arial"/>
          <w:b/>
          <w:sz w:val="24"/>
          <w:szCs w:val="24"/>
        </w:rPr>
        <w:t>abel 58</w:t>
      </w:r>
    </w:p>
    <w:p w:rsidR="005C46AA" w:rsidRDefault="005C46AA"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KASUS BARU KUSTA CACAT TINGKAT 0, CACAT TINGKAT 2, PENDERITA KUSTA ANAK &lt;15 TAHUN MENURUT KELURAHAN DAN PUSKESMAS TAHUN 2021</w:t>
      </w:r>
    </w:p>
    <w:tbl>
      <w:tblPr>
        <w:tblW w:w="17399"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710"/>
        <w:gridCol w:w="1710"/>
        <w:gridCol w:w="1753"/>
        <w:gridCol w:w="2026"/>
        <w:gridCol w:w="1905"/>
        <w:gridCol w:w="1450"/>
        <w:gridCol w:w="1211"/>
        <w:gridCol w:w="1450"/>
        <w:gridCol w:w="1211"/>
        <w:gridCol w:w="2333"/>
      </w:tblGrid>
      <w:tr w:rsidR="005C46AA" w:rsidRPr="005C46AA" w:rsidTr="005C46AA">
        <w:trPr>
          <w:trHeight w:val="403"/>
          <w:jc w:val="center"/>
        </w:trPr>
        <w:tc>
          <w:tcPr>
            <w:tcW w:w="640" w:type="dxa"/>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NO</w:t>
            </w:r>
          </w:p>
        </w:tc>
        <w:tc>
          <w:tcPr>
            <w:tcW w:w="1710" w:type="dxa"/>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KECAMATAN</w:t>
            </w:r>
          </w:p>
        </w:tc>
        <w:tc>
          <w:tcPr>
            <w:tcW w:w="1710" w:type="dxa"/>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PUSKESMAS</w:t>
            </w:r>
          </w:p>
        </w:tc>
        <w:tc>
          <w:tcPr>
            <w:tcW w:w="13339" w:type="dxa"/>
            <w:gridSpan w:val="8"/>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KASUS BARU</w:t>
            </w:r>
          </w:p>
        </w:tc>
      </w:tr>
      <w:tr w:rsidR="005C46AA" w:rsidRPr="005C46AA" w:rsidTr="005C46AA">
        <w:trPr>
          <w:trHeight w:val="2170"/>
          <w:jc w:val="center"/>
        </w:trPr>
        <w:tc>
          <w:tcPr>
            <w:tcW w:w="64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1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1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53" w:type="dxa"/>
            <w:vMerge w:val="restart"/>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PENDERITA KUSTA</w:t>
            </w:r>
          </w:p>
        </w:tc>
        <w:tc>
          <w:tcPr>
            <w:tcW w:w="3931" w:type="dxa"/>
            <w:gridSpan w:val="2"/>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CACAT TINGKAT 0</w:t>
            </w:r>
          </w:p>
        </w:tc>
        <w:tc>
          <w:tcPr>
            <w:tcW w:w="2661" w:type="dxa"/>
            <w:gridSpan w:val="2"/>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CACAT TINGKAT 2</w:t>
            </w:r>
          </w:p>
        </w:tc>
        <w:tc>
          <w:tcPr>
            <w:tcW w:w="2661" w:type="dxa"/>
            <w:gridSpan w:val="2"/>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PENDERITA KUSTA ANAK</w:t>
            </w:r>
            <w:r w:rsidRPr="005C46AA">
              <w:rPr>
                <w:rFonts w:ascii="Arial" w:eastAsia="Times New Roman" w:hAnsi="Arial" w:cs="Arial"/>
                <w:sz w:val="24"/>
                <w:szCs w:val="24"/>
              </w:rPr>
              <w:br/>
              <w:t>&lt;15 TAHUN</w:t>
            </w:r>
          </w:p>
        </w:tc>
        <w:tc>
          <w:tcPr>
            <w:tcW w:w="2333"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PENDERITA KUSTA ANAK&lt;15 TAHUN DENGAN CACAT TINGKAT 2</w:t>
            </w:r>
          </w:p>
        </w:tc>
      </w:tr>
      <w:tr w:rsidR="005C46AA" w:rsidRPr="005C46AA" w:rsidTr="005C46AA">
        <w:trPr>
          <w:trHeight w:val="403"/>
          <w:jc w:val="center"/>
        </w:trPr>
        <w:tc>
          <w:tcPr>
            <w:tcW w:w="64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1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1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53"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2026"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JUMLAH</w:t>
            </w:r>
          </w:p>
        </w:tc>
        <w:tc>
          <w:tcPr>
            <w:tcW w:w="1905"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w:t>
            </w:r>
          </w:p>
        </w:tc>
        <w:tc>
          <w:tcPr>
            <w:tcW w:w="145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JUMLAH</w:t>
            </w:r>
          </w:p>
        </w:tc>
        <w:tc>
          <w:tcPr>
            <w:tcW w:w="1211"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w:t>
            </w:r>
          </w:p>
        </w:tc>
        <w:tc>
          <w:tcPr>
            <w:tcW w:w="145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JUMLAH</w:t>
            </w:r>
          </w:p>
        </w:tc>
        <w:tc>
          <w:tcPr>
            <w:tcW w:w="1211"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w:t>
            </w:r>
          </w:p>
        </w:tc>
        <w:tc>
          <w:tcPr>
            <w:tcW w:w="2333"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JUMLAH</w:t>
            </w:r>
          </w:p>
        </w:tc>
      </w:tr>
      <w:tr w:rsidR="005C46AA" w:rsidRPr="005C46AA" w:rsidTr="005C46AA">
        <w:trPr>
          <w:trHeight w:val="310"/>
          <w:jc w:val="center"/>
        </w:trPr>
        <w:tc>
          <w:tcPr>
            <w:tcW w:w="64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w:t>
            </w:r>
          </w:p>
        </w:tc>
        <w:tc>
          <w:tcPr>
            <w:tcW w:w="171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2</w:t>
            </w:r>
          </w:p>
        </w:tc>
        <w:tc>
          <w:tcPr>
            <w:tcW w:w="171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3</w:t>
            </w:r>
          </w:p>
        </w:tc>
        <w:tc>
          <w:tcPr>
            <w:tcW w:w="1753"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4</w:t>
            </w:r>
          </w:p>
        </w:tc>
        <w:tc>
          <w:tcPr>
            <w:tcW w:w="2026"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5</w:t>
            </w:r>
          </w:p>
        </w:tc>
        <w:tc>
          <w:tcPr>
            <w:tcW w:w="1905"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6</w:t>
            </w:r>
          </w:p>
        </w:tc>
        <w:tc>
          <w:tcPr>
            <w:tcW w:w="145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7</w:t>
            </w:r>
          </w:p>
        </w:tc>
        <w:tc>
          <w:tcPr>
            <w:tcW w:w="1211"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8</w:t>
            </w:r>
          </w:p>
        </w:tc>
        <w:tc>
          <w:tcPr>
            <w:tcW w:w="145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9</w:t>
            </w:r>
          </w:p>
        </w:tc>
        <w:tc>
          <w:tcPr>
            <w:tcW w:w="1211"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10</w:t>
            </w:r>
          </w:p>
        </w:tc>
        <w:tc>
          <w:tcPr>
            <w:tcW w:w="2333"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11</w:t>
            </w:r>
          </w:p>
        </w:tc>
      </w:tr>
      <w:tr w:rsidR="005C46AA" w:rsidRPr="005C46AA" w:rsidTr="005C46AA">
        <w:trPr>
          <w:trHeight w:val="310"/>
          <w:jc w:val="center"/>
        </w:trPr>
        <w:tc>
          <w:tcPr>
            <w:tcW w:w="64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1</w:t>
            </w:r>
          </w:p>
        </w:tc>
        <w:tc>
          <w:tcPr>
            <w:tcW w:w="1710"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xml:space="preserve">BEJI TIMUR </w:t>
            </w:r>
          </w:p>
        </w:tc>
        <w:tc>
          <w:tcPr>
            <w:tcW w:w="1710"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xml:space="preserve">BEJI </w:t>
            </w:r>
          </w:p>
        </w:tc>
        <w:tc>
          <w:tcPr>
            <w:tcW w:w="1753"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color w:val="000000"/>
              </w:rPr>
            </w:pPr>
            <w:r w:rsidRPr="005C46AA">
              <w:rPr>
                <w:rFonts w:ascii="Arial" w:eastAsia="Times New Roman" w:hAnsi="Arial" w:cs="Arial"/>
                <w:color w:val="000000"/>
              </w:rPr>
              <w:t>0</w:t>
            </w:r>
          </w:p>
        </w:tc>
        <w:tc>
          <w:tcPr>
            <w:tcW w:w="2026"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color w:val="000000"/>
              </w:rPr>
            </w:pPr>
            <w:r w:rsidRPr="005C46AA">
              <w:rPr>
                <w:rFonts w:ascii="Arial" w:eastAsia="Times New Roman" w:hAnsi="Arial" w:cs="Arial"/>
                <w:color w:val="000000"/>
              </w:rPr>
              <w:t>0</w:t>
            </w:r>
          </w:p>
        </w:tc>
        <w:tc>
          <w:tcPr>
            <w:tcW w:w="1905"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#DIV/0!</w:t>
            </w:r>
          </w:p>
        </w:tc>
        <w:tc>
          <w:tcPr>
            <w:tcW w:w="145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211"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#DIV/0!</w:t>
            </w:r>
          </w:p>
        </w:tc>
        <w:tc>
          <w:tcPr>
            <w:tcW w:w="145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211"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#DIV/0!</w:t>
            </w:r>
          </w:p>
        </w:tc>
        <w:tc>
          <w:tcPr>
            <w:tcW w:w="2333"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r>
    </w:tbl>
    <w:p w:rsidR="005C46AA" w:rsidRDefault="005C46AA" w:rsidP="00D5774B">
      <w:pPr>
        <w:tabs>
          <w:tab w:val="left" w:pos="851"/>
        </w:tabs>
        <w:spacing w:line="360" w:lineRule="auto"/>
        <w:ind w:left="567"/>
        <w:jc w:val="center"/>
        <w:rPr>
          <w:rFonts w:ascii="Arial" w:hAnsi="Arial" w:cs="Arial"/>
          <w:b/>
          <w:sz w:val="24"/>
          <w:szCs w:val="24"/>
        </w:rPr>
      </w:pPr>
    </w:p>
    <w:p w:rsidR="005C46AA" w:rsidRDefault="005C46AA"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59 </w:t>
      </w:r>
    </w:p>
    <w:p w:rsidR="005C46AA" w:rsidRDefault="005C46AA"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KASUS TERDAFTAR &amp; ANGKA PREVALENSI PENYAKIT KUSTA MENURUT TIPE &amp; JENIS KELAMIN TAHUN 2021</w:t>
      </w:r>
    </w:p>
    <w:tbl>
      <w:tblPr>
        <w:tblW w:w="16570"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710"/>
        <w:gridCol w:w="1710"/>
        <w:gridCol w:w="1400"/>
        <w:gridCol w:w="1400"/>
        <w:gridCol w:w="1400"/>
        <w:gridCol w:w="1400"/>
        <w:gridCol w:w="1400"/>
        <w:gridCol w:w="1400"/>
        <w:gridCol w:w="1400"/>
        <w:gridCol w:w="1400"/>
        <w:gridCol w:w="1400"/>
      </w:tblGrid>
      <w:tr w:rsidR="005C46AA" w:rsidRPr="005C46AA" w:rsidTr="005C46AA">
        <w:trPr>
          <w:trHeight w:val="300"/>
          <w:jc w:val="center"/>
        </w:trPr>
        <w:tc>
          <w:tcPr>
            <w:tcW w:w="640" w:type="dxa"/>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NO</w:t>
            </w:r>
          </w:p>
        </w:tc>
        <w:tc>
          <w:tcPr>
            <w:tcW w:w="1710" w:type="dxa"/>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KECAMATAN</w:t>
            </w:r>
          </w:p>
        </w:tc>
        <w:tc>
          <w:tcPr>
            <w:tcW w:w="1620" w:type="dxa"/>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PUSKESMAS</w:t>
            </w:r>
          </w:p>
        </w:tc>
        <w:tc>
          <w:tcPr>
            <w:tcW w:w="12600" w:type="dxa"/>
            <w:gridSpan w:val="9"/>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KASUS TERDAFTAR</w:t>
            </w:r>
          </w:p>
        </w:tc>
      </w:tr>
      <w:tr w:rsidR="005C46AA" w:rsidRPr="005C46AA" w:rsidTr="005C46AA">
        <w:trPr>
          <w:trHeight w:val="570"/>
          <w:jc w:val="center"/>
        </w:trPr>
        <w:tc>
          <w:tcPr>
            <w:tcW w:w="64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1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62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4200" w:type="dxa"/>
            <w:gridSpan w:val="3"/>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Pausi Basiler/Kusta kering</w:t>
            </w:r>
          </w:p>
        </w:tc>
        <w:tc>
          <w:tcPr>
            <w:tcW w:w="4200" w:type="dxa"/>
            <w:gridSpan w:val="3"/>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Multi Basiler/Kusta Basah</w:t>
            </w:r>
          </w:p>
        </w:tc>
        <w:tc>
          <w:tcPr>
            <w:tcW w:w="4200" w:type="dxa"/>
            <w:gridSpan w:val="3"/>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JUMLAH</w:t>
            </w:r>
          </w:p>
        </w:tc>
      </w:tr>
      <w:tr w:rsidR="005C46AA" w:rsidRPr="005C46AA" w:rsidTr="005C46AA">
        <w:trPr>
          <w:trHeight w:val="360"/>
          <w:jc w:val="center"/>
        </w:trPr>
        <w:tc>
          <w:tcPr>
            <w:tcW w:w="64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1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62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4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w:t>
            </w:r>
          </w:p>
        </w:tc>
        <w:tc>
          <w:tcPr>
            <w:tcW w:w="14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w:t>
            </w:r>
          </w:p>
        </w:tc>
        <w:tc>
          <w:tcPr>
            <w:tcW w:w="14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L+P</w:t>
            </w:r>
          </w:p>
        </w:tc>
        <w:tc>
          <w:tcPr>
            <w:tcW w:w="14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w:t>
            </w:r>
          </w:p>
        </w:tc>
        <w:tc>
          <w:tcPr>
            <w:tcW w:w="14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w:t>
            </w:r>
          </w:p>
        </w:tc>
        <w:tc>
          <w:tcPr>
            <w:tcW w:w="14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L+P</w:t>
            </w:r>
          </w:p>
        </w:tc>
        <w:tc>
          <w:tcPr>
            <w:tcW w:w="14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w:t>
            </w:r>
          </w:p>
        </w:tc>
        <w:tc>
          <w:tcPr>
            <w:tcW w:w="14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w:t>
            </w:r>
          </w:p>
        </w:tc>
        <w:tc>
          <w:tcPr>
            <w:tcW w:w="14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L+P</w:t>
            </w:r>
          </w:p>
        </w:tc>
      </w:tr>
      <w:tr w:rsidR="005C46AA" w:rsidRPr="005C46AA" w:rsidTr="005C46AA">
        <w:trPr>
          <w:trHeight w:val="310"/>
          <w:jc w:val="center"/>
        </w:trPr>
        <w:tc>
          <w:tcPr>
            <w:tcW w:w="64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w:t>
            </w:r>
          </w:p>
        </w:tc>
        <w:tc>
          <w:tcPr>
            <w:tcW w:w="171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2</w:t>
            </w:r>
          </w:p>
        </w:tc>
        <w:tc>
          <w:tcPr>
            <w:tcW w:w="162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3</w:t>
            </w:r>
          </w:p>
        </w:tc>
        <w:tc>
          <w:tcPr>
            <w:tcW w:w="14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4</w:t>
            </w:r>
          </w:p>
        </w:tc>
        <w:tc>
          <w:tcPr>
            <w:tcW w:w="14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5</w:t>
            </w:r>
          </w:p>
        </w:tc>
        <w:tc>
          <w:tcPr>
            <w:tcW w:w="14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6</w:t>
            </w:r>
          </w:p>
        </w:tc>
        <w:tc>
          <w:tcPr>
            <w:tcW w:w="14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7</w:t>
            </w:r>
          </w:p>
        </w:tc>
        <w:tc>
          <w:tcPr>
            <w:tcW w:w="14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8</w:t>
            </w:r>
          </w:p>
        </w:tc>
        <w:tc>
          <w:tcPr>
            <w:tcW w:w="14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9</w:t>
            </w:r>
          </w:p>
        </w:tc>
        <w:tc>
          <w:tcPr>
            <w:tcW w:w="14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10</w:t>
            </w:r>
          </w:p>
        </w:tc>
        <w:tc>
          <w:tcPr>
            <w:tcW w:w="14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11</w:t>
            </w:r>
          </w:p>
        </w:tc>
        <w:tc>
          <w:tcPr>
            <w:tcW w:w="14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12</w:t>
            </w:r>
          </w:p>
        </w:tc>
      </w:tr>
      <w:tr w:rsidR="005C46AA" w:rsidRPr="005C46AA" w:rsidTr="005C46AA">
        <w:trPr>
          <w:trHeight w:val="310"/>
          <w:jc w:val="center"/>
        </w:trPr>
        <w:tc>
          <w:tcPr>
            <w:tcW w:w="64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1</w:t>
            </w:r>
          </w:p>
        </w:tc>
        <w:tc>
          <w:tcPr>
            <w:tcW w:w="1710"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xml:space="preserve">BEJI TIMUR </w:t>
            </w:r>
          </w:p>
        </w:tc>
        <w:tc>
          <w:tcPr>
            <w:tcW w:w="1620"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xml:space="preserve">BEJI </w:t>
            </w:r>
          </w:p>
        </w:tc>
        <w:tc>
          <w:tcPr>
            <w:tcW w:w="14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4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4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4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4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4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4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4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4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r>
    </w:tbl>
    <w:p w:rsidR="005C46AA" w:rsidRDefault="005C46AA"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60 </w:t>
      </w:r>
    </w:p>
    <w:p w:rsidR="005C46AA" w:rsidRDefault="005C46AA"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PENDERITA KUSTA SELESAI BEROBAT (RELEASE FROM TREATMENT/RFT) MENURUT JENIS KELAMIN KELURAHAN PUSKESMAS 2021</w:t>
      </w:r>
    </w:p>
    <w:tbl>
      <w:tblPr>
        <w:tblW w:w="1811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710"/>
        <w:gridCol w:w="1710"/>
        <w:gridCol w:w="684"/>
        <w:gridCol w:w="645"/>
        <w:gridCol w:w="774"/>
        <w:gridCol w:w="1097"/>
        <w:gridCol w:w="750"/>
        <w:gridCol w:w="1097"/>
        <w:gridCol w:w="550"/>
        <w:gridCol w:w="1097"/>
        <w:gridCol w:w="550"/>
        <w:gridCol w:w="516"/>
        <w:gridCol w:w="516"/>
        <w:gridCol w:w="843"/>
        <w:gridCol w:w="1107"/>
        <w:gridCol w:w="750"/>
        <w:gridCol w:w="1107"/>
        <w:gridCol w:w="550"/>
        <w:gridCol w:w="1097"/>
        <w:gridCol w:w="550"/>
      </w:tblGrid>
      <w:tr w:rsidR="005C46AA" w:rsidRPr="005C46AA" w:rsidTr="005C46AA">
        <w:trPr>
          <w:trHeight w:val="342"/>
        </w:trPr>
        <w:tc>
          <w:tcPr>
            <w:tcW w:w="590" w:type="dxa"/>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NO</w:t>
            </w:r>
          </w:p>
        </w:tc>
        <w:tc>
          <w:tcPr>
            <w:tcW w:w="1682" w:type="dxa"/>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KECAMATAN</w:t>
            </w:r>
          </w:p>
        </w:tc>
        <w:tc>
          <w:tcPr>
            <w:tcW w:w="1682" w:type="dxa"/>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PUSKESMAS</w:t>
            </w:r>
          </w:p>
        </w:tc>
        <w:tc>
          <w:tcPr>
            <w:tcW w:w="684"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 </w:t>
            </w:r>
          </w:p>
        </w:tc>
        <w:tc>
          <w:tcPr>
            <w:tcW w:w="645" w:type="dxa"/>
            <w:shd w:val="clear" w:color="auto" w:fill="auto"/>
            <w:noWrap/>
            <w:vAlign w:val="bottom"/>
            <w:hideMark/>
          </w:tcPr>
          <w:p w:rsidR="005C46AA" w:rsidRPr="005C46AA" w:rsidRDefault="005C46AA" w:rsidP="005C46AA">
            <w:pPr>
              <w:spacing w:after="0" w:line="240" w:lineRule="auto"/>
              <w:jc w:val="center"/>
              <w:rPr>
                <w:rFonts w:ascii="Arial" w:eastAsia="Times New Roman" w:hAnsi="Arial" w:cs="Arial"/>
                <w:sz w:val="20"/>
                <w:szCs w:val="20"/>
              </w:rPr>
            </w:pPr>
          </w:p>
        </w:tc>
        <w:tc>
          <w:tcPr>
            <w:tcW w:w="774" w:type="dxa"/>
            <w:shd w:val="clear" w:color="auto" w:fill="auto"/>
            <w:noWrap/>
            <w:vAlign w:val="bottom"/>
            <w:hideMark/>
          </w:tcPr>
          <w:p w:rsidR="005C46AA" w:rsidRPr="005C46AA" w:rsidRDefault="005C46AA" w:rsidP="005C46AA">
            <w:pPr>
              <w:spacing w:after="0" w:line="240" w:lineRule="auto"/>
              <w:jc w:val="center"/>
              <w:rPr>
                <w:rFonts w:ascii="Arial" w:eastAsia="Times New Roman" w:hAnsi="Arial" w:cs="Arial"/>
                <w:sz w:val="20"/>
                <w:szCs w:val="20"/>
              </w:rPr>
            </w:pPr>
          </w:p>
        </w:tc>
        <w:tc>
          <w:tcPr>
            <w:tcW w:w="1079"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KUSTA (PB)</w:t>
            </w:r>
          </w:p>
        </w:tc>
        <w:tc>
          <w:tcPr>
            <w:tcW w:w="738"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 </w:t>
            </w:r>
          </w:p>
        </w:tc>
        <w:tc>
          <w:tcPr>
            <w:tcW w:w="1079" w:type="dxa"/>
            <w:shd w:val="clear" w:color="auto" w:fill="auto"/>
            <w:noWrap/>
            <w:vAlign w:val="bottom"/>
            <w:hideMark/>
          </w:tcPr>
          <w:p w:rsidR="005C46AA" w:rsidRPr="005C46AA" w:rsidRDefault="005C46AA" w:rsidP="005C46AA">
            <w:pPr>
              <w:spacing w:after="0" w:line="240" w:lineRule="auto"/>
              <w:jc w:val="center"/>
              <w:rPr>
                <w:rFonts w:ascii="Arial" w:eastAsia="Times New Roman" w:hAnsi="Arial" w:cs="Arial"/>
                <w:sz w:val="20"/>
                <w:szCs w:val="20"/>
              </w:rPr>
            </w:pPr>
          </w:p>
        </w:tc>
        <w:tc>
          <w:tcPr>
            <w:tcW w:w="550" w:type="dxa"/>
            <w:shd w:val="clear" w:color="auto" w:fill="auto"/>
            <w:noWrap/>
            <w:vAlign w:val="bottom"/>
            <w:hideMark/>
          </w:tcPr>
          <w:p w:rsidR="005C46AA" w:rsidRPr="005C46AA" w:rsidRDefault="005C46AA" w:rsidP="005C46AA">
            <w:pPr>
              <w:spacing w:after="0" w:line="240" w:lineRule="auto"/>
              <w:jc w:val="center"/>
              <w:rPr>
                <w:rFonts w:ascii="Arial" w:eastAsia="Times New Roman" w:hAnsi="Arial" w:cs="Arial"/>
                <w:sz w:val="20"/>
                <w:szCs w:val="20"/>
              </w:rPr>
            </w:pPr>
          </w:p>
        </w:tc>
        <w:tc>
          <w:tcPr>
            <w:tcW w:w="1079" w:type="dxa"/>
            <w:shd w:val="clear" w:color="auto" w:fill="auto"/>
            <w:noWrap/>
            <w:vAlign w:val="bottom"/>
            <w:hideMark/>
          </w:tcPr>
          <w:p w:rsidR="005C46AA" w:rsidRPr="005C46AA" w:rsidRDefault="005C46AA" w:rsidP="005C46AA">
            <w:pPr>
              <w:spacing w:after="0" w:line="240" w:lineRule="auto"/>
              <w:jc w:val="center"/>
              <w:rPr>
                <w:rFonts w:ascii="Arial" w:eastAsia="Times New Roman" w:hAnsi="Arial" w:cs="Arial"/>
                <w:sz w:val="20"/>
                <w:szCs w:val="20"/>
              </w:rPr>
            </w:pPr>
          </w:p>
        </w:tc>
        <w:tc>
          <w:tcPr>
            <w:tcW w:w="550" w:type="dxa"/>
            <w:shd w:val="clear" w:color="auto" w:fill="auto"/>
            <w:noWrap/>
            <w:vAlign w:val="bottom"/>
            <w:hideMark/>
          </w:tcPr>
          <w:p w:rsidR="005C46AA" w:rsidRPr="005C46AA" w:rsidRDefault="005C46AA" w:rsidP="005C46AA">
            <w:pPr>
              <w:spacing w:after="0" w:line="240" w:lineRule="auto"/>
              <w:jc w:val="center"/>
              <w:rPr>
                <w:rFonts w:ascii="Arial" w:eastAsia="Times New Roman" w:hAnsi="Arial" w:cs="Arial"/>
                <w:sz w:val="20"/>
                <w:szCs w:val="20"/>
              </w:rPr>
            </w:pPr>
            <w:r w:rsidRPr="005C46AA">
              <w:rPr>
                <w:rFonts w:ascii="Arial" w:eastAsia="Times New Roman" w:hAnsi="Arial" w:cs="Arial"/>
                <w:sz w:val="20"/>
                <w:szCs w:val="20"/>
              </w:rPr>
              <w:t> </w:t>
            </w:r>
          </w:p>
        </w:tc>
        <w:tc>
          <w:tcPr>
            <w:tcW w:w="6987" w:type="dxa"/>
            <w:gridSpan w:val="9"/>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KUSTA (MB)</w:t>
            </w:r>
          </w:p>
        </w:tc>
      </w:tr>
      <w:tr w:rsidR="005C46AA" w:rsidRPr="005C46AA" w:rsidTr="005C46AA">
        <w:trPr>
          <w:trHeight w:val="331"/>
        </w:trPr>
        <w:tc>
          <w:tcPr>
            <w:tcW w:w="59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682"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682"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684"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c>
          <w:tcPr>
            <w:tcW w:w="645"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c>
          <w:tcPr>
            <w:tcW w:w="774"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 </w:t>
            </w:r>
          </w:p>
        </w:tc>
        <w:tc>
          <w:tcPr>
            <w:tcW w:w="1079"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TAHUN</w:t>
            </w:r>
          </w:p>
        </w:tc>
        <w:tc>
          <w:tcPr>
            <w:tcW w:w="738"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Pr>
                <w:rFonts w:ascii="Arial" w:eastAsia="Times New Roman" w:hAnsi="Arial" w:cs="Arial"/>
                <w:sz w:val="24"/>
                <w:szCs w:val="24"/>
              </w:rPr>
              <w:t>2021</w:t>
            </w:r>
          </w:p>
        </w:tc>
        <w:tc>
          <w:tcPr>
            <w:tcW w:w="1079"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c>
          <w:tcPr>
            <w:tcW w:w="550"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c>
          <w:tcPr>
            <w:tcW w:w="1079"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c>
          <w:tcPr>
            <w:tcW w:w="550"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c>
          <w:tcPr>
            <w:tcW w:w="516"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c>
          <w:tcPr>
            <w:tcW w:w="516"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c>
          <w:tcPr>
            <w:tcW w:w="842"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107"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TAHUN</w:t>
            </w:r>
          </w:p>
        </w:tc>
        <w:tc>
          <w:tcPr>
            <w:tcW w:w="738"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Pr>
                <w:rFonts w:ascii="Arial" w:eastAsia="Times New Roman" w:hAnsi="Arial" w:cs="Arial"/>
                <w:sz w:val="24"/>
                <w:szCs w:val="24"/>
              </w:rPr>
              <w:t>2020</w:t>
            </w:r>
          </w:p>
        </w:tc>
        <w:tc>
          <w:tcPr>
            <w:tcW w:w="1107"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c>
          <w:tcPr>
            <w:tcW w:w="541"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c>
          <w:tcPr>
            <w:tcW w:w="1079"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c>
          <w:tcPr>
            <w:tcW w:w="541"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r>
      <w:tr w:rsidR="005C46AA" w:rsidRPr="005C46AA" w:rsidTr="005C46AA">
        <w:trPr>
          <w:trHeight w:val="342"/>
        </w:trPr>
        <w:tc>
          <w:tcPr>
            <w:tcW w:w="59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682"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682"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2103" w:type="dxa"/>
            <w:gridSpan w:val="3"/>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PENDERITA PB</w:t>
            </w:r>
            <w:r w:rsidRPr="005C46AA">
              <w:rPr>
                <w:rFonts w:ascii="Arial" w:eastAsia="Times New Roman" w:hAnsi="Arial" w:cs="Arial"/>
                <w:sz w:val="24"/>
                <w:szCs w:val="24"/>
                <w:vertAlign w:val="superscript"/>
              </w:rPr>
              <w:t>a</w:t>
            </w:r>
          </w:p>
        </w:tc>
        <w:tc>
          <w:tcPr>
            <w:tcW w:w="5075" w:type="dxa"/>
            <w:gridSpan w:val="6"/>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RFT PB</w:t>
            </w:r>
          </w:p>
        </w:tc>
        <w:tc>
          <w:tcPr>
            <w:tcW w:w="1875" w:type="dxa"/>
            <w:gridSpan w:val="3"/>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PENDERITA MB</w:t>
            </w:r>
            <w:r w:rsidRPr="005C46AA">
              <w:rPr>
                <w:rFonts w:ascii="Arial" w:eastAsia="Times New Roman" w:hAnsi="Arial" w:cs="Arial"/>
                <w:sz w:val="24"/>
                <w:szCs w:val="24"/>
                <w:vertAlign w:val="superscript"/>
              </w:rPr>
              <w:t>b</w:t>
            </w:r>
          </w:p>
        </w:tc>
        <w:tc>
          <w:tcPr>
            <w:tcW w:w="5112" w:type="dxa"/>
            <w:gridSpan w:val="6"/>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RFT MB</w:t>
            </w:r>
          </w:p>
        </w:tc>
      </w:tr>
      <w:tr w:rsidR="005C46AA" w:rsidRPr="005C46AA" w:rsidTr="005C46AA">
        <w:trPr>
          <w:trHeight w:val="342"/>
        </w:trPr>
        <w:tc>
          <w:tcPr>
            <w:tcW w:w="59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682"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682"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2103" w:type="dxa"/>
            <w:gridSpan w:val="3"/>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817" w:type="dxa"/>
            <w:gridSpan w:val="2"/>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w:t>
            </w:r>
          </w:p>
        </w:tc>
        <w:tc>
          <w:tcPr>
            <w:tcW w:w="1629" w:type="dxa"/>
            <w:gridSpan w:val="2"/>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w:t>
            </w:r>
          </w:p>
        </w:tc>
        <w:tc>
          <w:tcPr>
            <w:tcW w:w="1629" w:type="dxa"/>
            <w:gridSpan w:val="2"/>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 + P</w:t>
            </w:r>
          </w:p>
        </w:tc>
        <w:tc>
          <w:tcPr>
            <w:tcW w:w="1875" w:type="dxa"/>
            <w:gridSpan w:val="3"/>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844" w:type="dxa"/>
            <w:gridSpan w:val="2"/>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w:t>
            </w:r>
          </w:p>
        </w:tc>
        <w:tc>
          <w:tcPr>
            <w:tcW w:w="1648" w:type="dxa"/>
            <w:gridSpan w:val="2"/>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w:t>
            </w:r>
          </w:p>
        </w:tc>
        <w:tc>
          <w:tcPr>
            <w:tcW w:w="1620" w:type="dxa"/>
            <w:gridSpan w:val="2"/>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 + P</w:t>
            </w:r>
          </w:p>
        </w:tc>
      </w:tr>
      <w:tr w:rsidR="005C46AA" w:rsidRPr="005C46AA" w:rsidTr="005C46AA">
        <w:trPr>
          <w:trHeight w:val="618"/>
        </w:trPr>
        <w:tc>
          <w:tcPr>
            <w:tcW w:w="59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682"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682"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684"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w:t>
            </w:r>
          </w:p>
        </w:tc>
        <w:tc>
          <w:tcPr>
            <w:tcW w:w="645"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w:t>
            </w:r>
          </w:p>
        </w:tc>
        <w:tc>
          <w:tcPr>
            <w:tcW w:w="774"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L+P</w:t>
            </w:r>
          </w:p>
        </w:tc>
        <w:tc>
          <w:tcPr>
            <w:tcW w:w="1079"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rPr>
            </w:pPr>
            <w:r w:rsidRPr="005C46AA">
              <w:rPr>
                <w:rFonts w:ascii="Arial" w:eastAsia="Times New Roman" w:hAnsi="Arial" w:cs="Arial"/>
              </w:rPr>
              <w:t>JUMLAH</w:t>
            </w:r>
          </w:p>
        </w:tc>
        <w:tc>
          <w:tcPr>
            <w:tcW w:w="738"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rPr>
            </w:pPr>
            <w:r w:rsidRPr="005C46AA">
              <w:rPr>
                <w:rFonts w:ascii="Arial" w:eastAsia="Times New Roman" w:hAnsi="Arial" w:cs="Arial"/>
              </w:rPr>
              <w:t>%</w:t>
            </w:r>
          </w:p>
        </w:tc>
        <w:tc>
          <w:tcPr>
            <w:tcW w:w="1079"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rPr>
            </w:pPr>
            <w:r w:rsidRPr="005C46AA">
              <w:rPr>
                <w:rFonts w:ascii="Arial" w:eastAsia="Times New Roman" w:hAnsi="Arial" w:cs="Arial"/>
              </w:rPr>
              <w:t>JUMLAH</w:t>
            </w:r>
          </w:p>
        </w:tc>
        <w:tc>
          <w:tcPr>
            <w:tcW w:w="55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rPr>
            </w:pPr>
            <w:r w:rsidRPr="005C46AA">
              <w:rPr>
                <w:rFonts w:ascii="Arial" w:eastAsia="Times New Roman" w:hAnsi="Arial" w:cs="Arial"/>
              </w:rPr>
              <w:t>%</w:t>
            </w:r>
          </w:p>
        </w:tc>
        <w:tc>
          <w:tcPr>
            <w:tcW w:w="1079"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rPr>
            </w:pPr>
            <w:r w:rsidRPr="005C46AA">
              <w:rPr>
                <w:rFonts w:ascii="Arial" w:eastAsia="Times New Roman" w:hAnsi="Arial" w:cs="Arial"/>
              </w:rPr>
              <w:t>JUMLAH</w:t>
            </w:r>
          </w:p>
        </w:tc>
        <w:tc>
          <w:tcPr>
            <w:tcW w:w="55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rPr>
            </w:pPr>
            <w:r w:rsidRPr="005C46AA">
              <w:rPr>
                <w:rFonts w:ascii="Arial" w:eastAsia="Times New Roman" w:hAnsi="Arial" w:cs="Arial"/>
              </w:rPr>
              <w:t>%</w:t>
            </w:r>
          </w:p>
        </w:tc>
        <w:tc>
          <w:tcPr>
            <w:tcW w:w="516"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w:t>
            </w:r>
          </w:p>
        </w:tc>
        <w:tc>
          <w:tcPr>
            <w:tcW w:w="516"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w:t>
            </w:r>
          </w:p>
        </w:tc>
        <w:tc>
          <w:tcPr>
            <w:tcW w:w="842"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L+P</w:t>
            </w:r>
          </w:p>
        </w:tc>
        <w:tc>
          <w:tcPr>
            <w:tcW w:w="1107"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rPr>
            </w:pPr>
            <w:r w:rsidRPr="005C46AA">
              <w:rPr>
                <w:rFonts w:ascii="Arial" w:eastAsia="Times New Roman" w:hAnsi="Arial" w:cs="Arial"/>
              </w:rPr>
              <w:t>JUMLAH</w:t>
            </w:r>
          </w:p>
        </w:tc>
        <w:tc>
          <w:tcPr>
            <w:tcW w:w="738"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rPr>
            </w:pPr>
            <w:r w:rsidRPr="005C46AA">
              <w:rPr>
                <w:rFonts w:ascii="Arial" w:eastAsia="Times New Roman" w:hAnsi="Arial" w:cs="Arial"/>
              </w:rPr>
              <w:t>%</w:t>
            </w:r>
          </w:p>
        </w:tc>
        <w:tc>
          <w:tcPr>
            <w:tcW w:w="1107"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rPr>
            </w:pPr>
            <w:r w:rsidRPr="005C46AA">
              <w:rPr>
                <w:rFonts w:ascii="Arial" w:eastAsia="Times New Roman" w:hAnsi="Arial" w:cs="Arial"/>
              </w:rPr>
              <w:t>JUMLAH</w:t>
            </w:r>
          </w:p>
        </w:tc>
        <w:tc>
          <w:tcPr>
            <w:tcW w:w="541"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rPr>
            </w:pPr>
            <w:r w:rsidRPr="005C46AA">
              <w:rPr>
                <w:rFonts w:ascii="Arial" w:eastAsia="Times New Roman" w:hAnsi="Arial" w:cs="Arial"/>
              </w:rPr>
              <w:t>%</w:t>
            </w:r>
          </w:p>
        </w:tc>
        <w:tc>
          <w:tcPr>
            <w:tcW w:w="1079"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rPr>
            </w:pPr>
            <w:r w:rsidRPr="005C46AA">
              <w:rPr>
                <w:rFonts w:ascii="Arial" w:eastAsia="Times New Roman" w:hAnsi="Arial" w:cs="Arial"/>
              </w:rPr>
              <w:t>JUMLAH</w:t>
            </w:r>
          </w:p>
        </w:tc>
        <w:tc>
          <w:tcPr>
            <w:tcW w:w="541"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rPr>
            </w:pPr>
            <w:r w:rsidRPr="005C46AA">
              <w:rPr>
                <w:rFonts w:ascii="Arial" w:eastAsia="Times New Roman" w:hAnsi="Arial" w:cs="Arial"/>
              </w:rPr>
              <w:t>%</w:t>
            </w:r>
          </w:p>
        </w:tc>
      </w:tr>
      <w:tr w:rsidR="005C46AA" w:rsidRPr="005C46AA" w:rsidTr="005C46AA">
        <w:trPr>
          <w:trHeight w:val="342"/>
        </w:trPr>
        <w:tc>
          <w:tcPr>
            <w:tcW w:w="59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w:t>
            </w:r>
          </w:p>
        </w:tc>
        <w:tc>
          <w:tcPr>
            <w:tcW w:w="1682"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2</w:t>
            </w:r>
          </w:p>
        </w:tc>
        <w:tc>
          <w:tcPr>
            <w:tcW w:w="1682"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3</w:t>
            </w:r>
          </w:p>
        </w:tc>
        <w:tc>
          <w:tcPr>
            <w:tcW w:w="684"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color w:val="000000"/>
              </w:rPr>
            </w:pPr>
            <w:r w:rsidRPr="005C46AA">
              <w:rPr>
                <w:rFonts w:ascii="Arial" w:eastAsia="Times New Roman" w:hAnsi="Arial" w:cs="Arial"/>
                <w:color w:val="000000"/>
              </w:rPr>
              <w:t>4</w:t>
            </w:r>
          </w:p>
        </w:tc>
        <w:tc>
          <w:tcPr>
            <w:tcW w:w="645"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color w:val="000000"/>
              </w:rPr>
            </w:pPr>
            <w:r w:rsidRPr="005C46AA">
              <w:rPr>
                <w:rFonts w:ascii="Arial" w:eastAsia="Times New Roman" w:hAnsi="Arial" w:cs="Arial"/>
                <w:color w:val="000000"/>
              </w:rPr>
              <w:t>5</w:t>
            </w:r>
          </w:p>
        </w:tc>
        <w:tc>
          <w:tcPr>
            <w:tcW w:w="774"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6</w:t>
            </w:r>
          </w:p>
        </w:tc>
        <w:tc>
          <w:tcPr>
            <w:tcW w:w="1079"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7</w:t>
            </w:r>
          </w:p>
        </w:tc>
        <w:tc>
          <w:tcPr>
            <w:tcW w:w="738"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8</w:t>
            </w:r>
          </w:p>
        </w:tc>
        <w:tc>
          <w:tcPr>
            <w:tcW w:w="1079"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9</w:t>
            </w:r>
          </w:p>
        </w:tc>
        <w:tc>
          <w:tcPr>
            <w:tcW w:w="55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10</w:t>
            </w:r>
          </w:p>
        </w:tc>
        <w:tc>
          <w:tcPr>
            <w:tcW w:w="1079"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11</w:t>
            </w:r>
          </w:p>
        </w:tc>
        <w:tc>
          <w:tcPr>
            <w:tcW w:w="55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12</w:t>
            </w:r>
          </w:p>
        </w:tc>
        <w:tc>
          <w:tcPr>
            <w:tcW w:w="516"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13</w:t>
            </w:r>
          </w:p>
        </w:tc>
        <w:tc>
          <w:tcPr>
            <w:tcW w:w="516"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14</w:t>
            </w:r>
          </w:p>
        </w:tc>
        <w:tc>
          <w:tcPr>
            <w:tcW w:w="842"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15</w:t>
            </w:r>
          </w:p>
        </w:tc>
        <w:tc>
          <w:tcPr>
            <w:tcW w:w="1107"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16</w:t>
            </w:r>
          </w:p>
        </w:tc>
        <w:tc>
          <w:tcPr>
            <w:tcW w:w="738"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17</w:t>
            </w:r>
          </w:p>
        </w:tc>
        <w:tc>
          <w:tcPr>
            <w:tcW w:w="1107"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18</w:t>
            </w:r>
          </w:p>
        </w:tc>
        <w:tc>
          <w:tcPr>
            <w:tcW w:w="541"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19</w:t>
            </w:r>
          </w:p>
        </w:tc>
        <w:tc>
          <w:tcPr>
            <w:tcW w:w="1079"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20</w:t>
            </w:r>
          </w:p>
        </w:tc>
        <w:tc>
          <w:tcPr>
            <w:tcW w:w="541"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21</w:t>
            </w:r>
          </w:p>
        </w:tc>
      </w:tr>
      <w:tr w:rsidR="005C46AA" w:rsidRPr="005C46AA" w:rsidTr="005C46AA">
        <w:trPr>
          <w:trHeight w:val="342"/>
        </w:trPr>
        <w:tc>
          <w:tcPr>
            <w:tcW w:w="59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1</w:t>
            </w:r>
          </w:p>
        </w:tc>
        <w:tc>
          <w:tcPr>
            <w:tcW w:w="1682"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xml:space="preserve">BEJI TIMUR </w:t>
            </w:r>
          </w:p>
        </w:tc>
        <w:tc>
          <w:tcPr>
            <w:tcW w:w="1682"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xml:space="preserve">BEJI </w:t>
            </w:r>
          </w:p>
        </w:tc>
        <w:tc>
          <w:tcPr>
            <w:tcW w:w="684"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645"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774"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079"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738"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0,0</w:t>
            </w:r>
          </w:p>
        </w:tc>
        <w:tc>
          <w:tcPr>
            <w:tcW w:w="1079"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55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0,0</w:t>
            </w:r>
          </w:p>
        </w:tc>
        <w:tc>
          <w:tcPr>
            <w:tcW w:w="1079"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55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0,0</w:t>
            </w:r>
          </w:p>
        </w:tc>
        <w:tc>
          <w:tcPr>
            <w:tcW w:w="516"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516"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842"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107"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738"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0,0</w:t>
            </w:r>
          </w:p>
        </w:tc>
        <w:tc>
          <w:tcPr>
            <w:tcW w:w="1107"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541"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0,0</w:t>
            </w:r>
          </w:p>
        </w:tc>
        <w:tc>
          <w:tcPr>
            <w:tcW w:w="1079"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541"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0,0</w:t>
            </w:r>
          </w:p>
        </w:tc>
      </w:tr>
    </w:tbl>
    <w:p w:rsidR="005C46AA" w:rsidRDefault="005C46AA" w:rsidP="00D5774B">
      <w:pPr>
        <w:tabs>
          <w:tab w:val="left" w:pos="851"/>
        </w:tabs>
        <w:spacing w:line="360" w:lineRule="auto"/>
        <w:ind w:left="567"/>
        <w:jc w:val="center"/>
        <w:rPr>
          <w:rFonts w:ascii="Arial" w:hAnsi="Arial" w:cs="Arial"/>
          <w:b/>
          <w:sz w:val="24"/>
          <w:szCs w:val="24"/>
        </w:rPr>
      </w:pPr>
    </w:p>
    <w:p w:rsidR="005C46AA" w:rsidRDefault="005C46AA"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61 </w:t>
      </w:r>
    </w:p>
    <w:p w:rsidR="005C46AA" w:rsidRDefault="005C46AA"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KASUS AFP (NON POLIO) MENURUT KELURAHAN DAN PUSKESMAS TAHUN 2021</w:t>
      </w:r>
    </w:p>
    <w:tbl>
      <w:tblPr>
        <w:tblW w:w="1416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380"/>
        <w:gridCol w:w="3380"/>
        <w:gridCol w:w="3380"/>
        <w:gridCol w:w="3380"/>
      </w:tblGrid>
      <w:tr w:rsidR="005C46AA" w:rsidRPr="005C46AA" w:rsidTr="005C46AA">
        <w:trPr>
          <w:trHeight w:val="855"/>
          <w:jc w:val="center"/>
        </w:trPr>
        <w:tc>
          <w:tcPr>
            <w:tcW w:w="64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NO</w:t>
            </w:r>
          </w:p>
        </w:tc>
        <w:tc>
          <w:tcPr>
            <w:tcW w:w="338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KECAMATAN</w:t>
            </w:r>
          </w:p>
        </w:tc>
        <w:tc>
          <w:tcPr>
            <w:tcW w:w="338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PUSKESMAS</w:t>
            </w:r>
          </w:p>
        </w:tc>
        <w:tc>
          <w:tcPr>
            <w:tcW w:w="338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JUMLAH PENDUDUK</w:t>
            </w:r>
            <w:r w:rsidRPr="005C46AA">
              <w:rPr>
                <w:rFonts w:ascii="Arial" w:eastAsia="Times New Roman" w:hAnsi="Arial" w:cs="Arial"/>
                <w:sz w:val="24"/>
                <w:szCs w:val="24"/>
              </w:rPr>
              <w:br/>
              <w:t>&lt;15 TAHUN</w:t>
            </w:r>
          </w:p>
        </w:tc>
        <w:tc>
          <w:tcPr>
            <w:tcW w:w="338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JUMLAH KASUS AFP</w:t>
            </w:r>
            <w:r w:rsidRPr="005C46AA">
              <w:rPr>
                <w:rFonts w:ascii="Arial" w:eastAsia="Times New Roman" w:hAnsi="Arial" w:cs="Arial"/>
                <w:sz w:val="24"/>
                <w:szCs w:val="24"/>
              </w:rPr>
              <w:br/>
              <w:t>(NON POLIO)</w:t>
            </w:r>
          </w:p>
        </w:tc>
      </w:tr>
      <w:tr w:rsidR="005C46AA" w:rsidRPr="005C46AA" w:rsidTr="005C46AA">
        <w:trPr>
          <w:trHeight w:val="285"/>
          <w:jc w:val="center"/>
        </w:trPr>
        <w:tc>
          <w:tcPr>
            <w:tcW w:w="64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w:t>
            </w:r>
          </w:p>
        </w:tc>
        <w:tc>
          <w:tcPr>
            <w:tcW w:w="338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2</w:t>
            </w:r>
          </w:p>
        </w:tc>
        <w:tc>
          <w:tcPr>
            <w:tcW w:w="338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3</w:t>
            </w:r>
          </w:p>
        </w:tc>
        <w:tc>
          <w:tcPr>
            <w:tcW w:w="338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4</w:t>
            </w:r>
          </w:p>
        </w:tc>
        <w:tc>
          <w:tcPr>
            <w:tcW w:w="338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5</w:t>
            </w:r>
          </w:p>
        </w:tc>
      </w:tr>
      <w:tr w:rsidR="005C46AA" w:rsidRPr="005C46AA" w:rsidTr="005C46AA">
        <w:trPr>
          <w:trHeight w:val="310"/>
          <w:jc w:val="center"/>
        </w:trPr>
        <w:tc>
          <w:tcPr>
            <w:tcW w:w="64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1</w:t>
            </w:r>
          </w:p>
        </w:tc>
        <w:tc>
          <w:tcPr>
            <w:tcW w:w="3380"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xml:space="preserve">BEJI TIMUR </w:t>
            </w:r>
          </w:p>
        </w:tc>
        <w:tc>
          <w:tcPr>
            <w:tcW w:w="3380"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xml:space="preserve">BEJI </w:t>
            </w:r>
          </w:p>
        </w:tc>
        <w:tc>
          <w:tcPr>
            <w:tcW w:w="338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color w:val="000000"/>
                <w:sz w:val="24"/>
                <w:szCs w:val="24"/>
              </w:rPr>
            </w:pPr>
            <w:r w:rsidRPr="005C46AA">
              <w:rPr>
                <w:rFonts w:ascii="Arial" w:eastAsia="Times New Roman" w:hAnsi="Arial" w:cs="Arial"/>
                <w:color w:val="000000"/>
                <w:sz w:val="24"/>
                <w:szCs w:val="24"/>
              </w:rPr>
              <w:t>3.032</w:t>
            </w:r>
          </w:p>
        </w:tc>
        <w:tc>
          <w:tcPr>
            <w:tcW w:w="338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color w:val="000000"/>
                <w:sz w:val="24"/>
                <w:szCs w:val="24"/>
              </w:rPr>
            </w:pPr>
            <w:r w:rsidRPr="005C46AA">
              <w:rPr>
                <w:rFonts w:ascii="Arial" w:eastAsia="Times New Roman" w:hAnsi="Arial" w:cs="Arial"/>
                <w:color w:val="000000"/>
                <w:sz w:val="24"/>
                <w:szCs w:val="24"/>
              </w:rPr>
              <w:t>0</w:t>
            </w:r>
          </w:p>
        </w:tc>
      </w:tr>
    </w:tbl>
    <w:p w:rsidR="005C46AA" w:rsidRDefault="005C46AA" w:rsidP="00D5774B">
      <w:pPr>
        <w:tabs>
          <w:tab w:val="left" w:pos="851"/>
        </w:tabs>
        <w:spacing w:line="360" w:lineRule="auto"/>
        <w:ind w:left="567"/>
        <w:jc w:val="center"/>
        <w:rPr>
          <w:rFonts w:ascii="Arial" w:hAnsi="Arial" w:cs="Arial"/>
          <w:b/>
          <w:sz w:val="24"/>
          <w:szCs w:val="24"/>
        </w:rPr>
      </w:pPr>
    </w:p>
    <w:p w:rsidR="005C46AA" w:rsidRDefault="005C46AA" w:rsidP="00D5774B">
      <w:pPr>
        <w:tabs>
          <w:tab w:val="left" w:pos="851"/>
        </w:tabs>
        <w:spacing w:line="360" w:lineRule="auto"/>
        <w:ind w:left="567"/>
        <w:jc w:val="center"/>
        <w:rPr>
          <w:rFonts w:ascii="Arial" w:hAnsi="Arial" w:cs="Arial"/>
          <w:b/>
          <w:sz w:val="24"/>
          <w:szCs w:val="24"/>
        </w:rPr>
      </w:pPr>
    </w:p>
    <w:p w:rsidR="005C46AA" w:rsidRDefault="005C46AA"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62 </w:t>
      </w:r>
    </w:p>
    <w:p w:rsidR="005C46AA" w:rsidRDefault="005C46AA"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KASUS PENYAKIT YANG DAPAT DICEGAH DENGAN IMUNISASI (PD31) MENURUT JENIS KELAMIN KELURAHAN DAN PUSKESMAS TAHUN 2021</w:t>
      </w:r>
    </w:p>
    <w:tbl>
      <w:tblPr>
        <w:tblW w:w="1694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710"/>
        <w:gridCol w:w="1710"/>
        <w:gridCol w:w="761"/>
        <w:gridCol w:w="850"/>
        <w:gridCol w:w="709"/>
        <w:gridCol w:w="1657"/>
        <w:gridCol w:w="753"/>
        <w:gridCol w:w="1300"/>
        <w:gridCol w:w="1300"/>
        <w:gridCol w:w="1300"/>
        <w:gridCol w:w="1300"/>
        <w:gridCol w:w="1300"/>
        <w:gridCol w:w="1657"/>
      </w:tblGrid>
      <w:tr w:rsidR="005C46AA" w:rsidRPr="005C46AA" w:rsidTr="00364350">
        <w:trPr>
          <w:trHeight w:val="285"/>
        </w:trPr>
        <w:tc>
          <w:tcPr>
            <w:tcW w:w="640" w:type="dxa"/>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NO</w:t>
            </w:r>
          </w:p>
        </w:tc>
        <w:tc>
          <w:tcPr>
            <w:tcW w:w="1710" w:type="dxa"/>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KECAMATAN</w:t>
            </w:r>
          </w:p>
        </w:tc>
        <w:tc>
          <w:tcPr>
            <w:tcW w:w="1710" w:type="dxa"/>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PUSKESMAS</w:t>
            </w:r>
          </w:p>
        </w:tc>
        <w:tc>
          <w:tcPr>
            <w:tcW w:w="8630" w:type="dxa"/>
            <w:gridSpan w:val="8"/>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JUMLAH KASUS  PD3I</w:t>
            </w:r>
          </w:p>
        </w:tc>
        <w:tc>
          <w:tcPr>
            <w:tcW w:w="1300"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c>
          <w:tcPr>
            <w:tcW w:w="1300"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c>
          <w:tcPr>
            <w:tcW w:w="1657"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w:t>
            </w:r>
          </w:p>
        </w:tc>
      </w:tr>
      <w:tr w:rsidR="005C46AA" w:rsidRPr="005C46AA" w:rsidTr="00364350">
        <w:trPr>
          <w:trHeight w:val="390"/>
        </w:trPr>
        <w:tc>
          <w:tcPr>
            <w:tcW w:w="64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1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1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3977" w:type="dxa"/>
            <w:gridSpan w:val="4"/>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DIFTERI</w:t>
            </w:r>
          </w:p>
        </w:tc>
        <w:tc>
          <w:tcPr>
            <w:tcW w:w="3353" w:type="dxa"/>
            <w:gridSpan w:val="3"/>
            <w:vMerge w:val="restart"/>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PERTUSIS</w:t>
            </w:r>
          </w:p>
        </w:tc>
        <w:tc>
          <w:tcPr>
            <w:tcW w:w="5557" w:type="dxa"/>
            <w:gridSpan w:val="4"/>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TETANUS NEONATORUM</w:t>
            </w:r>
          </w:p>
        </w:tc>
      </w:tr>
      <w:tr w:rsidR="005C46AA" w:rsidRPr="005C46AA" w:rsidTr="00364350">
        <w:trPr>
          <w:trHeight w:val="405"/>
        </w:trPr>
        <w:tc>
          <w:tcPr>
            <w:tcW w:w="64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1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1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2320" w:type="dxa"/>
            <w:gridSpan w:val="3"/>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JUMLAH KASUS</w:t>
            </w:r>
          </w:p>
        </w:tc>
        <w:tc>
          <w:tcPr>
            <w:tcW w:w="1657" w:type="dxa"/>
            <w:vMerge w:val="restart"/>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MENINGGAL</w:t>
            </w:r>
          </w:p>
        </w:tc>
        <w:tc>
          <w:tcPr>
            <w:tcW w:w="3353" w:type="dxa"/>
            <w:gridSpan w:val="3"/>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3900" w:type="dxa"/>
            <w:gridSpan w:val="3"/>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JUMLAH KASUS</w:t>
            </w:r>
          </w:p>
        </w:tc>
        <w:tc>
          <w:tcPr>
            <w:tcW w:w="1657" w:type="dxa"/>
            <w:vMerge w:val="restart"/>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MENINGGAL</w:t>
            </w:r>
          </w:p>
        </w:tc>
      </w:tr>
      <w:tr w:rsidR="005C46AA" w:rsidRPr="005C46AA" w:rsidTr="00364350">
        <w:trPr>
          <w:trHeight w:val="310"/>
        </w:trPr>
        <w:tc>
          <w:tcPr>
            <w:tcW w:w="64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1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1710"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761"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w:t>
            </w:r>
          </w:p>
        </w:tc>
        <w:tc>
          <w:tcPr>
            <w:tcW w:w="85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w:t>
            </w:r>
          </w:p>
        </w:tc>
        <w:tc>
          <w:tcPr>
            <w:tcW w:w="709"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L+P</w:t>
            </w:r>
          </w:p>
        </w:tc>
        <w:tc>
          <w:tcPr>
            <w:tcW w:w="1657"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c>
          <w:tcPr>
            <w:tcW w:w="753"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w:t>
            </w:r>
          </w:p>
        </w:tc>
        <w:tc>
          <w:tcPr>
            <w:tcW w:w="13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w:t>
            </w:r>
          </w:p>
        </w:tc>
        <w:tc>
          <w:tcPr>
            <w:tcW w:w="13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L+P</w:t>
            </w:r>
          </w:p>
        </w:tc>
        <w:tc>
          <w:tcPr>
            <w:tcW w:w="13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w:t>
            </w:r>
          </w:p>
        </w:tc>
        <w:tc>
          <w:tcPr>
            <w:tcW w:w="13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P</w:t>
            </w:r>
          </w:p>
        </w:tc>
        <w:tc>
          <w:tcPr>
            <w:tcW w:w="1300" w:type="dxa"/>
            <w:shd w:val="clear" w:color="auto" w:fill="auto"/>
            <w:vAlign w:val="center"/>
            <w:hideMark/>
          </w:tcPr>
          <w:p w:rsidR="005C46AA" w:rsidRPr="005C46AA" w:rsidRDefault="005C46AA" w:rsidP="005C46AA">
            <w:pPr>
              <w:spacing w:after="0" w:line="240" w:lineRule="auto"/>
              <w:jc w:val="center"/>
              <w:rPr>
                <w:rFonts w:ascii="Arial" w:eastAsia="Times New Roman" w:hAnsi="Arial" w:cs="Arial"/>
                <w:sz w:val="24"/>
                <w:szCs w:val="24"/>
              </w:rPr>
            </w:pPr>
            <w:r w:rsidRPr="005C46AA">
              <w:rPr>
                <w:rFonts w:ascii="Arial" w:eastAsia="Times New Roman" w:hAnsi="Arial" w:cs="Arial"/>
                <w:sz w:val="24"/>
                <w:szCs w:val="24"/>
              </w:rPr>
              <w:t>L+P</w:t>
            </w:r>
          </w:p>
        </w:tc>
        <w:tc>
          <w:tcPr>
            <w:tcW w:w="1657" w:type="dxa"/>
            <w:vMerge/>
            <w:vAlign w:val="center"/>
            <w:hideMark/>
          </w:tcPr>
          <w:p w:rsidR="005C46AA" w:rsidRPr="005C46AA" w:rsidRDefault="005C46AA" w:rsidP="005C46AA">
            <w:pPr>
              <w:spacing w:after="0" w:line="240" w:lineRule="auto"/>
              <w:rPr>
                <w:rFonts w:ascii="Arial" w:eastAsia="Times New Roman" w:hAnsi="Arial" w:cs="Arial"/>
                <w:sz w:val="24"/>
                <w:szCs w:val="24"/>
              </w:rPr>
            </w:pPr>
          </w:p>
        </w:tc>
      </w:tr>
      <w:tr w:rsidR="005C46AA" w:rsidRPr="005C46AA" w:rsidTr="00364350">
        <w:trPr>
          <w:trHeight w:val="310"/>
        </w:trPr>
        <w:tc>
          <w:tcPr>
            <w:tcW w:w="64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w:t>
            </w:r>
          </w:p>
        </w:tc>
        <w:tc>
          <w:tcPr>
            <w:tcW w:w="171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2</w:t>
            </w:r>
          </w:p>
        </w:tc>
        <w:tc>
          <w:tcPr>
            <w:tcW w:w="171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3</w:t>
            </w:r>
          </w:p>
        </w:tc>
        <w:tc>
          <w:tcPr>
            <w:tcW w:w="761"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4</w:t>
            </w:r>
          </w:p>
        </w:tc>
        <w:tc>
          <w:tcPr>
            <w:tcW w:w="85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5</w:t>
            </w:r>
          </w:p>
        </w:tc>
        <w:tc>
          <w:tcPr>
            <w:tcW w:w="709"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6</w:t>
            </w:r>
          </w:p>
        </w:tc>
        <w:tc>
          <w:tcPr>
            <w:tcW w:w="1657"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7</w:t>
            </w:r>
          </w:p>
        </w:tc>
        <w:tc>
          <w:tcPr>
            <w:tcW w:w="753"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8</w:t>
            </w:r>
          </w:p>
        </w:tc>
        <w:tc>
          <w:tcPr>
            <w:tcW w:w="13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9</w:t>
            </w:r>
          </w:p>
        </w:tc>
        <w:tc>
          <w:tcPr>
            <w:tcW w:w="13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10</w:t>
            </w:r>
          </w:p>
        </w:tc>
        <w:tc>
          <w:tcPr>
            <w:tcW w:w="13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11</w:t>
            </w:r>
          </w:p>
        </w:tc>
        <w:tc>
          <w:tcPr>
            <w:tcW w:w="13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12</w:t>
            </w:r>
          </w:p>
        </w:tc>
        <w:tc>
          <w:tcPr>
            <w:tcW w:w="1300"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13</w:t>
            </w:r>
          </w:p>
        </w:tc>
        <w:tc>
          <w:tcPr>
            <w:tcW w:w="1657" w:type="dxa"/>
            <w:shd w:val="clear" w:color="auto" w:fill="auto"/>
            <w:noWrap/>
            <w:vAlign w:val="center"/>
            <w:hideMark/>
          </w:tcPr>
          <w:p w:rsidR="005C46AA" w:rsidRPr="005C46AA" w:rsidRDefault="005C46AA" w:rsidP="005C46AA">
            <w:pPr>
              <w:spacing w:after="0" w:line="240" w:lineRule="auto"/>
              <w:jc w:val="center"/>
              <w:rPr>
                <w:rFonts w:ascii="Arial" w:eastAsia="Times New Roman" w:hAnsi="Arial" w:cs="Arial"/>
                <w:i/>
                <w:iCs/>
                <w:sz w:val="18"/>
                <w:szCs w:val="18"/>
              </w:rPr>
            </w:pPr>
            <w:r w:rsidRPr="005C46AA">
              <w:rPr>
                <w:rFonts w:ascii="Arial" w:eastAsia="Times New Roman" w:hAnsi="Arial" w:cs="Arial"/>
                <w:i/>
                <w:iCs/>
                <w:sz w:val="18"/>
                <w:szCs w:val="18"/>
              </w:rPr>
              <w:t>14</w:t>
            </w:r>
          </w:p>
        </w:tc>
      </w:tr>
      <w:tr w:rsidR="005C46AA" w:rsidRPr="005C46AA" w:rsidTr="00364350">
        <w:trPr>
          <w:trHeight w:val="403"/>
        </w:trPr>
        <w:tc>
          <w:tcPr>
            <w:tcW w:w="64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1</w:t>
            </w:r>
          </w:p>
        </w:tc>
        <w:tc>
          <w:tcPr>
            <w:tcW w:w="1710"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xml:space="preserve">BEJI TIMUR </w:t>
            </w:r>
          </w:p>
        </w:tc>
        <w:tc>
          <w:tcPr>
            <w:tcW w:w="1710" w:type="dxa"/>
            <w:shd w:val="clear" w:color="auto" w:fill="auto"/>
            <w:noWrap/>
            <w:vAlign w:val="center"/>
            <w:hideMark/>
          </w:tcPr>
          <w:p w:rsidR="005C46AA" w:rsidRPr="005C46AA" w:rsidRDefault="005C46AA" w:rsidP="005C46AA">
            <w:pPr>
              <w:spacing w:after="0" w:line="240" w:lineRule="auto"/>
              <w:rPr>
                <w:rFonts w:ascii="Arial" w:eastAsia="Times New Roman" w:hAnsi="Arial" w:cs="Arial"/>
                <w:sz w:val="24"/>
                <w:szCs w:val="24"/>
              </w:rPr>
            </w:pPr>
            <w:r w:rsidRPr="005C46AA">
              <w:rPr>
                <w:rFonts w:ascii="Arial" w:eastAsia="Times New Roman" w:hAnsi="Arial" w:cs="Arial"/>
                <w:sz w:val="24"/>
                <w:szCs w:val="24"/>
              </w:rPr>
              <w:t xml:space="preserve">BEJI </w:t>
            </w:r>
          </w:p>
        </w:tc>
        <w:tc>
          <w:tcPr>
            <w:tcW w:w="761"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color w:val="000000"/>
              </w:rPr>
            </w:pPr>
            <w:r w:rsidRPr="005C46AA">
              <w:rPr>
                <w:rFonts w:ascii="Arial" w:eastAsia="Times New Roman" w:hAnsi="Arial" w:cs="Arial"/>
                <w:color w:val="000000"/>
              </w:rPr>
              <w:t>0</w:t>
            </w:r>
          </w:p>
        </w:tc>
        <w:tc>
          <w:tcPr>
            <w:tcW w:w="85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color w:val="000000"/>
              </w:rPr>
            </w:pPr>
            <w:r w:rsidRPr="005C46AA">
              <w:rPr>
                <w:rFonts w:ascii="Arial" w:eastAsia="Times New Roman" w:hAnsi="Arial" w:cs="Arial"/>
                <w:color w:val="000000"/>
              </w:rPr>
              <w:t>0</w:t>
            </w:r>
          </w:p>
        </w:tc>
        <w:tc>
          <w:tcPr>
            <w:tcW w:w="709"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657"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753"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3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3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3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3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300"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c>
          <w:tcPr>
            <w:tcW w:w="1657" w:type="dxa"/>
            <w:shd w:val="clear" w:color="auto" w:fill="auto"/>
            <w:noWrap/>
            <w:vAlign w:val="center"/>
            <w:hideMark/>
          </w:tcPr>
          <w:p w:rsidR="005C46AA" w:rsidRPr="005C46AA" w:rsidRDefault="005C46AA" w:rsidP="005C46AA">
            <w:pPr>
              <w:spacing w:after="0" w:line="240" w:lineRule="auto"/>
              <w:jc w:val="right"/>
              <w:rPr>
                <w:rFonts w:ascii="Arial" w:eastAsia="Times New Roman" w:hAnsi="Arial" w:cs="Arial"/>
                <w:sz w:val="24"/>
                <w:szCs w:val="24"/>
              </w:rPr>
            </w:pPr>
            <w:r w:rsidRPr="005C46AA">
              <w:rPr>
                <w:rFonts w:ascii="Arial" w:eastAsia="Times New Roman" w:hAnsi="Arial" w:cs="Arial"/>
                <w:sz w:val="24"/>
                <w:szCs w:val="24"/>
              </w:rPr>
              <w:t>0</w:t>
            </w:r>
          </w:p>
        </w:tc>
      </w:tr>
    </w:tbl>
    <w:p w:rsidR="005C46AA" w:rsidRDefault="005C46AA" w:rsidP="00D5774B">
      <w:pPr>
        <w:tabs>
          <w:tab w:val="left" w:pos="851"/>
        </w:tabs>
        <w:spacing w:line="360" w:lineRule="auto"/>
        <w:ind w:left="567"/>
        <w:jc w:val="center"/>
        <w:rPr>
          <w:rFonts w:ascii="Arial" w:hAnsi="Arial" w:cs="Arial"/>
          <w:b/>
          <w:sz w:val="24"/>
          <w:szCs w:val="24"/>
        </w:rPr>
      </w:pPr>
    </w:p>
    <w:p w:rsidR="00364350" w:rsidRDefault="00364350"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Tabel 63</w:t>
      </w:r>
    </w:p>
    <w:p w:rsidR="00364350" w:rsidRDefault="00364350"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KEJADIAN LUAR BIASA (KLB) DI KELURAHAN YANG DITANGANI &lt;24 JAM CHIKUNGUNYA</w:t>
      </w:r>
    </w:p>
    <w:tbl>
      <w:tblPr>
        <w:tblW w:w="1508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840"/>
        <w:gridCol w:w="3000"/>
        <w:gridCol w:w="1991"/>
        <w:gridCol w:w="5824"/>
        <w:gridCol w:w="705"/>
      </w:tblGrid>
      <w:tr w:rsidR="00364350" w:rsidRPr="00364350" w:rsidTr="00DB7F36">
        <w:trPr>
          <w:trHeight w:val="360"/>
          <w:jc w:val="center"/>
        </w:trPr>
        <w:tc>
          <w:tcPr>
            <w:tcW w:w="720" w:type="dxa"/>
            <w:vMerge w:val="restart"/>
            <w:shd w:val="clear" w:color="auto" w:fill="auto"/>
            <w:noWrap/>
            <w:vAlign w:val="center"/>
            <w:hideMark/>
          </w:tcPr>
          <w:p w:rsidR="00364350" w:rsidRPr="00364350" w:rsidRDefault="00364350" w:rsidP="00364350">
            <w:pPr>
              <w:spacing w:after="0" w:line="240" w:lineRule="auto"/>
              <w:jc w:val="center"/>
              <w:rPr>
                <w:rFonts w:ascii="Arial" w:eastAsia="Times New Roman" w:hAnsi="Arial" w:cs="Arial"/>
                <w:sz w:val="24"/>
                <w:szCs w:val="24"/>
              </w:rPr>
            </w:pPr>
            <w:r w:rsidRPr="00364350">
              <w:rPr>
                <w:rFonts w:ascii="Arial" w:eastAsia="Times New Roman" w:hAnsi="Arial" w:cs="Arial"/>
                <w:sz w:val="24"/>
                <w:szCs w:val="24"/>
              </w:rPr>
              <w:t>NO</w:t>
            </w:r>
          </w:p>
        </w:tc>
        <w:tc>
          <w:tcPr>
            <w:tcW w:w="2840" w:type="dxa"/>
            <w:vMerge w:val="restart"/>
            <w:shd w:val="clear" w:color="auto" w:fill="auto"/>
            <w:noWrap/>
            <w:vAlign w:val="center"/>
            <w:hideMark/>
          </w:tcPr>
          <w:p w:rsidR="00364350" w:rsidRPr="00364350" w:rsidRDefault="00364350" w:rsidP="00364350">
            <w:pPr>
              <w:spacing w:after="0" w:line="240" w:lineRule="auto"/>
              <w:jc w:val="center"/>
              <w:rPr>
                <w:rFonts w:ascii="Arial" w:eastAsia="Times New Roman" w:hAnsi="Arial" w:cs="Arial"/>
                <w:sz w:val="24"/>
                <w:szCs w:val="24"/>
              </w:rPr>
            </w:pPr>
            <w:r w:rsidRPr="00364350">
              <w:rPr>
                <w:rFonts w:ascii="Arial" w:eastAsia="Times New Roman" w:hAnsi="Arial" w:cs="Arial"/>
                <w:sz w:val="24"/>
                <w:szCs w:val="24"/>
              </w:rPr>
              <w:t>KECAMATAN</w:t>
            </w:r>
          </w:p>
        </w:tc>
        <w:tc>
          <w:tcPr>
            <w:tcW w:w="3000" w:type="dxa"/>
            <w:vMerge w:val="restart"/>
            <w:shd w:val="clear" w:color="auto" w:fill="auto"/>
            <w:noWrap/>
            <w:vAlign w:val="center"/>
            <w:hideMark/>
          </w:tcPr>
          <w:p w:rsidR="00364350" w:rsidRPr="00364350" w:rsidRDefault="00364350" w:rsidP="00364350">
            <w:pPr>
              <w:spacing w:after="0" w:line="240" w:lineRule="auto"/>
              <w:jc w:val="center"/>
              <w:rPr>
                <w:rFonts w:ascii="Arial" w:eastAsia="Times New Roman" w:hAnsi="Arial" w:cs="Arial"/>
                <w:sz w:val="24"/>
                <w:szCs w:val="24"/>
              </w:rPr>
            </w:pPr>
            <w:r w:rsidRPr="00364350">
              <w:rPr>
                <w:rFonts w:ascii="Arial" w:eastAsia="Times New Roman" w:hAnsi="Arial" w:cs="Arial"/>
                <w:sz w:val="24"/>
                <w:szCs w:val="24"/>
              </w:rPr>
              <w:t>PUSKESMAS</w:t>
            </w:r>
          </w:p>
        </w:tc>
        <w:tc>
          <w:tcPr>
            <w:tcW w:w="8520" w:type="dxa"/>
            <w:gridSpan w:val="3"/>
            <w:shd w:val="clear" w:color="auto" w:fill="auto"/>
            <w:vAlign w:val="center"/>
            <w:hideMark/>
          </w:tcPr>
          <w:p w:rsidR="00364350" w:rsidRPr="00364350" w:rsidRDefault="00364350" w:rsidP="00364350">
            <w:pPr>
              <w:spacing w:after="0" w:line="240" w:lineRule="auto"/>
              <w:jc w:val="center"/>
              <w:rPr>
                <w:rFonts w:ascii="Arial" w:eastAsia="Times New Roman" w:hAnsi="Arial" w:cs="Arial"/>
                <w:sz w:val="24"/>
                <w:szCs w:val="24"/>
              </w:rPr>
            </w:pPr>
            <w:r w:rsidRPr="00364350">
              <w:rPr>
                <w:rFonts w:ascii="Arial" w:eastAsia="Times New Roman" w:hAnsi="Arial" w:cs="Arial"/>
                <w:sz w:val="24"/>
                <w:szCs w:val="24"/>
              </w:rPr>
              <w:t>KLB DI DESA/KELURAHAN</w:t>
            </w:r>
          </w:p>
        </w:tc>
      </w:tr>
      <w:tr w:rsidR="00364350" w:rsidRPr="00364350" w:rsidTr="00DB7F36">
        <w:trPr>
          <w:trHeight w:val="310"/>
          <w:jc w:val="center"/>
        </w:trPr>
        <w:tc>
          <w:tcPr>
            <w:tcW w:w="720" w:type="dxa"/>
            <w:vMerge/>
            <w:vAlign w:val="center"/>
            <w:hideMark/>
          </w:tcPr>
          <w:p w:rsidR="00364350" w:rsidRPr="00364350" w:rsidRDefault="00364350" w:rsidP="00364350">
            <w:pPr>
              <w:spacing w:after="0" w:line="240" w:lineRule="auto"/>
              <w:rPr>
                <w:rFonts w:ascii="Arial" w:eastAsia="Times New Roman" w:hAnsi="Arial" w:cs="Arial"/>
                <w:sz w:val="24"/>
                <w:szCs w:val="24"/>
              </w:rPr>
            </w:pPr>
          </w:p>
        </w:tc>
        <w:tc>
          <w:tcPr>
            <w:tcW w:w="2840" w:type="dxa"/>
            <w:vMerge/>
            <w:vAlign w:val="center"/>
            <w:hideMark/>
          </w:tcPr>
          <w:p w:rsidR="00364350" w:rsidRPr="00364350" w:rsidRDefault="00364350" w:rsidP="00364350">
            <w:pPr>
              <w:spacing w:after="0" w:line="240" w:lineRule="auto"/>
              <w:rPr>
                <w:rFonts w:ascii="Arial" w:eastAsia="Times New Roman" w:hAnsi="Arial" w:cs="Arial"/>
                <w:sz w:val="24"/>
                <w:szCs w:val="24"/>
              </w:rPr>
            </w:pPr>
          </w:p>
        </w:tc>
        <w:tc>
          <w:tcPr>
            <w:tcW w:w="3000" w:type="dxa"/>
            <w:vMerge/>
            <w:vAlign w:val="center"/>
            <w:hideMark/>
          </w:tcPr>
          <w:p w:rsidR="00364350" w:rsidRPr="00364350" w:rsidRDefault="00364350" w:rsidP="00364350">
            <w:pPr>
              <w:spacing w:after="0" w:line="240" w:lineRule="auto"/>
              <w:rPr>
                <w:rFonts w:ascii="Arial" w:eastAsia="Times New Roman" w:hAnsi="Arial" w:cs="Arial"/>
                <w:sz w:val="24"/>
                <w:szCs w:val="24"/>
              </w:rPr>
            </w:pPr>
          </w:p>
        </w:tc>
        <w:tc>
          <w:tcPr>
            <w:tcW w:w="1991" w:type="dxa"/>
            <w:shd w:val="clear" w:color="auto" w:fill="auto"/>
            <w:noWrap/>
            <w:vAlign w:val="center"/>
            <w:hideMark/>
          </w:tcPr>
          <w:p w:rsidR="00364350" w:rsidRPr="00364350" w:rsidRDefault="00364350" w:rsidP="00364350">
            <w:pPr>
              <w:spacing w:after="0" w:line="240" w:lineRule="auto"/>
              <w:jc w:val="center"/>
              <w:rPr>
                <w:rFonts w:ascii="Arial" w:eastAsia="Times New Roman" w:hAnsi="Arial" w:cs="Arial"/>
                <w:sz w:val="24"/>
                <w:szCs w:val="24"/>
              </w:rPr>
            </w:pPr>
            <w:r w:rsidRPr="00364350">
              <w:rPr>
                <w:rFonts w:ascii="Arial" w:eastAsia="Times New Roman" w:hAnsi="Arial" w:cs="Arial"/>
                <w:sz w:val="24"/>
                <w:szCs w:val="24"/>
              </w:rPr>
              <w:t>JUMLAH</w:t>
            </w:r>
          </w:p>
        </w:tc>
        <w:tc>
          <w:tcPr>
            <w:tcW w:w="5824" w:type="dxa"/>
            <w:shd w:val="clear" w:color="auto" w:fill="auto"/>
            <w:vAlign w:val="center"/>
            <w:hideMark/>
          </w:tcPr>
          <w:p w:rsidR="00364350" w:rsidRPr="00364350" w:rsidRDefault="00364350" w:rsidP="00364350">
            <w:pPr>
              <w:spacing w:after="0" w:line="240" w:lineRule="auto"/>
              <w:jc w:val="center"/>
              <w:rPr>
                <w:rFonts w:ascii="Arial" w:eastAsia="Times New Roman" w:hAnsi="Arial" w:cs="Arial"/>
                <w:sz w:val="24"/>
                <w:szCs w:val="24"/>
              </w:rPr>
            </w:pPr>
            <w:r w:rsidRPr="00364350">
              <w:rPr>
                <w:rFonts w:ascii="Arial" w:eastAsia="Times New Roman" w:hAnsi="Arial" w:cs="Arial"/>
                <w:sz w:val="24"/>
                <w:szCs w:val="24"/>
              </w:rPr>
              <w:t>DITANGANI &lt;24 JAM</w:t>
            </w:r>
          </w:p>
        </w:tc>
        <w:tc>
          <w:tcPr>
            <w:tcW w:w="705" w:type="dxa"/>
            <w:shd w:val="clear" w:color="auto" w:fill="auto"/>
            <w:noWrap/>
            <w:vAlign w:val="center"/>
            <w:hideMark/>
          </w:tcPr>
          <w:p w:rsidR="00364350" w:rsidRPr="00364350" w:rsidRDefault="00364350" w:rsidP="00364350">
            <w:pPr>
              <w:spacing w:after="0" w:line="240" w:lineRule="auto"/>
              <w:jc w:val="center"/>
              <w:rPr>
                <w:rFonts w:ascii="Arial" w:eastAsia="Times New Roman" w:hAnsi="Arial" w:cs="Arial"/>
                <w:sz w:val="24"/>
                <w:szCs w:val="24"/>
              </w:rPr>
            </w:pPr>
            <w:r w:rsidRPr="00364350">
              <w:rPr>
                <w:rFonts w:ascii="Arial" w:eastAsia="Times New Roman" w:hAnsi="Arial" w:cs="Arial"/>
                <w:sz w:val="24"/>
                <w:szCs w:val="24"/>
              </w:rPr>
              <w:t>%</w:t>
            </w:r>
          </w:p>
        </w:tc>
      </w:tr>
      <w:tr w:rsidR="00364350" w:rsidRPr="00364350" w:rsidTr="00DB7F36">
        <w:trPr>
          <w:trHeight w:val="310"/>
          <w:jc w:val="center"/>
        </w:trPr>
        <w:tc>
          <w:tcPr>
            <w:tcW w:w="720" w:type="dxa"/>
            <w:shd w:val="clear" w:color="auto" w:fill="auto"/>
            <w:noWrap/>
            <w:vAlign w:val="center"/>
            <w:hideMark/>
          </w:tcPr>
          <w:p w:rsidR="00364350" w:rsidRPr="00364350" w:rsidRDefault="00364350" w:rsidP="00364350">
            <w:pPr>
              <w:spacing w:after="0" w:line="240" w:lineRule="auto"/>
              <w:jc w:val="center"/>
              <w:rPr>
                <w:rFonts w:ascii="Arial" w:eastAsia="Times New Roman" w:hAnsi="Arial" w:cs="Arial"/>
                <w:i/>
                <w:iCs/>
                <w:sz w:val="18"/>
                <w:szCs w:val="18"/>
              </w:rPr>
            </w:pPr>
            <w:r w:rsidRPr="00364350">
              <w:rPr>
                <w:rFonts w:ascii="Arial" w:eastAsia="Times New Roman" w:hAnsi="Arial" w:cs="Arial"/>
                <w:i/>
                <w:iCs/>
                <w:sz w:val="18"/>
                <w:szCs w:val="18"/>
              </w:rPr>
              <w:t>1</w:t>
            </w:r>
          </w:p>
        </w:tc>
        <w:tc>
          <w:tcPr>
            <w:tcW w:w="2840" w:type="dxa"/>
            <w:shd w:val="clear" w:color="auto" w:fill="auto"/>
            <w:noWrap/>
            <w:vAlign w:val="center"/>
            <w:hideMark/>
          </w:tcPr>
          <w:p w:rsidR="00364350" w:rsidRPr="00364350" w:rsidRDefault="00364350" w:rsidP="00364350">
            <w:pPr>
              <w:spacing w:after="0" w:line="240" w:lineRule="auto"/>
              <w:jc w:val="center"/>
              <w:rPr>
                <w:rFonts w:ascii="Arial" w:eastAsia="Times New Roman" w:hAnsi="Arial" w:cs="Arial"/>
                <w:i/>
                <w:iCs/>
                <w:sz w:val="18"/>
                <w:szCs w:val="18"/>
              </w:rPr>
            </w:pPr>
            <w:r w:rsidRPr="00364350">
              <w:rPr>
                <w:rFonts w:ascii="Arial" w:eastAsia="Times New Roman" w:hAnsi="Arial" w:cs="Arial"/>
                <w:i/>
                <w:iCs/>
                <w:sz w:val="18"/>
                <w:szCs w:val="18"/>
              </w:rPr>
              <w:t>2</w:t>
            </w:r>
          </w:p>
        </w:tc>
        <w:tc>
          <w:tcPr>
            <w:tcW w:w="3000" w:type="dxa"/>
            <w:shd w:val="clear" w:color="auto" w:fill="auto"/>
            <w:noWrap/>
            <w:vAlign w:val="center"/>
            <w:hideMark/>
          </w:tcPr>
          <w:p w:rsidR="00364350" w:rsidRPr="00364350" w:rsidRDefault="00364350" w:rsidP="00364350">
            <w:pPr>
              <w:spacing w:after="0" w:line="240" w:lineRule="auto"/>
              <w:jc w:val="center"/>
              <w:rPr>
                <w:rFonts w:ascii="Arial" w:eastAsia="Times New Roman" w:hAnsi="Arial" w:cs="Arial"/>
                <w:i/>
                <w:iCs/>
                <w:sz w:val="18"/>
                <w:szCs w:val="18"/>
              </w:rPr>
            </w:pPr>
            <w:r w:rsidRPr="00364350">
              <w:rPr>
                <w:rFonts w:ascii="Arial" w:eastAsia="Times New Roman" w:hAnsi="Arial" w:cs="Arial"/>
                <w:i/>
                <w:iCs/>
                <w:sz w:val="18"/>
                <w:szCs w:val="18"/>
              </w:rPr>
              <w:t>3</w:t>
            </w:r>
          </w:p>
        </w:tc>
        <w:tc>
          <w:tcPr>
            <w:tcW w:w="1991" w:type="dxa"/>
            <w:shd w:val="clear" w:color="auto" w:fill="auto"/>
            <w:noWrap/>
            <w:vAlign w:val="center"/>
            <w:hideMark/>
          </w:tcPr>
          <w:p w:rsidR="00364350" w:rsidRPr="00364350" w:rsidRDefault="00364350" w:rsidP="00364350">
            <w:pPr>
              <w:spacing w:after="0" w:line="240" w:lineRule="auto"/>
              <w:jc w:val="center"/>
              <w:rPr>
                <w:rFonts w:ascii="Arial" w:eastAsia="Times New Roman" w:hAnsi="Arial" w:cs="Arial"/>
                <w:i/>
                <w:iCs/>
                <w:sz w:val="18"/>
                <w:szCs w:val="18"/>
              </w:rPr>
            </w:pPr>
            <w:r w:rsidRPr="00364350">
              <w:rPr>
                <w:rFonts w:ascii="Arial" w:eastAsia="Times New Roman" w:hAnsi="Arial" w:cs="Arial"/>
                <w:i/>
                <w:iCs/>
                <w:sz w:val="18"/>
                <w:szCs w:val="18"/>
              </w:rPr>
              <w:t>4</w:t>
            </w:r>
          </w:p>
        </w:tc>
        <w:tc>
          <w:tcPr>
            <w:tcW w:w="5824" w:type="dxa"/>
            <w:shd w:val="clear" w:color="auto" w:fill="auto"/>
            <w:noWrap/>
            <w:vAlign w:val="center"/>
            <w:hideMark/>
          </w:tcPr>
          <w:p w:rsidR="00364350" w:rsidRPr="00364350" w:rsidRDefault="00364350" w:rsidP="00364350">
            <w:pPr>
              <w:spacing w:after="0" w:line="240" w:lineRule="auto"/>
              <w:jc w:val="center"/>
              <w:rPr>
                <w:rFonts w:ascii="Arial" w:eastAsia="Times New Roman" w:hAnsi="Arial" w:cs="Arial"/>
                <w:i/>
                <w:iCs/>
                <w:sz w:val="18"/>
                <w:szCs w:val="18"/>
              </w:rPr>
            </w:pPr>
            <w:r w:rsidRPr="00364350">
              <w:rPr>
                <w:rFonts w:ascii="Arial" w:eastAsia="Times New Roman" w:hAnsi="Arial" w:cs="Arial"/>
                <w:i/>
                <w:iCs/>
                <w:sz w:val="18"/>
                <w:szCs w:val="18"/>
              </w:rPr>
              <w:t>5</w:t>
            </w:r>
          </w:p>
        </w:tc>
        <w:tc>
          <w:tcPr>
            <w:tcW w:w="705" w:type="dxa"/>
            <w:shd w:val="clear" w:color="auto" w:fill="auto"/>
            <w:noWrap/>
            <w:vAlign w:val="center"/>
            <w:hideMark/>
          </w:tcPr>
          <w:p w:rsidR="00364350" w:rsidRPr="00364350" w:rsidRDefault="00364350" w:rsidP="00364350">
            <w:pPr>
              <w:spacing w:after="0" w:line="240" w:lineRule="auto"/>
              <w:jc w:val="center"/>
              <w:rPr>
                <w:rFonts w:ascii="Arial" w:eastAsia="Times New Roman" w:hAnsi="Arial" w:cs="Arial"/>
                <w:i/>
                <w:iCs/>
                <w:sz w:val="18"/>
                <w:szCs w:val="18"/>
              </w:rPr>
            </w:pPr>
            <w:r w:rsidRPr="00364350">
              <w:rPr>
                <w:rFonts w:ascii="Arial" w:eastAsia="Times New Roman" w:hAnsi="Arial" w:cs="Arial"/>
                <w:i/>
                <w:iCs/>
                <w:sz w:val="18"/>
                <w:szCs w:val="18"/>
              </w:rPr>
              <w:t>6</w:t>
            </w:r>
          </w:p>
        </w:tc>
      </w:tr>
      <w:tr w:rsidR="00364350" w:rsidRPr="00364350" w:rsidTr="00DB7F36">
        <w:trPr>
          <w:trHeight w:val="310"/>
          <w:jc w:val="center"/>
        </w:trPr>
        <w:tc>
          <w:tcPr>
            <w:tcW w:w="720" w:type="dxa"/>
            <w:shd w:val="clear" w:color="auto" w:fill="auto"/>
            <w:noWrap/>
            <w:vAlign w:val="center"/>
            <w:hideMark/>
          </w:tcPr>
          <w:p w:rsidR="00364350" w:rsidRPr="00364350" w:rsidRDefault="00364350" w:rsidP="00364350">
            <w:pPr>
              <w:spacing w:after="0" w:line="240" w:lineRule="auto"/>
              <w:jc w:val="right"/>
              <w:rPr>
                <w:rFonts w:ascii="Arial" w:eastAsia="Times New Roman" w:hAnsi="Arial" w:cs="Arial"/>
                <w:sz w:val="24"/>
                <w:szCs w:val="24"/>
              </w:rPr>
            </w:pPr>
            <w:r w:rsidRPr="00364350">
              <w:rPr>
                <w:rFonts w:ascii="Arial" w:eastAsia="Times New Roman" w:hAnsi="Arial" w:cs="Arial"/>
                <w:sz w:val="24"/>
                <w:szCs w:val="24"/>
              </w:rPr>
              <w:t>1</w:t>
            </w:r>
          </w:p>
        </w:tc>
        <w:tc>
          <w:tcPr>
            <w:tcW w:w="2840" w:type="dxa"/>
            <w:shd w:val="clear" w:color="auto" w:fill="auto"/>
            <w:noWrap/>
            <w:vAlign w:val="center"/>
            <w:hideMark/>
          </w:tcPr>
          <w:p w:rsidR="00364350" w:rsidRPr="00364350" w:rsidRDefault="00364350" w:rsidP="00364350">
            <w:pPr>
              <w:spacing w:after="0" w:line="240" w:lineRule="auto"/>
              <w:rPr>
                <w:rFonts w:ascii="Arial" w:eastAsia="Times New Roman" w:hAnsi="Arial" w:cs="Arial"/>
                <w:sz w:val="24"/>
                <w:szCs w:val="24"/>
              </w:rPr>
            </w:pPr>
            <w:r w:rsidRPr="00364350">
              <w:rPr>
                <w:rFonts w:ascii="Arial" w:eastAsia="Times New Roman" w:hAnsi="Arial" w:cs="Arial"/>
                <w:sz w:val="24"/>
                <w:szCs w:val="24"/>
              </w:rPr>
              <w:t xml:space="preserve">BEJI TIMUR </w:t>
            </w:r>
          </w:p>
        </w:tc>
        <w:tc>
          <w:tcPr>
            <w:tcW w:w="3000" w:type="dxa"/>
            <w:shd w:val="clear" w:color="auto" w:fill="auto"/>
            <w:noWrap/>
            <w:vAlign w:val="center"/>
            <w:hideMark/>
          </w:tcPr>
          <w:p w:rsidR="00364350" w:rsidRPr="00364350" w:rsidRDefault="00364350" w:rsidP="00364350">
            <w:pPr>
              <w:spacing w:after="0" w:line="240" w:lineRule="auto"/>
              <w:rPr>
                <w:rFonts w:ascii="Arial" w:eastAsia="Times New Roman" w:hAnsi="Arial" w:cs="Arial"/>
                <w:sz w:val="24"/>
                <w:szCs w:val="24"/>
              </w:rPr>
            </w:pPr>
            <w:r w:rsidRPr="00364350">
              <w:rPr>
                <w:rFonts w:ascii="Arial" w:eastAsia="Times New Roman" w:hAnsi="Arial" w:cs="Arial"/>
                <w:sz w:val="24"/>
                <w:szCs w:val="24"/>
              </w:rPr>
              <w:t xml:space="preserve">BEJI </w:t>
            </w:r>
          </w:p>
        </w:tc>
        <w:tc>
          <w:tcPr>
            <w:tcW w:w="1991" w:type="dxa"/>
            <w:shd w:val="clear" w:color="auto" w:fill="auto"/>
            <w:noWrap/>
            <w:vAlign w:val="center"/>
            <w:hideMark/>
          </w:tcPr>
          <w:p w:rsidR="00364350" w:rsidRPr="00364350" w:rsidRDefault="00364350" w:rsidP="00364350">
            <w:pPr>
              <w:spacing w:after="0" w:line="240" w:lineRule="auto"/>
              <w:jc w:val="right"/>
              <w:rPr>
                <w:rFonts w:ascii="Arial" w:eastAsia="Times New Roman" w:hAnsi="Arial" w:cs="Arial"/>
                <w:sz w:val="24"/>
                <w:szCs w:val="24"/>
              </w:rPr>
            </w:pPr>
            <w:r w:rsidRPr="00364350">
              <w:rPr>
                <w:rFonts w:ascii="Arial" w:eastAsia="Times New Roman" w:hAnsi="Arial" w:cs="Arial"/>
                <w:sz w:val="24"/>
                <w:szCs w:val="24"/>
              </w:rPr>
              <w:t>0</w:t>
            </w:r>
          </w:p>
        </w:tc>
        <w:tc>
          <w:tcPr>
            <w:tcW w:w="5824" w:type="dxa"/>
            <w:shd w:val="clear" w:color="auto" w:fill="auto"/>
            <w:noWrap/>
            <w:vAlign w:val="center"/>
            <w:hideMark/>
          </w:tcPr>
          <w:p w:rsidR="00364350" w:rsidRPr="00364350" w:rsidRDefault="00364350" w:rsidP="00364350">
            <w:pPr>
              <w:spacing w:after="0" w:line="240" w:lineRule="auto"/>
              <w:jc w:val="right"/>
              <w:rPr>
                <w:rFonts w:ascii="Arial" w:eastAsia="Times New Roman" w:hAnsi="Arial" w:cs="Arial"/>
                <w:sz w:val="24"/>
                <w:szCs w:val="24"/>
              </w:rPr>
            </w:pPr>
            <w:r w:rsidRPr="00364350">
              <w:rPr>
                <w:rFonts w:ascii="Arial" w:eastAsia="Times New Roman" w:hAnsi="Arial" w:cs="Arial"/>
                <w:sz w:val="24"/>
                <w:szCs w:val="24"/>
              </w:rPr>
              <w:t>0</w:t>
            </w:r>
          </w:p>
        </w:tc>
        <w:tc>
          <w:tcPr>
            <w:tcW w:w="705" w:type="dxa"/>
            <w:shd w:val="clear" w:color="auto" w:fill="auto"/>
            <w:noWrap/>
            <w:vAlign w:val="center"/>
            <w:hideMark/>
          </w:tcPr>
          <w:p w:rsidR="00364350" w:rsidRPr="00364350" w:rsidRDefault="00364350" w:rsidP="00364350">
            <w:pPr>
              <w:spacing w:after="0" w:line="240" w:lineRule="auto"/>
              <w:jc w:val="right"/>
              <w:rPr>
                <w:rFonts w:ascii="Arial" w:eastAsia="Times New Roman" w:hAnsi="Arial" w:cs="Arial"/>
                <w:sz w:val="24"/>
                <w:szCs w:val="24"/>
              </w:rPr>
            </w:pPr>
            <w:r w:rsidRPr="00364350">
              <w:rPr>
                <w:rFonts w:ascii="Arial" w:eastAsia="Times New Roman" w:hAnsi="Arial" w:cs="Arial"/>
                <w:sz w:val="24"/>
                <w:szCs w:val="24"/>
              </w:rPr>
              <w:t xml:space="preserve">0,0 </w:t>
            </w:r>
          </w:p>
        </w:tc>
      </w:tr>
    </w:tbl>
    <w:p w:rsidR="00364350" w:rsidRDefault="00364350" w:rsidP="00D5774B">
      <w:pPr>
        <w:tabs>
          <w:tab w:val="left" w:pos="851"/>
        </w:tabs>
        <w:spacing w:line="360" w:lineRule="auto"/>
        <w:ind w:left="567"/>
        <w:jc w:val="center"/>
        <w:rPr>
          <w:rFonts w:ascii="Arial" w:hAnsi="Arial" w:cs="Arial"/>
          <w:b/>
          <w:sz w:val="24"/>
          <w:szCs w:val="24"/>
        </w:rPr>
      </w:pPr>
    </w:p>
    <w:p w:rsidR="00DB7F36" w:rsidRDefault="00DB7F36" w:rsidP="00D5774B">
      <w:pPr>
        <w:tabs>
          <w:tab w:val="left" w:pos="851"/>
        </w:tabs>
        <w:spacing w:line="360" w:lineRule="auto"/>
        <w:ind w:left="567"/>
        <w:jc w:val="center"/>
        <w:rPr>
          <w:rFonts w:ascii="Arial" w:hAnsi="Arial" w:cs="Arial"/>
          <w:b/>
          <w:sz w:val="24"/>
          <w:szCs w:val="24"/>
        </w:rPr>
      </w:pPr>
    </w:p>
    <w:p w:rsidR="00DB7F36" w:rsidRDefault="00DB7F36" w:rsidP="00D5774B">
      <w:pPr>
        <w:tabs>
          <w:tab w:val="left" w:pos="851"/>
        </w:tabs>
        <w:spacing w:line="360" w:lineRule="auto"/>
        <w:ind w:left="567"/>
        <w:jc w:val="center"/>
        <w:rPr>
          <w:rFonts w:ascii="Arial" w:hAnsi="Arial" w:cs="Arial"/>
          <w:b/>
          <w:sz w:val="24"/>
          <w:szCs w:val="24"/>
        </w:rPr>
      </w:pPr>
    </w:p>
    <w:p w:rsidR="00DB7F36" w:rsidRDefault="00DB7F36" w:rsidP="00D5774B">
      <w:pPr>
        <w:tabs>
          <w:tab w:val="left" w:pos="851"/>
        </w:tabs>
        <w:spacing w:line="360" w:lineRule="auto"/>
        <w:ind w:left="567"/>
        <w:jc w:val="center"/>
        <w:rPr>
          <w:rFonts w:ascii="Arial" w:hAnsi="Arial" w:cs="Arial"/>
          <w:b/>
          <w:sz w:val="24"/>
          <w:szCs w:val="24"/>
        </w:rPr>
      </w:pPr>
    </w:p>
    <w:p w:rsidR="00DB7F36" w:rsidRDefault="00DB7F36"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64 </w:t>
      </w:r>
    </w:p>
    <w:p w:rsidR="00DB7F36" w:rsidRDefault="00DB7F36"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JUMLAH PENDERITA DAN KEMATIAN PADA KLB MENURUT JENIS KEJADIAN LUAR BIASA (KLB) TAHUN 2021</w:t>
      </w:r>
    </w:p>
    <w:tbl>
      <w:tblPr>
        <w:tblW w:w="1813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1277"/>
        <w:gridCol w:w="672"/>
        <w:gridCol w:w="807"/>
        <w:gridCol w:w="654"/>
        <w:gridCol w:w="673"/>
        <w:gridCol w:w="911"/>
        <w:gridCol w:w="614"/>
        <w:gridCol w:w="614"/>
        <w:gridCol w:w="607"/>
        <w:gridCol w:w="607"/>
        <w:gridCol w:w="607"/>
        <w:gridCol w:w="607"/>
        <w:gridCol w:w="607"/>
        <w:gridCol w:w="1012"/>
        <w:gridCol w:w="607"/>
        <w:gridCol w:w="607"/>
        <w:gridCol w:w="607"/>
        <w:gridCol w:w="608"/>
        <w:gridCol w:w="547"/>
        <w:gridCol w:w="538"/>
        <w:gridCol w:w="673"/>
        <w:gridCol w:w="1025"/>
        <w:gridCol w:w="1025"/>
        <w:gridCol w:w="1025"/>
      </w:tblGrid>
      <w:tr w:rsidR="00546757" w:rsidRPr="00546757" w:rsidTr="00546757">
        <w:trPr>
          <w:trHeight w:val="467"/>
        </w:trPr>
        <w:tc>
          <w:tcPr>
            <w:tcW w:w="607" w:type="dxa"/>
            <w:vMerge w:val="restart"/>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NO</w:t>
            </w:r>
          </w:p>
        </w:tc>
        <w:tc>
          <w:tcPr>
            <w:tcW w:w="1277" w:type="dxa"/>
            <w:vMerge w:val="restart"/>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JENIS KEJADIAN LUAR BIASA</w:t>
            </w:r>
          </w:p>
        </w:tc>
        <w:tc>
          <w:tcPr>
            <w:tcW w:w="1479" w:type="dxa"/>
            <w:gridSpan w:val="2"/>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YANG TERSERANG</w:t>
            </w:r>
          </w:p>
        </w:tc>
        <w:tc>
          <w:tcPr>
            <w:tcW w:w="2237" w:type="dxa"/>
            <w:gridSpan w:val="3"/>
            <w:vMerge w:val="restart"/>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JUMLAH PENDERITA</w:t>
            </w:r>
          </w:p>
        </w:tc>
        <w:tc>
          <w:tcPr>
            <w:tcW w:w="7704" w:type="dxa"/>
            <w:gridSpan w:val="12"/>
            <w:vMerge w:val="restart"/>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KELOMPOK UMUR PENDERITA</w:t>
            </w:r>
          </w:p>
        </w:tc>
        <w:tc>
          <w:tcPr>
            <w:tcW w:w="1758" w:type="dxa"/>
            <w:gridSpan w:val="3"/>
            <w:vMerge w:val="restart"/>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JUMLAH KEMATIAN</w:t>
            </w:r>
          </w:p>
        </w:tc>
        <w:tc>
          <w:tcPr>
            <w:tcW w:w="3074" w:type="dxa"/>
            <w:gridSpan w:val="3"/>
            <w:vMerge w:val="restart"/>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CFR (%)</w:t>
            </w:r>
          </w:p>
        </w:tc>
      </w:tr>
      <w:tr w:rsidR="00546757" w:rsidRPr="00546757" w:rsidTr="00546757">
        <w:trPr>
          <w:trHeight w:val="467"/>
        </w:trPr>
        <w:tc>
          <w:tcPr>
            <w:tcW w:w="607" w:type="dxa"/>
            <w:vMerge/>
            <w:vAlign w:val="center"/>
            <w:hideMark/>
          </w:tcPr>
          <w:p w:rsidR="00546757" w:rsidRPr="00546757" w:rsidRDefault="00546757" w:rsidP="00546757">
            <w:pPr>
              <w:spacing w:after="0" w:line="240" w:lineRule="auto"/>
              <w:rPr>
                <w:rFonts w:ascii="Arial" w:eastAsia="Times New Roman" w:hAnsi="Arial" w:cs="Arial"/>
                <w:sz w:val="18"/>
                <w:szCs w:val="18"/>
              </w:rPr>
            </w:pPr>
          </w:p>
        </w:tc>
        <w:tc>
          <w:tcPr>
            <w:tcW w:w="1277" w:type="dxa"/>
            <w:vMerge/>
            <w:vAlign w:val="center"/>
            <w:hideMark/>
          </w:tcPr>
          <w:p w:rsidR="00546757" w:rsidRPr="00546757" w:rsidRDefault="00546757" w:rsidP="00546757">
            <w:pPr>
              <w:spacing w:after="0" w:line="240" w:lineRule="auto"/>
              <w:rPr>
                <w:rFonts w:ascii="Arial" w:eastAsia="Times New Roman" w:hAnsi="Arial" w:cs="Arial"/>
                <w:sz w:val="18"/>
                <w:szCs w:val="18"/>
              </w:rPr>
            </w:pPr>
          </w:p>
        </w:tc>
        <w:tc>
          <w:tcPr>
            <w:tcW w:w="672" w:type="dxa"/>
            <w:vMerge w:val="restart"/>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JUMLAH KEC</w:t>
            </w:r>
          </w:p>
        </w:tc>
        <w:tc>
          <w:tcPr>
            <w:tcW w:w="807" w:type="dxa"/>
            <w:vMerge w:val="restart"/>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JUMLAH DESA/KEL</w:t>
            </w:r>
          </w:p>
        </w:tc>
        <w:tc>
          <w:tcPr>
            <w:tcW w:w="2237" w:type="dxa"/>
            <w:gridSpan w:val="3"/>
            <w:vMerge/>
            <w:vAlign w:val="center"/>
            <w:hideMark/>
          </w:tcPr>
          <w:p w:rsidR="00546757" w:rsidRPr="00546757" w:rsidRDefault="00546757" w:rsidP="00546757">
            <w:pPr>
              <w:spacing w:after="0" w:line="240" w:lineRule="auto"/>
              <w:rPr>
                <w:rFonts w:ascii="Arial" w:eastAsia="Times New Roman" w:hAnsi="Arial" w:cs="Arial"/>
                <w:sz w:val="18"/>
                <w:szCs w:val="18"/>
              </w:rPr>
            </w:pPr>
          </w:p>
        </w:tc>
        <w:tc>
          <w:tcPr>
            <w:tcW w:w="7704" w:type="dxa"/>
            <w:gridSpan w:val="12"/>
            <w:vMerge/>
            <w:vAlign w:val="center"/>
            <w:hideMark/>
          </w:tcPr>
          <w:p w:rsidR="00546757" w:rsidRPr="00546757" w:rsidRDefault="00546757" w:rsidP="00546757">
            <w:pPr>
              <w:spacing w:after="0" w:line="240" w:lineRule="auto"/>
              <w:rPr>
                <w:rFonts w:ascii="Arial" w:eastAsia="Times New Roman" w:hAnsi="Arial" w:cs="Arial"/>
                <w:sz w:val="18"/>
                <w:szCs w:val="18"/>
              </w:rPr>
            </w:pPr>
          </w:p>
        </w:tc>
        <w:tc>
          <w:tcPr>
            <w:tcW w:w="1758" w:type="dxa"/>
            <w:gridSpan w:val="3"/>
            <w:vMerge/>
            <w:vAlign w:val="center"/>
            <w:hideMark/>
          </w:tcPr>
          <w:p w:rsidR="00546757" w:rsidRPr="00546757" w:rsidRDefault="00546757" w:rsidP="00546757">
            <w:pPr>
              <w:spacing w:after="0" w:line="240" w:lineRule="auto"/>
              <w:rPr>
                <w:rFonts w:ascii="Arial" w:eastAsia="Times New Roman" w:hAnsi="Arial" w:cs="Arial"/>
                <w:sz w:val="18"/>
                <w:szCs w:val="18"/>
              </w:rPr>
            </w:pPr>
          </w:p>
        </w:tc>
        <w:tc>
          <w:tcPr>
            <w:tcW w:w="3074" w:type="dxa"/>
            <w:gridSpan w:val="3"/>
            <w:vMerge/>
            <w:vAlign w:val="center"/>
            <w:hideMark/>
          </w:tcPr>
          <w:p w:rsidR="00546757" w:rsidRPr="00546757" w:rsidRDefault="00546757" w:rsidP="00546757">
            <w:pPr>
              <w:spacing w:after="0" w:line="240" w:lineRule="auto"/>
              <w:rPr>
                <w:rFonts w:ascii="Arial" w:eastAsia="Times New Roman" w:hAnsi="Arial" w:cs="Arial"/>
                <w:sz w:val="18"/>
                <w:szCs w:val="18"/>
              </w:rPr>
            </w:pPr>
          </w:p>
        </w:tc>
      </w:tr>
      <w:tr w:rsidR="00546757" w:rsidRPr="00546757" w:rsidTr="00546757">
        <w:trPr>
          <w:trHeight w:val="680"/>
        </w:trPr>
        <w:tc>
          <w:tcPr>
            <w:tcW w:w="607" w:type="dxa"/>
            <w:vMerge/>
            <w:vAlign w:val="center"/>
            <w:hideMark/>
          </w:tcPr>
          <w:p w:rsidR="00546757" w:rsidRPr="00546757" w:rsidRDefault="00546757" w:rsidP="00546757">
            <w:pPr>
              <w:spacing w:after="0" w:line="240" w:lineRule="auto"/>
              <w:rPr>
                <w:rFonts w:ascii="Arial" w:eastAsia="Times New Roman" w:hAnsi="Arial" w:cs="Arial"/>
                <w:sz w:val="18"/>
                <w:szCs w:val="18"/>
              </w:rPr>
            </w:pPr>
          </w:p>
        </w:tc>
        <w:tc>
          <w:tcPr>
            <w:tcW w:w="1277" w:type="dxa"/>
            <w:vMerge/>
            <w:vAlign w:val="center"/>
            <w:hideMark/>
          </w:tcPr>
          <w:p w:rsidR="00546757" w:rsidRPr="00546757" w:rsidRDefault="00546757" w:rsidP="00546757">
            <w:pPr>
              <w:spacing w:after="0" w:line="240" w:lineRule="auto"/>
              <w:rPr>
                <w:rFonts w:ascii="Arial" w:eastAsia="Times New Roman" w:hAnsi="Arial" w:cs="Arial"/>
                <w:sz w:val="18"/>
                <w:szCs w:val="18"/>
              </w:rPr>
            </w:pPr>
          </w:p>
        </w:tc>
        <w:tc>
          <w:tcPr>
            <w:tcW w:w="672" w:type="dxa"/>
            <w:vMerge/>
            <w:vAlign w:val="center"/>
            <w:hideMark/>
          </w:tcPr>
          <w:p w:rsidR="00546757" w:rsidRPr="00546757" w:rsidRDefault="00546757" w:rsidP="00546757">
            <w:pPr>
              <w:spacing w:after="0" w:line="240" w:lineRule="auto"/>
              <w:rPr>
                <w:rFonts w:ascii="Arial" w:eastAsia="Times New Roman" w:hAnsi="Arial" w:cs="Arial"/>
                <w:sz w:val="18"/>
                <w:szCs w:val="18"/>
              </w:rPr>
            </w:pPr>
          </w:p>
        </w:tc>
        <w:tc>
          <w:tcPr>
            <w:tcW w:w="807" w:type="dxa"/>
            <w:vMerge/>
            <w:vAlign w:val="center"/>
            <w:hideMark/>
          </w:tcPr>
          <w:p w:rsidR="00546757" w:rsidRPr="00546757" w:rsidRDefault="00546757" w:rsidP="00546757">
            <w:pPr>
              <w:spacing w:after="0" w:line="240" w:lineRule="auto"/>
              <w:rPr>
                <w:rFonts w:ascii="Arial" w:eastAsia="Times New Roman" w:hAnsi="Arial" w:cs="Arial"/>
                <w:sz w:val="18"/>
                <w:szCs w:val="18"/>
              </w:rPr>
            </w:pPr>
          </w:p>
        </w:tc>
        <w:tc>
          <w:tcPr>
            <w:tcW w:w="654"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L</w:t>
            </w:r>
          </w:p>
        </w:tc>
        <w:tc>
          <w:tcPr>
            <w:tcW w:w="673"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P</w:t>
            </w:r>
          </w:p>
        </w:tc>
        <w:tc>
          <w:tcPr>
            <w:tcW w:w="911"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L+P</w:t>
            </w:r>
          </w:p>
        </w:tc>
        <w:tc>
          <w:tcPr>
            <w:tcW w:w="614"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0-7 HARI</w:t>
            </w:r>
          </w:p>
        </w:tc>
        <w:tc>
          <w:tcPr>
            <w:tcW w:w="614"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8-28 HARI</w:t>
            </w:r>
          </w:p>
        </w:tc>
        <w:tc>
          <w:tcPr>
            <w:tcW w:w="60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1-11 BLN</w:t>
            </w:r>
          </w:p>
        </w:tc>
        <w:tc>
          <w:tcPr>
            <w:tcW w:w="60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1-4 THN</w:t>
            </w:r>
          </w:p>
        </w:tc>
        <w:tc>
          <w:tcPr>
            <w:tcW w:w="60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5-9 THN</w:t>
            </w:r>
          </w:p>
        </w:tc>
        <w:tc>
          <w:tcPr>
            <w:tcW w:w="60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10-14 THN</w:t>
            </w:r>
          </w:p>
        </w:tc>
        <w:tc>
          <w:tcPr>
            <w:tcW w:w="60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15-19 THN</w:t>
            </w:r>
          </w:p>
        </w:tc>
        <w:tc>
          <w:tcPr>
            <w:tcW w:w="1012"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20-44 THN</w:t>
            </w:r>
          </w:p>
        </w:tc>
        <w:tc>
          <w:tcPr>
            <w:tcW w:w="60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45-54 THN</w:t>
            </w:r>
          </w:p>
        </w:tc>
        <w:tc>
          <w:tcPr>
            <w:tcW w:w="60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55-59 THN</w:t>
            </w:r>
          </w:p>
        </w:tc>
        <w:tc>
          <w:tcPr>
            <w:tcW w:w="60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60-69 THN</w:t>
            </w:r>
          </w:p>
        </w:tc>
        <w:tc>
          <w:tcPr>
            <w:tcW w:w="60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70+ THN</w:t>
            </w:r>
          </w:p>
        </w:tc>
        <w:tc>
          <w:tcPr>
            <w:tcW w:w="54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L</w:t>
            </w:r>
          </w:p>
        </w:tc>
        <w:tc>
          <w:tcPr>
            <w:tcW w:w="538"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P</w:t>
            </w:r>
          </w:p>
        </w:tc>
        <w:tc>
          <w:tcPr>
            <w:tcW w:w="673"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L+P</w:t>
            </w:r>
          </w:p>
        </w:tc>
        <w:tc>
          <w:tcPr>
            <w:tcW w:w="1025"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L</w:t>
            </w:r>
          </w:p>
        </w:tc>
        <w:tc>
          <w:tcPr>
            <w:tcW w:w="1025"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P</w:t>
            </w:r>
          </w:p>
        </w:tc>
        <w:tc>
          <w:tcPr>
            <w:tcW w:w="1025"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L+P</w:t>
            </w:r>
          </w:p>
        </w:tc>
      </w:tr>
      <w:tr w:rsidR="00546757" w:rsidRPr="00546757" w:rsidTr="00546757">
        <w:trPr>
          <w:trHeight w:val="402"/>
        </w:trPr>
        <w:tc>
          <w:tcPr>
            <w:tcW w:w="60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w:t>
            </w:r>
          </w:p>
        </w:tc>
        <w:tc>
          <w:tcPr>
            <w:tcW w:w="127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2</w:t>
            </w:r>
          </w:p>
        </w:tc>
        <w:tc>
          <w:tcPr>
            <w:tcW w:w="672"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3</w:t>
            </w:r>
          </w:p>
        </w:tc>
        <w:tc>
          <w:tcPr>
            <w:tcW w:w="80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4</w:t>
            </w:r>
          </w:p>
        </w:tc>
        <w:tc>
          <w:tcPr>
            <w:tcW w:w="654"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8</w:t>
            </w:r>
          </w:p>
        </w:tc>
        <w:tc>
          <w:tcPr>
            <w:tcW w:w="673"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9</w:t>
            </w:r>
          </w:p>
        </w:tc>
        <w:tc>
          <w:tcPr>
            <w:tcW w:w="911"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10</w:t>
            </w:r>
          </w:p>
        </w:tc>
        <w:tc>
          <w:tcPr>
            <w:tcW w:w="614"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11</w:t>
            </w:r>
          </w:p>
        </w:tc>
        <w:tc>
          <w:tcPr>
            <w:tcW w:w="614"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12</w:t>
            </w:r>
          </w:p>
        </w:tc>
        <w:tc>
          <w:tcPr>
            <w:tcW w:w="60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13</w:t>
            </w:r>
          </w:p>
        </w:tc>
        <w:tc>
          <w:tcPr>
            <w:tcW w:w="60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14</w:t>
            </w:r>
          </w:p>
        </w:tc>
        <w:tc>
          <w:tcPr>
            <w:tcW w:w="60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15</w:t>
            </w:r>
          </w:p>
        </w:tc>
        <w:tc>
          <w:tcPr>
            <w:tcW w:w="60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16</w:t>
            </w:r>
          </w:p>
        </w:tc>
        <w:tc>
          <w:tcPr>
            <w:tcW w:w="60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17</w:t>
            </w:r>
          </w:p>
        </w:tc>
        <w:tc>
          <w:tcPr>
            <w:tcW w:w="1012"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18</w:t>
            </w:r>
          </w:p>
        </w:tc>
        <w:tc>
          <w:tcPr>
            <w:tcW w:w="60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19</w:t>
            </w:r>
          </w:p>
        </w:tc>
        <w:tc>
          <w:tcPr>
            <w:tcW w:w="60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20</w:t>
            </w:r>
          </w:p>
        </w:tc>
        <w:tc>
          <w:tcPr>
            <w:tcW w:w="60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21</w:t>
            </w:r>
          </w:p>
        </w:tc>
        <w:tc>
          <w:tcPr>
            <w:tcW w:w="60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22</w:t>
            </w:r>
          </w:p>
        </w:tc>
        <w:tc>
          <w:tcPr>
            <w:tcW w:w="54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23</w:t>
            </w:r>
          </w:p>
        </w:tc>
        <w:tc>
          <w:tcPr>
            <w:tcW w:w="538"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24</w:t>
            </w:r>
          </w:p>
        </w:tc>
        <w:tc>
          <w:tcPr>
            <w:tcW w:w="673"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25</w:t>
            </w:r>
          </w:p>
        </w:tc>
        <w:tc>
          <w:tcPr>
            <w:tcW w:w="1025"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32</w:t>
            </w:r>
          </w:p>
        </w:tc>
        <w:tc>
          <w:tcPr>
            <w:tcW w:w="1025"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33</w:t>
            </w:r>
          </w:p>
        </w:tc>
        <w:tc>
          <w:tcPr>
            <w:tcW w:w="1025"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34</w:t>
            </w:r>
          </w:p>
        </w:tc>
      </w:tr>
      <w:tr w:rsidR="00546757" w:rsidRPr="00546757" w:rsidTr="00546757">
        <w:trPr>
          <w:trHeight w:val="522"/>
        </w:trPr>
        <w:tc>
          <w:tcPr>
            <w:tcW w:w="607"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1</w:t>
            </w:r>
          </w:p>
        </w:tc>
        <w:tc>
          <w:tcPr>
            <w:tcW w:w="1277" w:type="dxa"/>
            <w:shd w:val="clear" w:color="auto" w:fill="auto"/>
            <w:noWrap/>
            <w:vAlign w:val="center"/>
            <w:hideMark/>
          </w:tcPr>
          <w:p w:rsidR="00546757" w:rsidRPr="00546757" w:rsidRDefault="00546757" w:rsidP="00546757">
            <w:pPr>
              <w:spacing w:after="0" w:line="240" w:lineRule="auto"/>
              <w:rPr>
                <w:rFonts w:ascii="Arial" w:eastAsia="Times New Roman" w:hAnsi="Arial" w:cs="Arial"/>
                <w:sz w:val="18"/>
                <w:szCs w:val="18"/>
              </w:rPr>
            </w:pPr>
            <w:r w:rsidRPr="00546757">
              <w:rPr>
                <w:rFonts w:ascii="Arial" w:eastAsia="Times New Roman" w:hAnsi="Arial" w:cs="Arial"/>
                <w:sz w:val="18"/>
                <w:szCs w:val="18"/>
              </w:rPr>
              <w:t>COVID19</w:t>
            </w:r>
          </w:p>
        </w:tc>
        <w:tc>
          <w:tcPr>
            <w:tcW w:w="672"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1</w:t>
            </w:r>
          </w:p>
        </w:tc>
        <w:tc>
          <w:tcPr>
            <w:tcW w:w="807"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1</w:t>
            </w:r>
          </w:p>
        </w:tc>
        <w:tc>
          <w:tcPr>
            <w:tcW w:w="654"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1.864</w:t>
            </w:r>
          </w:p>
        </w:tc>
        <w:tc>
          <w:tcPr>
            <w:tcW w:w="673"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2.158</w:t>
            </w:r>
          </w:p>
        </w:tc>
        <w:tc>
          <w:tcPr>
            <w:tcW w:w="911"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4.022</w:t>
            </w:r>
          </w:p>
        </w:tc>
        <w:tc>
          <w:tcPr>
            <w:tcW w:w="614" w:type="dxa"/>
            <w:shd w:val="clear" w:color="auto" w:fill="auto"/>
            <w:noWrap/>
            <w:vAlign w:val="center"/>
            <w:hideMark/>
          </w:tcPr>
          <w:p w:rsidR="00546757" w:rsidRPr="00546757" w:rsidRDefault="00546757" w:rsidP="00546757">
            <w:pPr>
              <w:spacing w:after="0" w:line="240" w:lineRule="auto"/>
              <w:rPr>
                <w:rFonts w:ascii="Arial" w:eastAsia="Times New Roman" w:hAnsi="Arial" w:cs="Arial"/>
                <w:sz w:val="18"/>
                <w:szCs w:val="18"/>
              </w:rPr>
            </w:pPr>
            <w:r w:rsidRPr="00546757">
              <w:rPr>
                <w:rFonts w:ascii="Arial" w:eastAsia="Times New Roman" w:hAnsi="Arial" w:cs="Arial"/>
                <w:sz w:val="18"/>
                <w:szCs w:val="18"/>
              </w:rPr>
              <w:t> </w:t>
            </w:r>
          </w:p>
        </w:tc>
        <w:tc>
          <w:tcPr>
            <w:tcW w:w="614" w:type="dxa"/>
            <w:shd w:val="clear" w:color="auto" w:fill="auto"/>
            <w:noWrap/>
            <w:vAlign w:val="center"/>
            <w:hideMark/>
          </w:tcPr>
          <w:p w:rsidR="00546757" w:rsidRPr="00546757" w:rsidRDefault="00546757" w:rsidP="00546757">
            <w:pPr>
              <w:spacing w:after="0" w:line="240" w:lineRule="auto"/>
              <w:rPr>
                <w:rFonts w:ascii="Arial" w:eastAsia="Times New Roman" w:hAnsi="Arial" w:cs="Arial"/>
                <w:sz w:val="18"/>
                <w:szCs w:val="18"/>
              </w:rPr>
            </w:pPr>
            <w:r w:rsidRPr="00546757">
              <w:rPr>
                <w:rFonts w:ascii="Arial" w:eastAsia="Times New Roman" w:hAnsi="Arial" w:cs="Arial"/>
                <w:sz w:val="18"/>
                <w:szCs w:val="18"/>
              </w:rPr>
              <w:t> </w:t>
            </w:r>
          </w:p>
        </w:tc>
        <w:tc>
          <w:tcPr>
            <w:tcW w:w="607" w:type="dxa"/>
            <w:shd w:val="clear" w:color="auto" w:fill="auto"/>
            <w:noWrap/>
            <w:vAlign w:val="center"/>
            <w:hideMark/>
          </w:tcPr>
          <w:p w:rsidR="00546757" w:rsidRPr="00546757" w:rsidRDefault="00546757" w:rsidP="00546757">
            <w:pPr>
              <w:spacing w:after="0" w:line="240" w:lineRule="auto"/>
              <w:rPr>
                <w:rFonts w:ascii="Arial" w:eastAsia="Times New Roman" w:hAnsi="Arial" w:cs="Arial"/>
                <w:sz w:val="18"/>
                <w:szCs w:val="18"/>
              </w:rPr>
            </w:pPr>
            <w:r w:rsidRPr="00546757">
              <w:rPr>
                <w:rFonts w:ascii="Arial" w:eastAsia="Times New Roman" w:hAnsi="Arial" w:cs="Arial"/>
                <w:sz w:val="18"/>
                <w:szCs w:val="18"/>
              </w:rPr>
              <w:t> </w:t>
            </w:r>
          </w:p>
        </w:tc>
        <w:tc>
          <w:tcPr>
            <w:tcW w:w="607"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131</w:t>
            </w:r>
          </w:p>
        </w:tc>
        <w:tc>
          <w:tcPr>
            <w:tcW w:w="607"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247</w:t>
            </w:r>
          </w:p>
        </w:tc>
        <w:tc>
          <w:tcPr>
            <w:tcW w:w="607"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274</w:t>
            </w:r>
          </w:p>
        </w:tc>
        <w:tc>
          <w:tcPr>
            <w:tcW w:w="607"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343</w:t>
            </w:r>
          </w:p>
        </w:tc>
        <w:tc>
          <w:tcPr>
            <w:tcW w:w="1012"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18"/>
                <w:szCs w:val="18"/>
              </w:rPr>
            </w:pPr>
            <w:r w:rsidRPr="00546757">
              <w:rPr>
                <w:rFonts w:ascii="Arial" w:eastAsia="Times New Roman" w:hAnsi="Arial" w:cs="Arial"/>
                <w:sz w:val="18"/>
                <w:szCs w:val="18"/>
              </w:rPr>
              <w:t>####</w:t>
            </w:r>
          </w:p>
        </w:tc>
        <w:tc>
          <w:tcPr>
            <w:tcW w:w="607"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669</w:t>
            </w:r>
          </w:p>
        </w:tc>
        <w:tc>
          <w:tcPr>
            <w:tcW w:w="607"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227</w:t>
            </w:r>
          </w:p>
        </w:tc>
        <w:tc>
          <w:tcPr>
            <w:tcW w:w="607"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275</w:t>
            </w:r>
          </w:p>
        </w:tc>
        <w:tc>
          <w:tcPr>
            <w:tcW w:w="607"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140</w:t>
            </w:r>
          </w:p>
        </w:tc>
        <w:tc>
          <w:tcPr>
            <w:tcW w:w="547"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20</w:t>
            </w:r>
          </w:p>
        </w:tc>
        <w:tc>
          <w:tcPr>
            <w:tcW w:w="538"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16</w:t>
            </w:r>
          </w:p>
        </w:tc>
        <w:tc>
          <w:tcPr>
            <w:tcW w:w="673"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36</w:t>
            </w:r>
          </w:p>
        </w:tc>
        <w:tc>
          <w:tcPr>
            <w:tcW w:w="1025"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 xml:space="preserve">1,1 </w:t>
            </w:r>
          </w:p>
        </w:tc>
        <w:tc>
          <w:tcPr>
            <w:tcW w:w="1025"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 xml:space="preserve">0,7 </w:t>
            </w:r>
          </w:p>
        </w:tc>
        <w:tc>
          <w:tcPr>
            <w:tcW w:w="1025"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18"/>
                <w:szCs w:val="18"/>
              </w:rPr>
            </w:pPr>
            <w:r w:rsidRPr="00546757">
              <w:rPr>
                <w:rFonts w:ascii="Arial" w:eastAsia="Times New Roman" w:hAnsi="Arial" w:cs="Arial"/>
                <w:sz w:val="18"/>
                <w:szCs w:val="18"/>
              </w:rPr>
              <w:t xml:space="preserve">0,9 </w:t>
            </w:r>
          </w:p>
        </w:tc>
      </w:tr>
    </w:tbl>
    <w:p w:rsidR="00DB7F36" w:rsidRDefault="00DB7F36" w:rsidP="00D5774B">
      <w:pPr>
        <w:tabs>
          <w:tab w:val="left" w:pos="851"/>
        </w:tabs>
        <w:spacing w:line="360" w:lineRule="auto"/>
        <w:ind w:left="567"/>
        <w:jc w:val="center"/>
        <w:rPr>
          <w:rFonts w:ascii="Arial" w:hAnsi="Arial" w:cs="Arial"/>
          <w:b/>
          <w:sz w:val="24"/>
          <w:szCs w:val="24"/>
        </w:rPr>
      </w:pPr>
    </w:p>
    <w:p w:rsidR="00546757" w:rsidRDefault="0054675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65 </w:t>
      </w:r>
    </w:p>
    <w:p w:rsidR="00546757" w:rsidRDefault="0054675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KASUS DEMAM BERDARAH DENGUE (DBD) MENURUT JENIS KELAMIN, KELURAHAN DAN PUSKESMAS TAHUN 2021</w:t>
      </w:r>
    </w:p>
    <w:tbl>
      <w:tblPr>
        <w:tblW w:w="1650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620"/>
        <w:gridCol w:w="2620"/>
        <w:gridCol w:w="1180"/>
        <w:gridCol w:w="1180"/>
        <w:gridCol w:w="1180"/>
        <w:gridCol w:w="1180"/>
        <w:gridCol w:w="1180"/>
        <w:gridCol w:w="1180"/>
        <w:gridCol w:w="1180"/>
        <w:gridCol w:w="1180"/>
        <w:gridCol w:w="1180"/>
      </w:tblGrid>
      <w:tr w:rsidR="00546757" w:rsidRPr="00546757" w:rsidTr="00546757">
        <w:trPr>
          <w:trHeight w:val="310"/>
        </w:trPr>
        <w:tc>
          <w:tcPr>
            <w:tcW w:w="640" w:type="dxa"/>
            <w:vMerge w:val="restart"/>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NO</w:t>
            </w:r>
          </w:p>
        </w:tc>
        <w:tc>
          <w:tcPr>
            <w:tcW w:w="2620" w:type="dxa"/>
            <w:vMerge w:val="restart"/>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KECAMATAN</w:t>
            </w:r>
          </w:p>
        </w:tc>
        <w:tc>
          <w:tcPr>
            <w:tcW w:w="2620" w:type="dxa"/>
            <w:vMerge w:val="restart"/>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PUSKESMAS</w:t>
            </w:r>
          </w:p>
        </w:tc>
        <w:tc>
          <w:tcPr>
            <w:tcW w:w="10620" w:type="dxa"/>
            <w:gridSpan w:val="9"/>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DEMAM BERDARAH DENGUE (DBD)</w:t>
            </w:r>
          </w:p>
        </w:tc>
      </w:tr>
      <w:tr w:rsidR="00546757" w:rsidRPr="00546757" w:rsidTr="00546757">
        <w:trPr>
          <w:trHeight w:val="310"/>
        </w:trPr>
        <w:tc>
          <w:tcPr>
            <w:tcW w:w="64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262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262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3540" w:type="dxa"/>
            <w:gridSpan w:val="3"/>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JUMLAH KASUS</w:t>
            </w:r>
          </w:p>
        </w:tc>
        <w:tc>
          <w:tcPr>
            <w:tcW w:w="3540" w:type="dxa"/>
            <w:gridSpan w:val="3"/>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MENINGGAL</w:t>
            </w:r>
          </w:p>
        </w:tc>
        <w:tc>
          <w:tcPr>
            <w:tcW w:w="3540" w:type="dxa"/>
            <w:gridSpan w:val="3"/>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i/>
                <w:iCs/>
                <w:sz w:val="24"/>
                <w:szCs w:val="24"/>
              </w:rPr>
              <w:t>CFR</w:t>
            </w:r>
            <w:r w:rsidRPr="00546757">
              <w:rPr>
                <w:rFonts w:ascii="Arial" w:eastAsia="Times New Roman" w:hAnsi="Arial" w:cs="Arial"/>
                <w:sz w:val="24"/>
                <w:szCs w:val="24"/>
              </w:rPr>
              <w:t xml:space="preserve"> (%)</w:t>
            </w:r>
          </w:p>
        </w:tc>
      </w:tr>
      <w:tr w:rsidR="00546757" w:rsidRPr="00546757" w:rsidTr="00546757">
        <w:trPr>
          <w:trHeight w:val="310"/>
        </w:trPr>
        <w:tc>
          <w:tcPr>
            <w:tcW w:w="64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262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262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L+P</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L+P</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L+P</w:t>
            </w:r>
          </w:p>
        </w:tc>
      </w:tr>
      <w:tr w:rsidR="00546757" w:rsidRPr="00546757" w:rsidTr="00546757">
        <w:trPr>
          <w:trHeight w:val="310"/>
        </w:trPr>
        <w:tc>
          <w:tcPr>
            <w:tcW w:w="6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w:t>
            </w:r>
          </w:p>
        </w:tc>
        <w:tc>
          <w:tcPr>
            <w:tcW w:w="262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2</w:t>
            </w:r>
          </w:p>
        </w:tc>
        <w:tc>
          <w:tcPr>
            <w:tcW w:w="262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3</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4</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5</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6</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7</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8</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9</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10</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11</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12</w:t>
            </w:r>
          </w:p>
        </w:tc>
      </w:tr>
      <w:tr w:rsidR="00546757" w:rsidRPr="00546757" w:rsidTr="00546757">
        <w:trPr>
          <w:trHeight w:val="310"/>
        </w:trPr>
        <w:tc>
          <w:tcPr>
            <w:tcW w:w="640"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1</w:t>
            </w:r>
          </w:p>
        </w:tc>
        <w:tc>
          <w:tcPr>
            <w:tcW w:w="2620" w:type="dxa"/>
            <w:shd w:val="clear" w:color="auto" w:fill="auto"/>
            <w:noWrap/>
            <w:vAlign w:val="center"/>
            <w:hideMark/>
          </w:tcPr>
          <w:p w:rsidR="00546757" w:rsidRPr="00546757" w:rsidRDefault="00546757" w:rsidP="00546757">
            <w:pPr>
              <w:spacing w:after="0" w:line="240" w:lineRule="auto"/>
              <w:rPr>
                <w:rFonts w:ascii="Arial" w:eastAsia="Times New Roman" w:hAnsi="Arial" w:cs="Arial"/>
                <w:sz w:val="24"/>
                <w:szCs w:val="24"/>
              </w:rPr>
            </w:pPr>
            <w:r w:rsidRPr="00546757">
              <w:rPr>
                <w:rFonts w:ascii="Arial" w:eastAsia="Times New Roman" w:hAnsi="Arial" w:cs="Arial"/>
                <w:sz w:val="24"/>
                <w:szCs w:val="24"/>
              </w:rPr>
              <w:t xml:space="preserve">BEJI TIMUR </w:t>
            </w:r>
          </w:p>
        </w:tc>
        <w:tc>
          <w:tcPr>
            <w:tcW w:w="2620" w:type="dxa"/>
            <w:shd w:val="clear" w:color="auto" w:fill="auto"/>
            <w:noWrap/>
            <w:vAlign w:val="center"/>
            <w:hideMark/>
          </w:tcPr>
          <w:p w:rsidR="00546757" w:rsidRPr="00546757" w:rsidRDefault="00546757" w:rsidP="00546757">
            <w:pPr>
              <w:spacing w:after="0" w:line="240" w:lineRule="auto"/>
              <w:rPr>
                <w:rFonts w:ascii="Arial" w:eastAsia="Times New Roman" w:hAnsi="Arial" w:cs="Arial"/>
                <w:sz w:val="24"/>
                <w:szCs w:val="24"/>
              </w:rPr>
            </w:pPr>
            <w:r w:rsidRPr="00546757">
              <w:rPr>
                <w:rFonts w:ascii="Arial" w:eastAsia="Times New Roman" w:hAnsi="Arial" w:cs="Arial"/>
                <w:sz w:val="24"/>
                <w:szCs w:val="24"/>
              </w:rPr>
              <w:t xml:space="preserve">BEJI </w:t>
            </w:r>
          </w:p>
        </w:tc>
        <w:tc>
          <w:tcPr>
            <w:tcW w:w="1180" w:type="dxa"/>
            <w:shd w:val="clear" w:color="FFFFFF" w:fill="FFFFFF"/>
            <w:noWrap/>
            <w:vAlign w:val="center"/>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17</w:t>
            </w:r>
          </w:p>
        </w:tc>
        <w:tc>
          <w:tcPr>
            <w:tcW w:w="1180" w:type="dxa"/>
            <w:shd w:val="clear" w:color="FFFFFF" w:fill="FFFFFF"/>
            <w:noWrap/>
            <w:vAlign w:val="center"/>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9</w:t>
            </w:r>
          </w:p>
        </w:tc>
        <w:tc>
          <w:tcPr>
            <w:tcW w:w="1180" w:type="dxa"/>
            <w:shd w:val="clear" w:color="FFFFFF" w:fill="FFFFFF"/>
            <w:noWrap/>
            <w:vAlign w:val="center"/>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26</w:t>
            </w:r>
          </w:p>
        </w:tc>
        <w:tc>
          <w:tcPr>
            <w:tcW w:w="1180" w:type="dxa"/>
            <w:shd w:val="clear" w:color="FFFFFF" w:fill="FFFFFF"/>
            <w:noWrap/>
            <w:vAlign w:val="center"/>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0</w:t>
            </w:r>
          </w:p>
        </w:tc>
        <w:tc>
          <w:tcPr>
            <w:tcW w:w="1180" w:type="dxa"/>
            <w:shd w:val="clear" w:color="FFFFFF" w:fill="FFFFFF"/>
            <w:noWrap/>
            <w:vAlign w:val="center"/>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0</w:t>
            </w:r>
          </w:p>
        </w:tc>
        <w:tc>
          <w:tcPr>
            <w:tcW w:w="1180" w:type="dxa"/>
            <w:shd w:val="clear" w:color="FFFFFF" w:fill="FFFFFF"/>
            <w:noWrap/>
            <w:vAlign w:val="center"/>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0</w:t>
            </w:r>
          </w:p>
        </w:tc>
        <w:tc>
          <w:tcPr>
            <w:tcW w:w="1180" w:type="dxa"/>
            <w:shd w:val="clear" w:color="FFFFFF" w:fill="FFFFFF"/>
            <w:noWrap/>
            <w:vAlign w:val="center"/>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 xml:space="preserve">0,0 </w:t>
            </w:r>
          </w:p>
        </w:tc>
        <w:tc>
          <w:tcPr>
            <w:tcW w:w="1180" w:type="dxa"/>
            <w:shd w:val="clear" w:color="FFFFFF" w:fill="FFFFFF"/>
            <w:noWrap/>
            <w:vAlign w:val="center"/>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 xml:space="preserve">0,0 </w:t>
            </w:r>
          </w:p>
        </w:tc>
        <w:tc>
          <w:tcPr>
            <w:tcW w:w="1180" w:type="dxa"/>
            <w:shd w:val="clear" w:color="FFFFFF" w:fill="FFFFFF"/>
            <w:noWrap/>
            <w:vAlign w:val="center"/>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 xml:space="preserve">0,0 </w:t>
            </w:r>
          </w:p>
        </w:tc>
      </w:tr>
    </w:tbl>
    <w:p w:rsidR="00546757" w:rsidRDefault="00546757" w:rsidP="00D5774B">
      <w:pPr>
        <w:tabs>
          <w:tab w:val="left" w:pos="851"/>
        </w:tabs>
        <w:spacing w:line="360" w:lineRule="auto"/>
        <w:ind w:left="567"/>
        <w:jc w:val="center"/>
        <w:rPr>
          <w:rFonts w:ascii="Arial" w:hAnsi="Arial" w:cs="Arial"/>
          <w:b/>
          <w:sz w:val="24"/>
          <w:szCs w:val="24"/>
        </w:rPr>
      </w:pPr>
    </w:p>
    <w:p w:rsidR="00546757" w:rsidRDefault="00546757" w:rsidP="00D5774B">
      <w:pPr>
        <w:tabs>
          <w:tab w:val="left" w:pos="851"/>
        </w:tabs>
        <w:spacing w:line="360" w:lineRule="auto"/>
        <w:ind w:left="567"/>
        <w:jc w:val="center"/>
        <w:rPr>
          <w:rFonts w:ascii="Arial" w:hAnsi="Arial" w:cs="Arial"/>
          <w:b/>
          <w:sz w:val="24"/>
          <w:szCs w:val="24"/>
        </w:rPr>
      </w:pPr>
    </w:p>
    <w:p w:rsidR="00546757" w:rsidRDefault="00546757" w:rsidP="00D5774B">
      <w:pPr>
        <w:tabs>
          <w:tab w:val="left" w:pos="851"/>
        </w:tabs>
        <w:spacing w:line="360" w:lineRule="auto"/>
        <w:ind w:left="567"/>
        <w:jc w:val="center"/>
        <w:rPr>
          <w:rFonts w:ascii="Arial" w:hAnsi="Arial" w:cs="Arial"/>
          <w:b/>
          <w:sz w:val="24"/>
          <w:szCs w:val="24"/>
        </w:rPr>
      </w:pPr>
    </w:p>
    <w:p w:rsidR="00546757" w:rsidRDefault="0054675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66 </w:t>
      </w:r>
    </w:p>
    <w:p w:rsidR="00546757" w:rsidRDefault="0054675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KESAKITAN DAN KEMATIAN AKIBAT MALARIA MENURUT JENIS KELAMIN KELURAHAN DAN PUSKESMAS TAHUN 2021</w:t>
      </w:r>
    </w:p>
    <w:tbl>
      <w:tblPr>
        <w:tblW w:w="1804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683"/>
        <w:gridCol w:w="675"/>
        <w:gridCol w:w="1043"/>
        <w:gridCol w:w="1317"/>
        <w:gridCol w:w="1499"/>
        <w:gridCol w:w="986"/>
        <w:gridCol w:w="1863"/>
        <w:gridCol w:w="497"/>
        <w:gridCol w:w="621"/>
        <w:gridCol w:w="870"/>
        <w:gridCol w:w="1243"/>
        <w:gridCol w:w="1615"/>
        <w:gridCol w:w="392"/>
        <w:gridCol w:w="392"/>
        <w:gridCol w:w="670"/>
        <w:gridCol w:w="1040"/>
        <w:gridCol w:w="1040"/>
        <w:gridCol w:w="1041"/>
      </w:tblGrid>
      <w:tr w:rsidR="00546757" w:rsidRPr="00546757" w:rsidTr="00546757">
        <w:trPr>
          <w:trHeight w:val="405"/>
        </w:trPr>
        <w:tc>
          <w:tcPr>
            <w:tcW w:w="561" w:type="dxa"/>
            <w:vMerge w:val="restart"/>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NO</w:t>
            </w:r>
          </w:p>
        </w:tc>
        <w:tc>
          <w:tcPr>
            <w:tcW w:w="683" w:type="dxa"/>
            <w:vMerge w:val="restart"/>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KECAMATAN</w:t>
            </w:r>
          </w:p>
        </w:tc>
        <w:tc>
          <w:tcPr>
            <w:tcW w:w="675" w:type="dxa"/>
            <w:vMerge w:val="restart"/>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PUSKESMAS</w:t>
            </w:r>
          </w:p>
        </w:tc>
        <w:tc>
          <w:tcPr>
            <w:tcW w:w="16129" w:type="dxa"/>
            <w:gridSpan w:val="16"/>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MALARIA</w:t>
            </w:r>
          </w:p>
        </w:tc>
      </w:tr>
      <w:tr w:rsidR="00546757" w:rsidRPr="00546757" w:rsidTr="00546757">
        <w:trPr>
          <w:trHeight w:val="405"/>
        </w:trPr>
        <w:tc>
          <w:tcPr>
            <w:tcW w:w="561"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683"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675"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043" w:type="dxa"/>
            <w:vMerge w:val="restart"/>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SUSPEK</w:t>
            </w:r>
          </w:p>
        </w:tc>
        <w:tc>
          <w:tcPr>
            <w:tcW w:w="3802" w:type="dxa"/>
            <w:gridSpan w:val="3"/>
            <w:shd w:val="clear" w:color="auto" w:fill="auto"/>
            <w:noWrap/>
            <w:vAlign w:val="bottom"/>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KONFIRMASI LABORATORIUM</w:t>
            </w:r>
          </w:p>
        </w:tc>
        <w:tc>
          <w:tcPr>
            <w:tcW w:w="1863" w:type="dxa"/>
            <w:vMerge w:val="restart"/>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 KONFIRMASI LABORATORIUM</w:t>
            </w:r>
          </w:p>
        </w:tc>
        <w:tc>
          <w:tcPr>
            <w:tcW w:w="1988" w:type="dxa"/>
            <w:gridSpan w:val="3"/>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POSITIF</w:t>
            </w:r>
          </w:p>
        </w:tc>
        <w:tc>
          <w:tcPr>
            <w:tcW w:w="1243" w:type="dxa"/>
            <w:vMerge w:val="restart"/>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PENGOBATAN STANDAR</w:t>
            </w:r>
          </w:p>
        </w:tc>
        <w:tc>
          <w:tcPr>
            <w:tcW w:w="1615" w:type="dxa"/>
            <w:vMerge w:val="restart"/>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 PENGOBATAN STANDAR</w:t>
            </w:r>
          </w:p>
        </w:tc>
        <w:tc>
          <w:tcPr>
            <w:tcW w:w="1453" w:type="dxa"/>
            <w:gridSpan w:val="3"/>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 xml:space="preserve">MENINGGAL </w:t>
            </w:r>
          </w:p>
        </w:tc>
        <w:tc>
          <w:tcPr>
            <w:tcW w:w="3121" w:type="dxa"/>
            <w:gridSpan w:val="3"/>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24"/>
                <w:szCs w:val="24"/>
              </w:rPr>
            </w:pPr>
            <w:r w:rsidRPr="00546757">
              <w:rPr>
                <w:rFonts w:ascii="Arial" w:eastAsia="Times New Roman" w:hAnsi="Arial" w:cs="Arial"/>
                <w:i/>
                <w:iCs/>
                <w:sz w:val="24"/>
                <w:szCs w:val="24"/>
              </w:rPr>
              <w:t>CFR</w:t>
            </w:r>
          </w:p>
        </w:tc>
      </w:tr>
      <w:tr w:rsidR="00546757" w:rsidRPr="00546757" w:rsidTr="00546757">
        <w:trPr>
          <w:trHeight w:val="1215"/>
        </w:trPr>
        <w:tc>
          <w:tcPr>
            <w:tcW w:w="561"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683"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675"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043"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31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MIKROSKOPIS</w:t>
            </w:r>
          </w:p>
        </w:tc>
        <w:tc>
          <w:tcPr>
            <w:tcW w:w="1499"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i/>
                <w:iCs/>
                <w:sz w:val="24"/>
                <w:szCs w:val="24"/>
              </w:rPr>
            </w:pPr>
            <w:r w:rsidRPr="00546757">
              <w:rPr>
                <w:rFonts w:ascii="Arial" w:eastAsia="Times New Roman" w:hAnsi="Arial" w:cs="Arial"/>
                <w:i/>
                <w:iCs/>
                <w:sz w:val="24"/>
                <w:szCs w:val="24"/>
              </w:rPr>
              <w:t>RAPID DIAGNOSTIC TEST (RDT)</w:t>
            </w:r>
          </w:p>
        </w:tc>
        <w:tc>
          <w:tcPr>
            <w:tcW w:w="986"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TOTAL</w:t>
            </w:r>
          </w:p>
        </w:tc>
        <w:tc>
          <w:tcPr>
            <w:tcW w:w="1863"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49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w:t>
            </w:r>
          </w:p>
        </w:tc>
        <w:tc>
          <w:tcPr>
            <w:tcW w:w="621"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w:t>
            </w:r>
          </w:p>
        </w:tc>
        <w:tc>
          <w:tcPr>
            <w:tcW w:w="869"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L+P</w:t>
            </w:r>
          </w:p>
        </w:tc>
        <w:tc>
          <w:tcPr>
            <w:tcW w:w="1243"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615"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392"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rPr>
            </w:pPr>
            <w:r w:rsidRPr="00546757">
              <w:rPr>
                <w:rFonts w:ascii="Arial" w:eastAsia="Times New Roman" w:hAnsi="Arial" w:cs="Arial"/>
              </w:rPr>
              <w:t>L</w:t>
            </w:r>
          </w:p>
        </w:tc>
        <w:tc>
          <w:tcPr>
            <w:tcW w:w="392"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rPr>
            </w:pPr>
            <w:r w:rsidRPr="00546757">
              <w:rPr>
                <w:rFonts w:ascii="Arial" w:eastAsia="Times New Roman" w:hAnsi="Arial" w:cs="Arial"/>
              </w:rPr>
              <w:t>P</w:t>
            </w:r>
          </w:p>
        </w:tc>
        <w:tc>
          <w:tcPr>
            <w:tcW w:w="67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rPr>
            </w:pPr>
            <w:r w:rsidRPr="00546757">
              <w:rPr>
                <w:rFonts w:ascii="Arial" w:eastAsia="Times New Roman" w:hAnsi="Arial" w:cs="Arial"/>
              </w:rPr>
              <w:t>L+P</w:t>
            </w:r>
          </w:p>
        </w:tc>
        <w:tc>
          <w:tcPr>
            <w:tcW w:w="10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rPr>
            </w:pPr>
            <w:r w:rsidRPr="00546757">
              <w:rPr>
                <w:rFonts w:ascii="Arial" w:eastAsia="Times New Roman" w:hAnsi="Arial" w:cs="Arial"/>
              </w:rPr>
              <w:t>L</w:t>
            </w:r>
          </w:p>
        </w:tc>
        <w:tc>
          <w:tcPr>
            <w:tcW w:w="10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rPr>
            </w:pPr>
            <w:r w:rsidRPr="00546757">
              <w:rPr>
                <w:rFonts w:ascii="Arial" w:eastAsia="Times New Roman" w:hAnsi="Arial" w:cs="Arial"/>
              </w:rPr>
              <w:t>P</w:t>
            </w:r>
          </w:p>
        </w:tc>
        <w:tc>
          <w:tcPr>
            <w:tcW w:w="10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rPr>
            </w:pPr>
            <w:r w:rsidRPr="00546757">
              <w:rPr>
                <w:rFonts w:ascii="Arial" w:eastAsia="Times New Roman" w:hAnsi="Arial" w:cs="Arial"/>
              </w:rPr>
              <w:t>L+P</w:t>
            </w:r>
          </w:p>
        </w:tc>
      </w:tr>
      <w:tr w:rsidR="00546757" w:rsidRPr="00546757" w:rsidTr="00546757">
        <w:trPr>
          <w:trHeight w:val="405"/>
        </w:trPr>
        <w:tc>
          <w:tcPr>
            <w:tcW w:w="561"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w:t>
            </w:r>
          </w:p>
        </w:tc>
        <w:tc>
          <w:tcPr>
            <w:tcW w:w="683"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2</w:t>
            </w:r>
          </w:p>
        </w:tc>
        <w:tc>
          <w:tcPr>
            <w:tcW w:w="675"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3</w:t>
            </w:r>
          </w:p>
        </w:tc>
        <w:tc>
          <w:tcPr>
            <w:tcW w:w="1043"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4</w:t>
            </w:r>
          </w:p>
        </w:tc>
        <w:tc>
          <w:tcPr>
            <w:tcW w:w="131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5</w:t>
            </w:r>
          </w:p>
        </w:tc>
        <w:tc>
          <w:tcPr>
            <w:tcW w:w="1499"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6</w:t>
            </w:r>
          </w:p>
        </w:tc>
        <w:tc>
          <w:tcPr>
            <w:tcW w:w="986"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7</w:t>
            </w:r>
          </w:p>
        </w:tc>
        <w:tc>
          <w:tcPr>
            <w:tcW w:w="1863"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8</w:t>
            </w:r>
          </w:p>
        </w:tc>
        <w:tc>
          <w:tcPr>
            <w:tcW w:w="49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9</w:t>
            </w:r>
          </w:p>
        </w:tc>
        <w:tc>
          <w:tcPr>
            <w:tcW w:w="621"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10</w:t>
            </w:r>
          </w:p>
        </w:tc>
        <w:tc>
          <w:tcPr>
            <w:tcW w:w="869"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11</w:t>
            </w:r>
          </w:p>
        </w:tc>
        <w:tc>
          <w:tcPr>
            <w:tcW w:w="1243"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12</w:t>
            </w:r>
          </w:p>
        </w:tc>
        <w:tc>
          <w:tcPr>
            <w:tcW w:w="1615"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13</w:t>
            </w:r>
          </w:p>
        </w:tc>
        <w:tc>
          <w:tcPr>
            <w:tcW w:w="392"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14</w:t>
            </w:r>
          </w:p>
        </w:tc>
        <w:tc>
          <w:tcPr>
            <w:tcW w:w="392"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15</w:t>
            </w:r>
          </w:p>
        </w:tc>
        <w:tc>
          <w:tcPr>
            <w:tcW w:w="67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16</w:t>
            </w:r>
          </w:p>
        </w:tc>
        <w:tc>
          <w:tcPr>
            <w:tcW w:w="10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17</w:t>
            </w:r>
          </w:p>
        </w:tc>
        <w:tc>
          <w:tcPr>
            <w:tcW w:w="10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18</w:t>
            </w:r>
          </w:p>
        </w:tc>
        <w:tc>
          <w:tcPr>
            <w:tcW w:w="10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19</w:t>
            </w:r>
          </w:p>
        </w:tc>
      </w:tr>
      <w:tr w:rsidR="00546757" w:rsidRPr="00546757" w:rsidTr="00546757">
        <w:trPr>
          <w:trHeight w:val="470"/>
        </w:trPr>
        <w:tc>
          <w:tcPr>
            <w:tcW w:w="561"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1</w:t>
            </w:r>
          </w:p>
        </w:tc>
        <w:tc>
          <w:tcPr>
            <w:tcW w:w="683" w:type="dxa"/>
            <w:shd w:val="clear" w:color="auto" w:fill="auto"/>
            <w:noWrap/>
            <w:vAlign w:val="center"/>
            <w:hideMark/>
          </w:tcPr>
          <w:p w:rsidR="00546757" w:rsidRPr="00546757" w:rsidRDefault="00546757" w:rsidP="00546757">
            <w:pPr>
              <w:spacing w:after="0" w:line="240" w:lineRule="auto"/>
              <w:rPr>
                <w:rFonts w:ascii="Arial" w:eastAsia="Times New Roman" w:hAnsi="Arial" w:cs="Arial"/>
                <w:sz w:val="24"/>
                <w:szCs w:val="24"/>
              </w:rPr>
            </w:pPr>
            <w:r w:rsidRPr="00546757">
              <w:rPr>
                <w:rFonts w:ascii="Arial" w:eastAsia="Times New Roman" w:hAnsi="Arial" w:cs="Arial"/>
                <w:sz w:val="24"/>
                <w:szCs w:val="24"/>
              </w:rPr>
              <w:t xml:space="preserve">BEJI TIMUR </w:t>
            </w:r>
          </w:p>
        </w:tc>
        <w:tc>
          <w:tcPr>
            <w:tcW w:w="675" w:type="dxa"/>
            <w:shd w:val="clear" w:color="auto" w:fill="auto"/>
            <w:noWrap/>
            <w:vAlign w:val="center"/>
            <w:hideMark/>
          </w:tcPr>
          <w:p w:rsidR="00546757" w:rsidRPr="00546757" w:rsidRDefault="00546757" w:rsidP="00546757">
            <w:pPr>
              <w:spacing w:after="0" w:line="240" w:lineRule="auto"/>
              <w:rPr>
                <w:rFonts w:ascii="Arial" w:eastAsia="Times New Roman" w:hAnsi="Arial" w:cs="Arial"/>
                <w:sz w:val="24"/>
                <w:szCs w:val="24"/>
              </w:rPr>
            </w:pPr>
            <w:r w:rsidRPr="00546757">
              <w:rPr>
                <w:rFonts w:ascii="Arial" w:eastAsia="Times New Roman" w:hAnsi="Arial" w:cs="Arial"/>
                <w:sz w:val="24"/>
                <w:szCs w:val="24"/>
              </w:rPr>
              <w:t xml:space="preserve">BEJI </w:t>
            </w:r>
          </w:p>
        </w:tc>
        <w:tc>
          <w:tcPr>
            <w:tcW w:w="1043"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1317"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1499"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986"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1863"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Pr>
                <w:rFonts w:ascii="Arial" w:eastAsia="Times New Roman" w:hAnsi="Arial" w:cs="Arial"/>
                <w:sz w:val="24"/>
                <w:szCs w:val="24"/>
              </w:rPr>
              <w:t>0</w:t>
            </w:r>
          </w:p>
        </w:tc>
        <w:tc>
          <w:tcPr>
            <w:tcW w:w="497"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621"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869"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1243"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1615"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Pr>
                <w:rFonts w:ascii="Arial" w:eastAsia="Times New Roman" w:hAnsi="Arial" w:cs="Arial"/>
                <w:sz w:val="24"/>
                <w:szCs w:val="24"/>
              </w:rPr>
              <w:t>0</w:t>
            </w:r>
          </w:p>
        </w:tc>
        <w:tc>
          <w:tcPr>
            <w:tcW w:w="392"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392"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670"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10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p>
        </w:tc>
        <w:tc>
          <w:tcPr>
            <w:tcW w:w="10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p>
        </w:tc>
        <w:tc>
          <w:tcPr>
            <w:tcW w:w="10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p>
        </w:tc>
      </w:tr>
    </w:tbl>
    <w:p w:rsidR="00546757" w:rsidRDefault="00546757" w:rsidP="00D5774B">
      <w:pPr>
        <w:tabs>
          <w:tab w:val="left" w:pos="851"/>
        </w:tabs>
        <w:spacing w:line="360" w:lineRule="auto"/>
        <w:ind w:left="567"/>
        <w:jc w:val="center"/>
        <w:rPr>
          <w:rFonts w:ascii="Arial" w:hAnsi="Arial" w:cs="Arial"/>
          <w:b/>
          <w:sz w:val="24"/>
          <w:szCs w:val="24"/>
        </w:rPr>
      </w:pPr>
    </w:p>
    <w:p w:rsidR="00546757" w:rsidRDefault="0054675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67 </w:t>
      </w:r>
    </w:p>
    <w:p w:rsidR="00546757" w:rsidRDefault="0054675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PENDERITA KRONIS FILARIASI MENURUT JENIS KELAMIN KELURAHAN DAN PUSKESMAS TAHUN 2021</w:t>
      </w:r>
    </w:p>
    <w:tbl>
      <w:tblPr>
        <w:tblW w:w="1799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710"/>
        <w:gridCol w:w="1710"/>
        <w:gridCol w:w="761"/>
        <w:gridCol w:w="708"/>
        <w:gridCol w:w="851"/>
        <w:gridCol w:w="709"/>
        <w:gridCol w:w="708"/>
        <w:gridCol w:w="851"/>
        <w:gridCol w:w="709"/>
        <w:gridCol w:w="708"/>
        <w:gridCol w:w="851"/>
        <w:gridCol w:w="1180"/>
        <w:gridCol w:w="1180"/>
        <w:gridCol w:w="1180"/>
        <w:gridCol w:w="1180"/>
        <w:gridCol w:w="1180"/>
        <w:gridCol w:w="1180"/>
      </w:tblGrid>
      <w:tr w:rsidR="00546757" w:rsidRPr="00546757" w:rsidTr="00546757">
        <w:trPr>
          <w:trHeight w:val="450"/>
        </w:trPr>
        <w:tc>
          <w:tcPr>
            <w:tcW w:w="640" w:type="dxa"/>
            <w:vMerge w:val="restart"/>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NO</w:t>
            </w:r>
          </w:p>
        </w:tc>
        <w:tc>
          <w:tcPr>
            <w:tcW w:w="1710" w:type="dxa"/>
            <w:vMerge w:val="restart"/>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KECAMATAN</w:t>
            </w:r>
          </w:p>
        </w:tc>
        <w:tc>
          <w:tcPr>
            <w:tcW w:w="1710" w:type="dxa"/>
            <w:vMerge w:val="restart"/>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PUSKESMAS</w:t>
            </w:r>
          </w:p>
        </w:tc>
        <w:tc>
          <w:tcPr>
            <w:tcW w:w="13936" w:type="dxa"/>
            <w:gridSpan w:val="15"/>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PENDERITA KRONIS FILARIASIS</w:t>
            </w:r>
          </w:p>
        </w:tc>
      </w:tr>
      <w:tr w:rsidR="00546757" w:rsidRPr="00546757" w:rsidTr="00546757">
        <w:trPr>
          <w:trHeight w:val="675"/>
        </w:trPr>
        <w:tc>
          <w:tcPr>
            <w:tcW w:w="64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71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71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2320" w:type="dxa"/>
            <w:gridSpan w:val="3"/>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KASUS KRONIS TAHUN SEBELUMNYA</w:t>
            </w:r>
          </w:p>
        </w:tc>
        <w:tc>
          <w:tcPr>
            <w:tcW w:w="2268" w:type="dxa"/>
            <w:gridSpan w:val="3"/>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KASUS KRONIS BARU DITEMUKAN</w:t>
            </w:r>
          </w:p>
        </w:tc>
        <w:tc>
          <w:tcPr>
            <w:tcW w:w="2268" w:type="dxa"/>
            <w:gridSpan w:val="3"/>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KASUS KRONIS PINDAH</w:t>
            </w:r>
          </w:p>
        </w:tc>
        <w:tc>
          <w:tcPr>
            <w:tcW w:w="3540" w:type="dxa"/>
            <w:gridSpan w:val="3"/>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KASUS KRONIS MENINGGAL</w:t>
            </w:r>
          </w:p>
        </w:tc>
        <w:tc>
          <w:tcPr>
            <w:tcW w:w="3540" w:type="dxa"/>
            <w:gridSpan w:val="3"/>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JUMLAH SELURUH KASUS KRONIS</w:t>
            </w:r>
          </w:p>
        </w:tc>
      </w:tr>
      <w:tr w:rsidR="00546757" w:rsidRPr="00546757" w:rsidTr="00546757">
        <w:trPr>
          <w:trHeight w:val="310"/>
        </w:trPr>
        <w:tc>
          <w:tcPr>
            <w:tcW w:w="64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71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71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761"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w:t>
            </w:r>
          </w:p>
        </w:tc>
        <w:tc>
          <w:tcPr>
            <w:tcW w:w="708"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w:t>
            </w:r>
          </w:p>
        </w:tc>
        <w:tc>
          <w:tcPr>
            <w:tcW w:w="851"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L+P</w:t>
            </w:r>
          </w:p>
        </w:tc>
        <w:tc>
          <w:tcPr>
            <w:tcW w:w="709"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w:t>
            </w:r>
          </w:p>
        </w:tc>
        <w:tc>
          <w:tcPr>
            <w:tcW w:w="708"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w:t>
            </w:r>
          </w:p>
        </w:tc>
        <w:tc>
          <w:tcPr>
            <w:tcW w:w="851"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L+P</w:t>
            </w:r>
          </w:p>
        </w:tc>
        <w:tc>
          <w:tcPr>
            <w:tcW w:w="709"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w:t>
            </w:r>
          </w:p>
        </w:tc>
        <w:tc>
          <w:tcPr>
            <w:tcW w:w="708"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w:t>
            </w:r>
          </w:p>
        </w:tc>
        <w:tc>
          <w:tcPr>
            <w:tcW w:w="851"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L+P</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L+P</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w:t>
            </w:r>
          </w:p>
        </w:tc>
        <w:tc>
          <w:tcPr>
            <w:tcW w:w="118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L+P</w:t>
            </w:r>
          </w:p>
        </w:tc>
      </w:tr>
      <w:tr w:rsidR="00546757" w:rsidRPr="00546757" w:rsidTr="00546757">
        <w:trPr>
          <w:trHeight w:val="310"/>
        </w:trPr>
        <w:tc>
          <w:tcPr>
            <w:tcW w:w="6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w:t>
            </w:r>
          </w:p>
        </w:tc>
        <w:tc>
          <w:tcPr>
            <w:tcW w:w="171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2</w:t>
            </w:r>
          </w:p>
        </w:tc>
        <w:tc>
          <w:tcPr>
            <w:tcW w:w="171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3</w:t>
            </w:r>
          </w:p>
        </w:tc>
        <w:tc>
          <w:tcPr>
            <w:tcW w:w="761"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4</w:t>
            </w:r>
          </w:p>
        </w:tc>
        <w:tc>
          <w:tcPr>
            <w:tcW w:w="708"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5</w:t>
            </w:r>
          </w:p>
        </w:tc>
        <w:tc>
          <w:tcPr>
            <w:tcW w:w="851"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6</w:t>
            </w:r>
          </w:p>
        </w:tc>
        <w:tc>
          <w:tcPr>
            <w:tcW w:w="709"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7</w:t>
            </w:r>
          </w:p>
        </w:tc>
        <w:tc>
          <w:tcPr>
            <w:tcW w:w="708"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8</w:t>
            </w:r>
          </w:p>
        </w:tc>
        <w:tc>
          <w:tcPr>
            <w:tcW w:w="851"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9</w:t>
            </w:r>
          </w:p>
        </w:tc>
        <w:tc>
          <w:tcPr>
            <w:tcW w:w="709"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10</w:t>
            </w:r>
          </w:p>
        </w:tc>
        <w:tc>
          <w:tcPr>
            <w:tcW w:w="708"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11</w:t>
            </w:r>
          </w:p>
        </w:tc>
        <w:tc>
          <w:tcPr>
            <w:tcW w:w="851"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12</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13</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14</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15</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16</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17</w:t>
            </w:r>
          </w:p>
        </w:tc>
        <w:tc>
          <w:tcPr>
            <w:tcW w:w="118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18</w:t>
            </w:r>
          </w:p>
        </w:tc>
      </w:tr>
      <w:tr w:rsidR="00546757" w:rsidRPr="00546757" w:rsidTr="00546757">
        <w:trPr>
          <w:trHeight w:val="343"/>
        </w:trPr>
        <w:tc>
          <w:tcPr>
            <w:tcW w:w="640"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1</w:t>
            </w:r>
          </w:p>
        </w:tc>
        <w:tc>
          <w:tcPr>
            <w:tcW w:w="1710" w:type="dxa"/>
            <w:shd w:val="clear" w:color="auto" w:fill="auto"/>
            <w:noWrap/>
            <w:vAlign w:val="center"/>
            <w:hideMark/>
          </w:tcPr>
          <w:p w:rsidR="00546757" w:rsidRPr="00546757" w:rsidRDefault="00546757" w:rsidP="00546757">
            <w:pPr>
              <w:spacing w:after="0" w:line="240" w:lineRule="auto"/>
              <w:rPr>
                <w:rFonts w:ascii="Arial" w:eastAsia="Times New Roman" w:hAnsi="Arial" w:cs="Arial"/>
                <w:sz w:val="24"/>
                <w:szCs w:val="24"/>
              </w:rPr>
            </w:pPr>
            <w:r w:rsidRPr="00546757">
              <w:rPr>
                <w:rFonts w:ascii="Arial" w:eastAsia="Times New Roman" w:hAnsi="Arial" w:cs="Arial"/>
                <w:sz w:val="24"/>
                <w:szCs w:val="24"/>
              </w:rPr>
              <w:t xml:space="preserve">BEJI TIMUR </w:t>
            </w:r>
          </w:p>
        </w:tc>
        <w:tc>
          <w:tcPr>
            <w:tcW w:w="1710" w:type="dxa"/>
            <w:shd w:val="clear" w:color="auto" w:fill="auto"/>
            <w:noWrap/>
            <w:vAlign w:val="center"/>
            <w:hideMark/>
          </w:tcPr>
          <w:p w:rsidR="00546757" w:rsidRPr="00546757" w:rsidRDefault="00546757" w:rsidP="00546757">
            <w:pPr>
              <w:spacing w:after="0" w:line="240" w:lineRule="auto"/>
              <w:rPr>
                <w:rFonts w:ascii="Arial" w:eastAsia="Times New Roman" w:hAnsi="Arial" w:cs="Arial"/>
                <w:sz w:val="24"/>
                <w:szCs w:val="24"/>
              </w:rPr>
            </w:pPr>
            <w:r w:rsidRPr="00546757">
              <w:rPr>
                <w:rFonts w:ascii="Arial" w:eastAsia="Times New Roman" w:hAnsi="Arial" w:cs="Arial"/>
                <w:sz w:val="24"/>
                <w:szCs w:val="24"/>
              </w:rPr>
              <w:t xml:space="preserve">BEJI </w:t>
            </w:r>
          </w:p>
        </w:tc>
        <w:tc>
          <w:tcPr>
            <w:tcW w:w="761"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708"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851"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709"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708"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851"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709"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708"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851"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1180"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1180"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1180"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1180"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1180"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c>
          <w:tcPr>
            <w:tcW w:w="1180"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0</w:t>
            </w:r>
          </w:p>
        </w:tc>
      </w:tr>
    </w:tbl>
    <w:p w:rsidR="00546757" w:rsidRDefault="0054675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68 </w:t>
      </w:r>
    </w:p>
    <w:p w:rsidR="00546757" w:rsidRDefault="00546757"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PELAYANAN KESEHATAN PENDERITA HIPERTENSI MENURUT JENIS KELAMIN KELURAHAN DAN PUSKESMAS TAHUN 2021</w:t>
      </w:r>
    </w:p>
    <w:tbl>
      <w:tblPr>
        <w:tblW w:w="17733"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710"/>
        <w:gridCol w:w="1710"/>
        <w:gridCol w:w="1327"/>
        <w:gridCol w:w="1610"/>
        <w:gridCol w:w="1657"/>
        <w:gridCol w:w="1269"/>
        <w:gridCol w:w="850"/>
        <w:gridCol w:w="1740"/>
        <w:gridCol w:w="1740"/>
        <w:gridCol w:w="1740"/>
        <w:gridCol w:w="1740"/>
      </w:tblGrid>
      <w:tr w:rsidR="00546757" w:rsidRPr="00546757" w:rsidTr="00B2392F">
        <w:trPr>
          <w:trHeight w:val="450"/>
          <w:jc w:val="center"/>
        </w:trPr>
        <w:tc>
          <w:tcPr>
            <w:tcW w:w="640" w:type="dxa"/>
            <w:vMerge w:val="restart"/>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NO</w:t>
            </w:r>
          </w:p>
        </w:tc>
        <w:tc>
          <w:tcPr>
            <w:tcW w:w="1710" w:type="dxa"/>
            <w:vMerge w:val="restart"/>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KECAMATAN</w:t>
            </w:r>
          </w:p>
        </w:tc>
        <w:tc>
          <w:tcPr>
            <w:tcW w:w="1710" w:type="dxa"/>
            <w:vMerge w:val="restart"/>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PUSKESMAS</w:t>
            </w:r>
          </w:p>
        </w:tc>
        <w:tc>
          <w:tcPr>
            <w:tcW w:w="4594" w:type="dxa"/>
            <w:gridSpan w:val="3"/>
            <w:vMerge w:val="restart"/>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 xml:space="preserve">JUMLAH ESTIMASI PENDERITA HIPERTENSI BERUSIA </w:t>
            </w:r>
            <w:r w:rsidRPr="00546757">
              <w:rPr>
                <w:rFonts w:ascii="Calibri" w:eastAsia="Times New Roman" w:hAnsi="Calibri" w:cs="Calibri"/>
                <w:sz w:val="24"/>
                <w:szCs w:val="24"/>
              </w:rPr>
              <w:t>≥</w:t>
            </w:r>
            <w:r w:rsidRPr="00546757">
              <w:rPr>
                <w:rFonts w:ascii="Arial" w:eastAsia="Times New Roman" w:hAnsi="Arial" w:cs="Arial"/>
                <w:sz w:val="24"/>
                <w:szCs w:val="24"/>
              </w:rPr>
              <w:t xml:space="preserve"> 15 TAHUN</w:t>
            </w:r>
          </w:p>
        </w:tc>
        <w:tc>
          <w:tcPr>
            <w:tcW w:w="9079" w:type="dxa"/>
            <w:gridSpan w:val="6"/>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MENDAPAT PELAYANAN KESEHATAN</w:t>
            </w:r>
          </w:p>
        </w:tc>
      </w:tr>
      <w:tr w:rsidR="00546757" w:rsidRPr="00546757" w:rsidTr="00B2392F">
        <w:trPr>
          <w:trHeight w:val="810"/>
          <w:jc w:val="center"/>
        </w:trPr>
        <w:tc>
          <w:tcPr>
            <w:tcW w:w="64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71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71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4594" w:type="dxa"/>
            <w:gridSpan w:val="3"/>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2119" w:type="dxa"/>
            <w:gridSpan w:val="2"/>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LAKI-LAKI</w:t>
            </w:r>
          </w:p>
        </w:tc>
        <w:tc>
          <w:tcPr>
            <w:tcW w:w="3480" w:type="dxa"/>
            <w:gridSpan w:val="2"/>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PEREMPUAN</w:t>
            </w:r>
          </w:p>
        </w:tc>
        <w:tc>
          <w:tcPr>
            <w:tcW w:w="3480" w:type="dxa"/>
            <w:gridSpan w:val="2"/>
            <w:shd w:val="clear" w:color="auto" w:fill="auto"/>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LAKI-LAKI + PEREMPUAN</w:t>
            </w:r>
          </w:p>
        </w:tc>
      </w:tr>
      <w:tr w:rsidR="00546757" w:rsidRPr="00546757" w:rsidTr="00B2392F">
        <w:trPr>
          <w:trHeight w:val="645"/>
          <w:jc w:val="center"/>
        </w:trPr>
        <w:tc>
          <w:tcPr>
            <w:tcW w:w="64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71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710" w:type="dxa"/>
            <w:vMerge/>
            <w:vAlign w:val="center"/>
            <w:hideMark/>
          </w:tcPr>
          <w:p w:rsidR="00546757" w:rsidRPr="00546757" w:rsidRDefault="00546757" w:rsidP="00546757">
            <w:pPr>
              <w:spacing w:after="0" w:line="240" w:lineRule="auto"/>
              <w:rPr>
                <w:rFonts w:ascii="Arial" w:eastAsia="Times New Roman" w:hAnsi="Arial" w:cs="Arial"/>
                <w:sz w:val="24"/>
                <w:szCs w:val="24"/>
              </w:rPr>
            </w:pPr>
          </w:p>
        </w:tc>
        <w:tc>
          <w:tcPr>
            <w:tcW w:w="132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rPr>
            </w:pPr>
            <w:r w:rsidRPr="00546757">
              <w:rPr>
                <w:rFonts w:ascii="Arial" w:eastAsia="Times New Roman" w:hAnsi="Arial" w:cs="Arial"/>
              </w:rPr>
              <w:t>LAKI-LAKI</w:t>
            </w:r>
          </w:p>
        </w:tc>
        <w:tc>
          <w:tcPr>
            <w:tcW w:w="1610"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rPr>
            </w:pPr>
            <w:r w:rsidRPr="00546757">
              <w:rPr>
                <w:rFonts w:ascii="Arial" w:eastAsia="Times New Roman" w:hAnsi="Arial" w:cs="Arial"/>
              </w:rPr>
              <w:t>PEREMPUAN</w:t>
            </w:r>
          </w:p>
        </w:tc>
        <w:tc>
          <w:tcPr>
            <w:tcW w:w="1657" w:type="dxa"/>
            <w:shd w:val="clear" w:color="auto" w:fill="auto"/>
            <w:vAlign w:val="center"/>
            <w:hideMark/>
          </w:tcPr>
          <w:p w:rsidR="00546757" w:rsidRPr="00546757" w:rsidRDefault="00546757" w:rsidP="00546757">
            <w:pPr>
              <w:spacing w:after="0" w:line="240" w:lineRule="auto"/>
              <w:jc w:val="center"/>
              <w:rPr>
                <w:rFonts w:ascii="Arial" w:eastAsia="Times New Roman" w:hAnsi="Arial" w:cs="Arial"/>
              </w:rPr>
            </w:pPr>
            <w:r w:rsidRPr="00546757">
              <w:rPr>
                <w:rFonts w:ascii="Arial" w:eastAsia="Times New Roman" w:hAnsi="Arial" w:cs="Arial"/>
              </w:rPr>
              <w:t>LAKI-LAKI + PEREMPUAN</w:t>
            </w:r>
          </w:p>
        </w:tc>
        <w:tc>
          <w:tcPr>
            <w:tcW w:w="1269"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JUMLAH</w:t>
            </w:r>
          </w:p>
        </w:tc>
        <w:tc>
          <w:tcPr>
            <w:tcW w:w="85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w:t>
            </w:r>
          </w:p>
        </w:tc>
        <w:tc>
          <w:tcPr>
            <w:tcW w:w="17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JUMLAH</w:t>
            </w:r>
          </w:p>
        </w:tc>
        <w:tc>
          <w:tcPr>
            <w:tcW w:w="17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w:t>
            </w:r>
          </w:p>
        </w:tc>
        <w:tc>
          <w:tcPr>
            <w:tcW w:w="17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JUMLAH</w:t>
            </w:r>
          </w:p>
        </w:tc>
        <w:tc>
          <w:tcPr>
            <w:tcW w:w="17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sz w:val="24"/>
                <w:szCs w:val="24"/>
              </w:rPr>
            </w:pPr>
            <w:r w:rsidRPr="00546757">
              <w:rPr>
                <w:rFonts w:ascii="Arial" w:eastAsia="Times New Roman" w:hAnsi="Arial" w:cs="Arial"/>
                <w:sz w:val="24"/>
                <w:szCs w:val="24"/>
              </w:rPr>
              <w:t>%</w:t>
            </w:r>
          </w:p>
        </w:tc>
      </w:tr>
      <w:tr w:rsidR="00546757" w:rsidRPr="00546757" w:rsidTr="00B2392F">
        <w:trPr>
          <w:trHeight w:val="310"/>
          <w:jc w:val="center"/>
        </w:trPr>
        <w:tc>
          <w:tcPr>
            <w:tcW w:w="6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w:t>
            </w:r>
          </w:p>
        </w:tc>
        <w:tc>
          <w:tcPr>
            <w:tcW w:w="171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2</w:t>
            </w:r>
          </w:p>
        </w:tc>
        <w:tc>
          <w:tcPr>
            <w:tcW w:w="171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3</w:t>
            </w:r>
          </w:p>
        </w:tc>
        <w:tc>
          <w:tcPr>
            <w:tcW w:w="132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4</w:t>
            </w:r>
          </w:p>
        </w:tc>
        <w:tc>
          <w:tcPr>
            <w:tcW w:w="161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5</w:t>
            </w:r>
          </w:p>
        </w:tc>
        <w:tc>
          <w:tcPr>
            <w:tcW w:w="1657"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6</w:t>
            </w:r>
          </w:p>
        </w:tc>
        <w:tc>
          <w:tcPr>
            <w:tcW w:w="1269"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7</w:t>
            </w:r>
          </w:p>
        </w:tc>
        <w:tc>
          <w:tcPr>
            <w:tcW w:w="85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8</w:t>
            </w:r>
          </w:p>
        </w:tc>
        <w:tc>
          <w:tcPr>
            <w:tcW w:w="17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9</w:t>
            </w:r>
          </w:p>
        </w:tc>
        <w:tc>
          <w:tcPr>
            <w:tcW w:w="17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10</w:t>
            </w:r>
          </w:p>
        </w:tc>
        <w:tc>
          <w:tcPr>
            <w:tcW w:w="17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11</w:t>
            </w:r>
          </w:p>
        </w:tc>
        <w:tc>
          <w:tcPr>
            <w:tcW w:w="1740" w:type="dxa"/>
            <w:shd w:val="clear" w:color="auto" w:fill="auto"/>
            <w:noWrap/>
            <w:vAlign w:val="center"/>
            <w:hideMark/>
          </w:tcPr>
          <w:p w:rsidR="00546757" w:rsidRPr="00546757" w:rsidRDefault="00546757" w:rsidP="00546757">
            <w:pPr>
              <w:spacing w:after="0" w:line="240" w:lineRule="auto"/>
              <w:jc w:val="center"/>
              <w:rPr>
                <w:rFonts w:ascii="Arial" w:eastAsia="Times New Roman" w:hAnsi="Arial" w:cs="Arial"/>
                <w:i/>
                <w:iCs/>
                <w:sz w:val="18"/>
                <w:szCs w:val="18"/>
              </w:rPr>
            </w:pPr>
            <w:r w:rsidRPr="00546757">
              <w:rPr>
                <w:rFonts w:ascii="Arial" w:eastAsia="Times New Roman" w:hAnsi="Arial" w:cs="Arial"/>
                <w:i/>
                <w:iCs/>
                <w:sz w:val="18"/>
                <w:szCs w:val="18"/>
              </w:rPr>
              <w:t>12</w:t>
            </w:r>
          </w:p>
        </w:tc>
      </w:tr>
      <w:tr w:rsidR="00546757" w:rsidRPr="00546757" w:rsidTr="00B2392F">
        <w:trPr>
          <w:trHeight w:val="390"/>
          <w:jc w:val="center"/>
        </w:trPr>
        <w:tc>
          <w:tcPr>
            <w:tcW w:w="640" w:type="dxa"/>
            <w:shd w:val="clear" w:color="auto" w:fill="auto"/>
            <w:noWrap/>
            <w:vAlign w:val="center"/>
            <w:hideMark/>
          </w:tcPr>
          <w:p w:rsidR="00546757" w:rsidRPr="00546757" w:rsidRDefault="00546757" w:rsidP="00546757">
            <w:pPr>
              <w:spacing w:after="0" w:line="240" w:lineRule="auto"/>
              <w:jc w:val="right"/>
              <w:rPr>
                <w:rFonts w:ascii="Arial" w:eastAsia="Times New Roman" w:hAnsi="Arial" w:cs="Arial"/>
                <w:sz w:val="24"/>
                <w:szCs w:val="24"/>
              </w:rPr>
            </w:pPr>
            <w:r w:rsidRPr="00546757">
              <w:rPr>
                <w:rFonts w:ascii="Arial" w:eastAsia="Times New Roman" w:hAnsi="Arial" w:cs="Arial"/>
                <w:sz w:val="24"/>
                <w:szCs w:val="24"/>
              </w:rPr>
              <w:t>1</w:t>
            </w:r>
          </w:p>
        </w:tc>
        <w:tc>
          <w:tcPr>
            <w:tcW w:w="1710" w:type="dxa"/>
            <w:shd w:val="clear" w:color="auto" w:fill="auto"/>
            <w:noWrap/>
            <w:vAlign w:val="center"/>
            <w:hideMark/>
          </w:tcPr>
          <w:p w:rsidR="00546757" w:rsidRPr="00546757" w:rsidRDefault="00546757" w:rsidP="00546757">
            <w:pPr>
              <w:spacing w:after="0" w:line="240" w:lineRule="auto"/>
              <w:rPr>
                <w:rFonts w:ascii="Arial" w:eastAsia="Times New Roman" w:hAnsi="Arial" w:cs="Arial"/>
                <w:sz w:val="24"/>
                <w:szCs w:val="24"/>
              </w:rPr>
            </w:pPr>
            <w:r w:rsidRPr="00546757">
              <w:rPr>
                <w:rFonts w:ascii="Arial" w:eastAsia="Times New Roman" w:hAnsi="Arial" w:cs="Arial"/>
                <w:sz w:val="24"/>
                <w:szCs w:val="24"/>
              </w:rPr>
              <w:t xml:space="preserve">BEJI TIMUR </w:t>
            </w:r>
          </w:p>
        </w:tc>
        <w:tc>
          <w:tcPr>
            <w:tcW w:w="1710" w:type="dxa"/>
            <w:shd w:val="clear" w:color="auto" w:fill="auto"/>
            <w:noWrap/>
            <w:vAlign w:val="center"/>
            <w:hideMark/>
          </w:tcPr>
          <w:p w:rsidR="00546757" w:rsidRPr="00546757" w:rsidRDefault="00546757" w:rsidP="00546757">
            <w:pPr>
              <w:spacing w:after="0" w:line="240" w:lineRule="auto"/>
              <w:rPr>
                <w:rFonts w:ascii="Arial" w:eastAsia="Times New Roman" w:hAnsi="Arial" w:cs="Arial"/>
                <w:sz w:val="24"/>
                <w:szCs w:val="24"/>
              </w:rPr>
            </w:pPr>
            <w:r w:rsidRPr="00546757">
              <w:rPr>
                <w:rFonts w:ascii="Arial" w:eastAsia="Times New Roman" w:hAnsi="Arial" w:cs="Arial"/>
                <w:sz w:val="24"/>
                <w:szCs w:val="24"/>
              </w:rPr>
              <w:t xml:space="preserve">BEJI </w:t>
            </w:r>
          </w:p>
        </w:tc>
        <w:tc>
          <w:tcPr>
            <w:tcW w:w="1327" w:type="dxa"/>
            <w:shd w:val="clear" w:color="auto" w:fill="auto"/>
            <w:vAlign w:val="bottom"/>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1480</w:t>
            </w:r>
          </w:p>
        </w:tc>
        <w:tc>
          <w:tcPr>
            <w:tcW w:w="1610" w:type="dxa"/>
            <w:shd w:val="clear" w:color="auto" w:fill="auto"/>
            <w:vAlign w:val="bottom"/>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1526</w:t>
            </w:r>
          </w:p>
        </w:tc>
        <w:tc>
          <w:tcPr>
            <w:tcW w:w="1657" w:type="dxa"/>
            <w:shd w:val="clear" w:color="auto" w:fill="auto"/>
            <w:vAlign w:val="bottom"/>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 xml:space="preserve">              3.005 </w:t>
            </w:r>
          </w:p>
        </w:tc>
        <w:tc>
          <w:tcPr>
            <w:tcW w:w="1269" w:type="dxa"/>
            <w:shd w:val="clear" w:color="auto" w:fill="auto"/>
            <w:vAlign w:val="bottom"/>
            <w:hideMark/>
          </w:tcPr>
          <w:p w:rsidR="00546757" w:rsidRPr="00546757" w:rsidRDefault="00546757" w:rsidP="00546757">
            <w:pPr>
              <w:spacing w:after="0" w:line="240" w:lineRule="auto"/>
              <w:rPr>
                <w:rFonts w:ascii="Arial" w:eastAsia="Times New Roman" w:hAnsi="Arial" w:cs="Arial"/>
                <w:color w:val="000000"/>
                <w:sz w:val="24"/>
                <w:szCs w:val="24"/>
              </w:rPr>
            </w:pPr>
            <w:r w:rsidRPr="00546757">
              <w:rPr>
                <w:rFonts w:ascii="Arial" w:eastAsia="Times New Roman" w:hAnsi="Arial" w:cs="Arial"/>
                <w:color w:val="000000"/>
                <w:sz w:val="24"/>
                <w:szCs w:val="24"/>
              </w:rPr>
              <w:t xml:space="preserve">                676 </w:t>
            </w:r>
          </w:p>
        </w:tc>
        <w:tc>
          <w:tcPr>
            <w:tcW w:w="850" w:type="dxa"/>
            <w:shd w:val="clear" w:color="auto" w:fill="auto"/>
            <w:vAlign w:val="bottom"/>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45,68</w:t>
            </w:r>
          </w:p>
        </w:tc>
        <w:tc>
          <w:tcPr>
            <w:tcW w:w="1740" w:type="dxa"/>
            <w:shd w:val="clear" w:color="auto" w:fill="auto"/>
            <w:vAlign w:val="bottom"/>
            <w:hideMark/>
          </w:tcPr>
          <w:p w:rsidR="00546757" w:rsidRPr="00546757" w:rsidRDefault="00546757" w:rsidP="00546757">
            <w:pPr>
              <w:spacing w:after="0" w:line="240" w:lineRule="auto"/>
              <w:rPr>
                <w:rFonts w:ascii="Arial" w:eastAsia="Times New Roman" w:hAnsi="Arial" w:cs="Arial"/>
                <w:color w:val="000000"/>
                <w:sz w:val="24"/>
                <w:szCs w:val="24"/>
              </w:rPr>
            </w:pPr>
            <w:r w:rsidRPr="00546757">
              <w:rPr>
                <w:rFonts w:ascii="Arial" w:eastAsia="Times New Roman" w:hAnsi="Arial" w:cs="Arial"/>
                <w:color w:val="000000"/>
                <w:sz w:val="24"/>
                <w:szCs w:val="24"/>
              </w:rPr>
              <w:t xml:space="preserve">              1.087 </w:t>
            </w:r>
          </w:p>
        </w:tc>
        <w:tc>
          <w:tcPr>
            <w:tcW w:w="1740" w:type="dxa"/>
            <w:shd w:val="clear" w:color="auto" w:fill="auto"/>
            <w:vAlign w:val="bottom"/>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71,23</w:t>
            </w:r>
          </w:p>
        </w:tc>
        <w:tc>
          <w:tcPr>
            <w:tcW w:w="1740" w:type="dxa"/>
            <w:shd w:val="clear" w:color="auto" w:fill="auto"/>
            <w:vAlign w:val="bottom"/>
            <w:hideMark/>
          </w:tcPr>
          <w:p w:rsidR="00546757" w:rsidRPr="00546757" w:rsidRDefault="00546757" w:rsidP="00546757">
            <w:pPr>
              <w:spacing w:after="0" w:line="240" w:lineRule="auto"/>
              <w:rPr>
                <w:rFonts w:ascii="Arial" w:eastAsia="Times New Roman" w:hAnsi="Arial" w:cs="Arial"/>
                <w:color w:val="000000"/>
                <w:sz w:val="24"/>
                <w:szCs w:val="24"/>
              </w:rPr>
            </w:pPr>
            <w:r w:rsidRPr="00546757">
              <w:rPr>
                <w:rFonts w:ascii="Arial" w:eastAsia="Times New Roman" w:hAnsi="Arial" w:cs="Arial"/>
                <w:color w:val="000000"/>
                <w:sz w:val="24"/>
                <w:szCs w:val="24"/>
              </w:rPr>
              <w:t xml:space="preserve">              1.763 </w:t>
            </w:r>
          </w:p>
        </w:tc>
        <w:tc>
          <w:tcPr>
            <w:tcW w:w="1740" w:type="dxa"/>
            <w:shd w:val="clear" w:color="auto" w:fill="auto"/>
            <w:vAlign w:val="bottom"/>
            <w:hideMark/>
          </w:tcPr>
          <w:p w:rsidR="00546757" w:rsidRPr="00546757" w:rsidRDefault="00546757" w:rsidP="00546757">
            <w:pPr>
              <w:spacing w:after="0" w:line="240" w:lineRule="auto"/>
              <w:jc w:val="right"/>
              <w:rPr>
                <w:rFonts w:ascii="Arial" w:eastAsia="Times New Roman" w:hAnsi="Arial" w:cs="Arial"/>
                <w:color w:val="000000"/>
                <w:sz w:val="24"/>
                <w:szCs w:val="24"/>
              </w:rPr>
            </w:pPr>
            <w:r w:rsidRPr="00546757">
              <w:rPr>
                <w:rFonts w:ascii="Arial" w:eastAsia="Times New Roman" w:hAnsi="Arial" w:cs="Arial"/>
                <w:color w:val="000000"/>
                <w:sz w:val="24"/>
                <w:szCs w:val="24"/>
              </w:rPr>
              <w:t>58,67</w:t>
            </w:r>
          </w:p>
        </w:tc>
      </w:tr>
    </w:tbl>
    <w:p w:rsidR="00546757" w:rsidRDefault="00546757" w:rsidP="00D5774B">
      <w:pPr>
        <w:tabs>
          <w:tab w:val="left" w:pos="851"/>
        </w:tabs>
        <w:spacing w:line="360" w:lineRule="auto"/>
        <w:ind w:left="567"/>
        <w:jc w:val="center"/>
        <w:rPr>
          <w:rFonts w:ascii="Arial" w:hAnsi="Arial" w:cs="Arial"/>
          <w:b/>
          <w:sz w:val="24"/>
          <w:szCs w:val="24"/>
        </w:rPr>
      </w:pPr>
    </w:p>
    <w:p w:rsidR="00B2392F" w:rsidRDefault="00B2392F"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69 </w:t>
      </w:r>
    </w:p>
    <w:p w:rsidR="00B2392F" w:rsidRDefault="00B2392F"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PELAYANAN KESEHATAN PENDERITA DIABETES MELITUS (DM) KELURAHAN DAN PUSKESMAS TAHUN 2021</w:t>
      </w:r>
    </w:p>
    <w:tbl>
      <w:tblPr>
        <w:tblW w:w="1765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710"/>
        <w:gridCol w:w="2045"/>
        <w:gridCol w:w="1559"/>
        <w:gridCol w:w="2126"/>
        <w:gridCol w:w="993"/>
        <w:gridCol w:w="2126"/>
        <w:gridCol w:w="1559"/>
        <w:gridCol w:w="1750"/>
        <w:gridCol w:w="1085"/>
        <w:gridCol w:w="960"/>
        <w:gridCol w:w="1100"/>
      </w:tblGrid>
      <w:tr w:rsidR="00B2392F" w:rsidRPr="004C0F5E" w:rsidTr="00B2392F">
        <w:trPr>
          <w:trHeight w:val="945"/>
        </w:trPr>
        <w:tc>
          <w:tcPr>
            <w:tcW w:w="640" w:type="dxa"/>
            <w:vMerge w:val="restart"/>
            <w:shd w:val="clear" w:color="auto" w:fill="auto"/>
            <w:noWrap/>
            <w:vAlign w:val="center"/>
            <w:hideMark/>
          </w:tcPr>
          <w:p w:rsidR="00B2392F" w:rsidRPr="004C0F5E" w:rsidRDefault="00B2392F" w:rsidP="00B2392F">
            <w:pPr>
              <w:spacing w:after="0" w:line="240" w:lineRule="auto"/>
              <w:jc w:val="center"/>
              <w:rPr>
                <w:rFonts w:ascii="Arial" w:eastAsia="Times New Roman" w:hAnsi="Arial" w:cs="Arial"/>
                <w:sz w:val="24"/>
                <w:szCs w:val="24"/>
              </w:rPr>
            </w:pPr>
            <w:r w:rsidRPr="004C0F5E">
              <w:rPr>
                <w:rFonts w:ascii="Arial" w:eastAsia="Times New Roman" w:hAnsi="Arial" w:cs="Arial"/>
                <w:sz w:val="24"/>
                <w:szCs w:val="24"/>
              </w:rPr>
              <w:t>NO</w:t>
            </w:r>
          </w:p>
        </w:tc>
        <w:tc>
          <w:tcPr>
            <w:tcW w:w="1710" w:type="dxa"/>
            <w:vMerge w:val="restart"/>
            <w:shd w:val="clear" w:color="auto" w:fill="auto"/>
            <w:noWrap/>
            <w:vAlign w:val="center"/>
            <w:hideMark/>
          </w:tcPr>
          <w:p w:rsidR="00B2392F" w:rsidRPr="004C0F5E" w:rsidRDefault="00B2392F" w:rsidP="00B2392F">
            <w:pPr>
              <w:spacing w:after="0" w:line="240" w:lineRule="auto"/>
              <w:jc w:val="center"/>
              <w:rPr>
                <w:rFonts w:ascii="Arial" w:eastAsia="Times New Roman" w:hAnsi="Arial" w:cs="Arial"/>
                <w:sz w:val="24"/>
                <w:szCs w:val="24"/>
              </w:rPr>
            </w:pPr>
            <w:r w:rsidRPr="004C0F5E">
              <w:rPr>
                <w:rFonts w:ascii="Arial" w:eastAsia="Times New Roman" w:hAnsi="Arial" w:cs="Arial"/>
                <w:sz w:val="24"/>
                <w:szCs w:val="24"/>
              </w:rPr>
              <w:t>KECAMATAN</w:t>
            </w:r>
          </w:p>
        </w:tc>
        <w:tc>
          <w:tcPr>
            <w:tcW w:w="2045" w:type="dxa"/>
            <w:vMerge w:val="restart"/>
            <w:shd w:val="clear" w:color="auto" w:fill="auto"/>
            <w:noWrap/>
            <w:vAlign w:val="center"/>
            <w:hideMark/>
          </w:tcPr>
          <w:p w:rsidR="00B2392F" w:rsidRPr="004C0F5E" w:rsidRDefault="00B2392F" w:rsidP="00B2392F">
            <w:pPr>
              <w:spacing w:after="0" w:line="240" w:lineRule="auto"/>
              <w:jc w:val="center"/>
              <w:rPr>
                <w:rFonts w:ascii="Arial" w:eastAsia="Times New Roman" w:hAnsi="Arial" w:cs="Arial"/>
                <w:sz w:val="24"/>
                <w:szCs w:val="24"/>
              </w:rPr>
            </w:pPr>
            <w:r w:rsidRPr="004C0F5E">
              <w:rPr>
                <w:rFonts w:ascii="Arial" w:eastAsia="Times New Roman" w:hAnsi="Arial" w:cs="Arial"/>
                <w:sz w:val="24"/>
                <w:szCs w:val="24"/>
              </w:rPr>
              <w:t>PUSKESMAS</w:t>
            </w:r>
          </w:p>
        </w:tc>
        <w:tc>
          <w:tcPr>
            <w:tcW w:w="4678" w:type="dxa"/>
            <w:gridSpan w:val="3"/>
            <w:shd w:val="clear" w:color="000000" w:fill="C0C0C0"/>
            <w:vAlign w:val="center"/>
            <w:hideMark/>
          </w:tcPr>
          <w:p w:rsidR="00B2392F" w:rsidRPr="004C0F5E" w:rsidRDefault="00B2392F" w:rsidP="00B2392F">
            <w:pPr>
              <w:spacing w:after="0" w:line="240" w:lineRule="auto"/>
              <w:jc w:val="center"/>
              <w:rPr>
                <w:rFonts w:ascii="Arial" w:eastAsia="Times New Roman" w:hAnsi="Arial" w:cs="Arial"/>
                <w:b/>
                <w:bCs/>
                <w:color w:val="000000"/>
                <w:sz w:val="24"/>
                <w:szCs w:val="24"/>
              </w:rPr>
            </w:pPr>
            <w:r w:rsidRPr="004C0F5E">
              <w:rPr>
                <w:rFonts w:ascii="Arial" w:eastAsia="Times New Roman" w:hAnsi="Arial" w:cs="Arial"/>
                <w:b/>
                <w:bCs/>
                <w:color w:val="000000"/>
                <w:sz w:val="24"/>
                <w:szCs w:val="24"/>
              </w:rPr>
              <w:t>JUMLAH PENDERITA DM</w:t>
            </w:r>
          </w:p>
        </w:tc>
        <w:tc>
          <w:tcPr>
            <w:tcW w:w="8580" w:type="dxa"/>
            <w:gridSpan w:val="6"/>
            <w:shd w:val="clear" w:color="000000" w:fill="C0C0C0"/>
            <w:vAlign w:val="center"/>
            <w:hideMark/>
          </w:tcPr>
          <w:p w:rsidR="00B2392F" w:rsidRPr="004C0F5E" w:rsidRDefault="00B2392F" w:rsidP="00B2392F">
            <w:pPr>
              <w:spacing w:after="0" w:line="240" w:lineRule="auto"/>
              <w:jc w:val="center"/>
              <w:rPr>
                <w:rFonts w:ascii="Arial" w:eastAsia="Times New Roman" w:hAnsi="Arial" w:cs="Arial"/>
                <w:b/>
                <w:bCs/>
                <w:color w:val="000000"/>
                <w:sz w:val="24"/>
                <w:szCs w:val="24"/>
              </w:rPr>
            </w:pPr>
            <w:r w:rsidRPr="004C0F5E">
              <w:rPr>
                <w:rFonts w:ascii="Arial" w:eastAsia="Times New Roman" w:hAnsi="Arial" w:cs="Arial"/>
                <w:b/>
                <w:bCs/>
                <w:color w:val="000000"/>
                <w:sz w:val="24"/>
                <w:szCs w:val="24"/>
              </w:rPr>
              <w:t>PENDERITA DM YANG MENDAPATKAN PELAYANAN KESEHATAN SESUAI STANDAR</w:t>
            </w:r>
          </w:p>
        </w:tc>
      </w:tr>
      <w:tr w:rsidR="00B2392F" w:rsidRPr="004C0F5E" w:rsidTr="00B2392F">
        <w:trPr>
          <w:trHeight w:val="645"/>
        </w:trPr>
        <w:tc>
          <w:tcPr>
            <w:tcW w:w="640" w:type="dxa"/>
            <w:vMerge/>
            <w:vAlign w:val="center"/>
            <w:hideMark/>
          </w:tcPr>
          <w:p w:rsidR="00B2392F" w:rsidRPr="004C0F5E" w:rsidRDefault="00B2392F" w:rsidP="00B2392F">
            <w:pPr>
              <w:spacing w:after="0" w:line="240" w:lineRule="auto"/>
              <w:rPr>
                <w:rFonts w:ascii="Arial" w:eastAsia="Times New Roman" w:hAnsi="Arial" w:cs="Arial"/>
                <w:sz w:val="24"/>
                <w:szCs w:val="24"/>
              </w:rPr>
            </w:pPr>
          </w:p>
        </w:tc>
        <w:tc>
          <w:tcPr>
            <w:tcW w:w="1710" w:type="dxa"/>
            <w:vMerge/>
            <w:vAlign w:val="center"/>
            <w:hideMark/>
          </w:tcPr>
          <w:p w:rsidR="00B2392F" w:rsidRPr="004C0F5E" w:rsidRDefault="00B2392F" w:rsidP="00B2392F">
            <w:pPr>
              <w:spacing w:after="0" w:line="240" w:lineRule="auto"/>
              <w:rPr>
                <w:rFonts w:ascii="Arial" w:eastAsia="Times New Roman" w:hAnsi="Arial" w:cs="Arial"/>
                <w:sz w:val="24"/>
                <w:szCs w:val="24"/>
              </w:rPr>
            </w:pPr>
          </w:p>
        </w:tc>
        <w:tc>
          <w:tcPr>
            <w:tcW w:w="2045" w:type="dxa"/>
            <w:vMerge/>
            <w:vAlign w:val="center"/>
            <w:hideMark/>
          </w:tcPr>
          <w:p w:rsidR="00B2392F" w:rsidRPr="004C0F5E" w:rsidRDefault="00B2392F" w:rsidP="00B2392F">
            <w:pPr>
              <w:spacing w:after="0" w:line="240" w:lineRule="auto"/>
              <w:rPr>
                <w:rFonts w:ascii="Arial" w:eastAsia="Times New Roman" w:hAnsi="Arial" w:cs="Arial"/>
                <w:sz w:val="24"/>
                <w:szCs w:val="24"/>
              </w:rPr>
            </w:pPr>
          </w:p>
        </w:tc>
        <w:tc>
          <w:tcPr>
            <w:tcW w:w="1559" w:type="dxa"/>
            <w:shd w:val="clear" w:color="000000" w:fill="C0C0C0"/>
            <w:vAlign w:val="center"/>
            <w:hideMark/>
          </w:tcPr>
          <w:p w:rsidR="00B2392F" w:rsidRPr="004C0F5E" w:rsidRDefault="00B2392F" w:rsidP="00B2392F">
            <w:pPr>
              <w:spacing w:after="0" w:line="240" w:lineRule="auto"/>
              <w:jc w:val="center"/>
              <w:rPr>
                <w:rFonts w:ascii="Arial" w:eastAsia="Times New Roman" w:hAnsi="Arial" w:cs="Arial"/>
                <w:b/>
                <w:bCs/>
                <w:color w:val="000000"/>
                <w:sz w:val="24"/>
                <w:szCs w:val="24"/>
              </w:rPr>
            </w:pPr>
            <w:r w:rsidRPr="004C0F5E">
              <w:rPr>
                <w:rFonts w:ascii="Arial" w:eastAsia="Times New Roman" w:hAnsi="Arial" w:cs="Arial"/>
                <w:b/>
                <w:bCs/>
                <w:color w:val="000000"/>
                <w:sz w:val="24"/>
                <w:szCs w:val="24"/>
              </w:rPr>
              <w:t>LAKI-LAKI</w:t>
            </w:r>
          </w:p>
        </w:tc>
        <w:tc>
          <w:tcPr>
            <w:tcW w:w="2126" w:type="dxa"/>
            <w:shd w:val="clear" w:color="000000" w:fill="C0C0C0"/>
            <w:vAlign w:val="center"/>
            <w:hideMark/>
          </w:tcPr>
          <w:p w:rsidR="00B2392F" w:rsidRPr="004C0F5E" w:rsidRDefault="00B2392F" w:rsidP="00B2392F">
            <w:pPr>
              <w:spacing w:after="0" w:line="240" w:lineRule="auto"/>
              <w:jc w:val="center"/>
              <w:rPr>
                <w:rFonts w:ascii="Arial" w:eastAsia="Times New Roman" w:hAnsi="Arial" w:cs="Arial"/>
                <w:b/>
                <w:bCs/>
                <w:color w:val="000000"/>
                <w:sz w:val="24"/>
                <w:szCs w:val="24"/>
              </w:rPr>
            </w:pPr>
            <w:r w:rsidRPr="004C0F5E">
              <w:rPr>
                <w:rFonts w:ascii="Arial" w:eastAsia="Times New Roman" w:hAnsi="Arial" w:cs="Arial"/>
                <w:b/>
                <w:bCs/>
                <w:color w:val="000000"/>
                <w:sz w:val="24"/>
                <w:szCs w:val="24"/>
              </w:rPr>
              <w:t>PEREMPUAN</w:t>
            </w:r>
          </w:p>
        </w:tc>
        <w:tc>
          <w:tcPr>
            <w:tcW w:w="993" w:type="dxa"/>
            <w:shd w:val="clear" w:color="000000" w:fill="C0C0C0"/>
            <w:vAlign w:val="center"/>
            <w:hideMark/>
          </w:tcPr>
          <w:p w:rsidR="00B2392F" w:rsidRPr="004C0F5E" w:rsidRDefault="00B2392F" w:rsidP="00B2392F">
            <w:pPr>
              <w:spacing w:after="0" w:line="240" w:lineRule="auto"/>
              <w:jc w:val="center"/>
              <w:rPr>
                <w:rFonts w:ascii="Arial" w:eastAsia="Times New Roman" w:hAnsi="Arial" w:cs="Arial"/>
                <w:b/>
                <w:bCs/>
                <w:color w:val="000000"/>
                <w:sz w:val="24"/>
                <w:szCs w:val="24"/>
              </w:rPr>
            </w:pPr>
            <w:r w:rsidRPr="004C0F5E">
              <w:rPr>
                <w:rFonts w:ascii="Arial" w:eastAsia="Times New Roman" w:hAnsi="Arial" w:cs="Arial"/>
                <w:b/>
                <w:bCs/>
                <w:color w:val="000000"/>
                <w:sz w:val="24"/>
                <w:szCs w:val="24"/>
              </w:rPr>
              <w:t>L+P</w:t>
            </w:r>
          </w:p>
        </w:tc>
        <w:tc>
          <w:tcPr>
            <w:tcW w:w="2126" w:type="dxa"/>
            <w:shd w:val="clear" w:color="000000" w:fill="C0C0C0"/>
            <w:vAlign w:val="center"/>
            <w:hideMark/>
          </w:tcPr>
          <w:p w:rsidR="00B2392F" w:rsidRPr="004C0F5E" w:rsidRDefault="00B2392F" w:rsidP="00B2392F">
            <w:pPr>
              <w:spacing w:after="0" w:line="240" w:lineRule="auto"/>
              <w:jc w:val="center"/>
              <w:rPr>
                <w:rFonts w:ascii="Arial" w:eastAsia="Times New Roman" w:hAnsi="Arial" w:cs="Arial"/>
                <w:b/>
                <w:bCs/>
                <w:color w:val="000000"/>
                <w:sz w:val="24"/>
                <w:szCs w:val="24"/>
              </w:rPr>
            </w:pPr>
            <w:r w:rsidRPr="004C0F5E">
              <w:rPr>
                <w:rFonts w:ascii="Arial" w:eastAsia="Times New Roman" w:hAnsi="Arial" w:cs="Arial"/>
                <w:b/>
                <w:bCs/>
                <w:color w:val="000000"/>
                <w:sz w:val="24"/>
                <w:szCs w:val="24"/>
              </w:rPr>
              <w:t>LAKI-LAKI</w:t>
            </w:r>
          </w:p>
        </w:tc>
        <w:tc>
          <w:tcPr>
            <w:tcW w:w="1559" w:type="dxa"/>
            <w:shd w:val="clear" w:color="000000" w:fill="C0C0C0"/>
            <w:vAlign w:val="center"/>
            <w:hideMark/>
          </w:tcPr>
          <w:p w:rsidR="00B2392F" w:rsidRPr="004C0F5E" w:rsidRDefault="00B2392F" w:rsidP="00B2392F">
            <w:pPr>
              <w:spacing w:after="0" w:line="240" w:lineRule="auto"/>
              <w:jc w:val="center"/>
              <w:rPr>
                <w:rFonts w:ascii="Arial" w:eastAsia="Times New Roman" w:hAnsi="Arial" w:cs="Arial"/>
                <w:b/>
                <w:bCs/>
                <w:color w:val="000000"/>
                <w:sz w:val="24"/>
                <w:szCs w:val="24"/>
              </w:rPr>
            </w:pPr>
            <w:r w:rsidRPr="004C0F5E">
              <w:rPr>
                <w:rFonts w:ascii="Arial" w:eastAsia="Times New Roman" w:hAnsi="Arial" w:cs="Arial"/>
                <w:b/>
                <w:bCs/>
                <w:color w:val="000000"/>
                <w:sz w:val="24"/>
                <w:szCs w:val="24"/>
              </w:rPr>
              <w:t>%</w:t>
            </w:r>
          </w:p>
        </w:tc>
        <w:tc>
          <w:tcPr>
            <w:tcW w:w="1750" w:type="dxa"/>
            <w:shd w:val="clear" w:color="000000" w:fill="C0C0C0"/>
            <w:vAlign w:val="center"/>
            <w:hideMark/>
          </w:tcPr>
          <w:p w:rsidR="00B2392F" w:rsidRPr="004C0F5E" w:rsidRDefault="00B2392F" w:rsidP="00B2392F">
            <w:pPr>
              <w:spacing w:after="0" w:line="240" w:lineRule="auto"/>
              <w:jc w:val="center"/>
              <w:rPr>
                <w:rFonts w:ascii="Arial" w:eastAsia="Times New Roman" w:hAnsi="Arial" w:cs="Arial"/>
                <w:b/>
                <w:bCs/>
                <w:color w:val="000000"/>
                <w:sz w:val="24"/>
                <w:szCs w:val="24"/>
              </w:rPr>
            </w:pPr>
            <w:r w:rsidRPr="004C0F5E">
              <w:rPr>
                <w:rFonts w:ascii="Arial" w:eastAsia="Times New Roman" w:hAnsi="Arial" w:cs="Arial"/>
                <w:b/>
                <w:bCs/>
                <w:color w:val="000000"/>
                <w:sz w:val="24"/>
                <w:szCs w:val="24"/>
              </w:rPr>
              <w:t>PEREMPUAN</w:t>
            </w:r>
          </w:p>
        </w:tc>
        <w:tc>
          <w:tcPr>
            <w:tcW w:w="1085" w:type="dxa"/>
            <w:shd w:val="clear" w:color="000000" w:fill="C0C0C0"/>
            <w:vAlign w:val="center"/>
            <w:hideMark/>
          </w:tcPr>
          <w:p w:rsidR="00B2392F" w:rsidRPr="004C0F5E" w:rsidRDefault="00B2392F" w:rsidP="00B2392F">
            <w:pPr>
              <w:spacing w:after="0" w:line="240" w:lineRule="auto"/>
              <w:jc w:val="center"/>
              <w:rPr>
                <w:rFonts w:ascii="Arial" w:eastAsia="Times New Roman" w:hAnsi="Arial" w:cs="Arial"/>
                <w:b/>
                <w:bCs/>
                <w:color w:val="000000"/>
                <w:sz w:val="24"/>
                <w:szCs w:val="24"/>
              </w:rPr>
            </w:pPr>
            <w:r w:rsidRPr="004C0F5E">
              <w:rPr>
                <w:rFonts w:ascii="Arial" w:eastAsia="Times New Roman" w:hAnsi="Arial" w:cs="Arial"/>
                <w:b/>
                <w:bCs/>
                <w:color w:val="000000"/>
                <w:sz w:val="24"/>
                <w:szCs w:val="24"/>
              </w:rPr>
              <w:t>%</w:t>
            </w:r>
          </w:p>
        </w:tc>
        <w:tc>
          <w:tcPr>
            <w:tcW w:w="960" w:type="dxa"/>
            <w:shd w:val="clear" w:color="000000" w:fill="C0C0C0"/>
            <w:vAlign w:val="center"/>
            <w:hideMark/>
          </w:tcPr>
          <w:p w:rsidR="00B2392F" w:rsidRPr="004C0F5E" w:rsidRDefault="00B2392F" w:rsidP="00B2392F">
            <w:pPr>
              <w:spacing w:after="0" w:line="240" w:lineRule="auto"/>
              <w:jc w:val="center"/>
              <w:rPr>
                <w:rFonts w:ascii="Arial" w:eastAsia="Times New Roman" w:hAnsi="Arial" w:cs="Arial"/>
                <w:b/>
                <w:bCs/>
                <w:color w:val="000000"/>
                <w:sz w:val="24"/>
                <w:szCs w:val="24"/>
              </w:rPr>
            </w:pPr>
            <w:r w:rsidRPr="004C0F5E">
              <w:rPr>
                <w:rFonts w:ascii="Arial" w:eastAsia="Times New Roman" w:hAnsi="Arial" w:cs="Arial"/>
                <w:b/>
                <w:bCs/>
                <w:color w:val="000000"/>
                <w:sz w:val="24"/>
                <w:szCs w:val="24"/>
              </w:rPr>
              <w:t>L+P</w:t>
            </w:r>
          </w:p>
        </w:tc>
        <w:tc>
          <w:tcPr>
            <w:tcW w:w="1100" w:type="dxa"/>
            <w:shd w:val="clear" w:color="000000" w:fill="C0C0C0"/>
            <w:vAlign w:val="center"/>
            <w:hideMark/>
          </w:tcPr>
          <w:p w:rsidR="00B2392F" w:rsidRPr="004C0F5E" w:rsidRDefault="00B2392F" w:rsidP="00B2392F">
            <w:pPr>
              <w:spacing w:after="0" w:line="240" w:lineRule="auto"/>
              <w:jc w:val="center"/>
              <w:rPr>
                <w:rFonts w:ascii="Arial" w:eastAsia="Times New Roman" w:hAnsi="Arial" w:cs="Arial"/>
                <w:b/>
                <w:bCs/>
                <w:color w:val="000000"/>
                <w:sz w:val="24"/>
                <w:szCs w:val="24"/>
              </w:rPr>
            </w:pPr>
            <w:r w:rsidRPr="004C0F5E">
              <w:rPr>
                <w:rFonts w:ascii="Arial" w:eastAsia="Times New Roman" w:hAnsi="Arial" w:cs="Arial"/>
                <w:b/>
                <w:bCs/>
                <w:color w:val="000000"/>
                <w:sz w:val="24"/>
                <w:szCs w:val="24"/>
              </w:rPr>
              <w:t>%</w:t>
            </w:r>
          </w:p>
        </w:tc>
      </w:tr>
      <w:tr w:rsidR="00B2392F" w:rsidRPr="004C0F5E" w:rsidTr="00B2392F">
        <w:trPr>
          <w:trHeight w:val="310"/>
        </w:trPr>
        <w:tc>
          <w:tcPr>
            <w:tcW w:w="640" w:type="dxa"/>
            <w:shd w:val="clear" w:color="auto" w:fill="auto"/>
            <w:noWrap/>
            <w:vAlign w:val="center"/>
            <w:hideMark/>
          </w:tcPr>
          <w:p w:rsidR="00B2392F" w:rsidRPr="004C0F5E" w:rsidRDefault="00B2392F" w:rsidP="00B2392F">
            <w:pPr>
              <w:spacing w:after="0" w:line="240" w:lineRule="auto"/>
              <w:jc w:val="center"/>
              <w:rPr>
                <w:rFonts w:ascii="Arial" w:eastAsia="Times New Roman" w:hAnsi="Arial" w:cs="Arial"/>
                <w:i/>
                <w:iCs/>
                <w:sz w:val="20"/>
                <w:szCs w:val="20"/>
              </w:rPr>
            </w:pPr>
            <w:r w:rsidRPr="004C0F5E">
              <w:rPr>
                <w:rFonts w:ascii="Arial" w:eastAsia="Times New Roman" w:hAnsi="Arial" w:cs="Arial"/>
                <w:i/>
                <w:iCs/>
                <w:sz w:val="20"/>
                <w:szCs w:val="20"/>
              </w:rPr>
              <w:t>1</w:t>
            </w:r>
          </w:p>
        </w:tc>
        <w:tc>
          <w:tcPr>
            <w:tcW w:w="1710" w:type="dxa"/>
            <w:shd w:val="clear" w:color="auto" w:fill="auto"/>
            <w:noWrap/>
            <w:vAlign w:val="center"/>
            <w:hideMark/>
          </w:tcPr>
          <w:p w:rsidR="00B2392F" w:rsidRPr="004C0F5E" w:rsidRDefault="00B2392F" w:rsidP="00B2392F">
            <w:pPr>
              <w:spacing w:after="0" w:line="240" w:lineRule="auto"/>
              <w:jc w:val="center"/>
              <w:rPr>
                <w:rFonts w:ascii="Arial" w:eastAsia="Times New Roman" w:hAnsi="Arial" w:cs="Arial"/>
                <w:i/>
                <w:iCs/>
                <w:sz w:val="20"/>
                <w:szCs w:val="20"/>
              </w:rPr>
            </w:pPr>
            <w:r w:rsidRPr="004C0F5E">
              <w:rPr>
                <w:rFonts w:ascii="Arial" w:eastAsia="Times New Roman" w:hAnsi="Arial" w:cs="Arial"/>
                <w:i/>
                <w:iCs/>
                <w:sz w:val="20"/>
                <w:szCs w:val="20"/>
              </w:rPr>
              <w:t>2</w:t>
            </w:r>
          </w:p>
        </w:tc>
        <w:tc>
          <w:tcPr>
            <w:tcW w:w="2045" w:type="dxa"/>
            <w:shd w:val="clear" w:color="auto" w:fill="auto"/>
            <w:noWrap/>
            <w:vAlign w:val="center"/>
            <w:hideMark/>
          </w:tcPr>
          <w:p w:rsidR="00B2392F" w:rsidRPr="004C0F5E" w:rsidRDefault="00B2392F" w:rsidP="00B2392F">
            <w:pPr>
              <w:spacing w:after="0" w:line="240" w:lineRule="auto"/>
              <w:jc w:val="center"/>
              <w:rPr>
                <w:rFonts w:ascii="Arial" w:eastAsia="Times New Roman" w:hAnsi="Arial" w:cs="Arial"/>
                <w:i/>
                <w:iCs/>
                <w:sz w:val="20"/>
                <w:szCs w:val="20"/>
              </w:rPr>
            </w:pPr>
            <w:r w:rsidRPr="004C0F5E">
              <w:rPr>
                <w:rFonts w:ascii="Arial" w:eastAsia="Times New Roman" w:hAnsi="Arial" w:cs="Arial"/>
                <w:i/>
                <w:iCs/>
                <w:sz w:val="20"/>
                <w:szCs w:val="20"/>
              </w:rPr>
              <w:t>3</w:t>
            </w:r>
          </w:p>
        </w:tc>
        <w:tc>
          <w:tcPr>
            <w:tcW w:w="1559" w:type="dxa"/>
            <w:shd w:val="clear" w:color="000000" w:fill="C0C0C0"/>
            <w:vAlign w:val="bottom"/>
            <w:hideMark/>
          </w:tcPr>
          <w:p w:rsidR="00B2392F" w:rsidRPr="004C0F5E" w:rsidRDefault="00B2392F" w:rsidP="00B2392F">
            <w:pPr>
              <w:spacing w:after="0" w:line="240" w:lineRule="auto"/>
              <w:jc w:val="center"/>
              <w:rPr>
                <w:rFonts w:ascii="Arial" w:eastAsia="Times New Roman" w:hAnsi="Arial" w:cs="Arial"/>
                <w:b/>
                <w:bCs/>
                <w:i/>
                <w:iCs/>
                <w:color w:val="000000"/>
                <w:sz w:val="16"/>
                <w:szCs w:val="16"/>
              </w:rPr>
            </w:pPr>
            <w:r w:rsidRPr="004C0F5E">
              <w:rPr>
                <w:rFonts w:ascii="Arial" w:eastAsia="Times New Roman" w:hAnsi="Arial" w:cs="Arial"/>
                <w:b/>
                <w:bCs/>
                <w:i/>
                <w:iCs/>
                <w:color w:val="000000"/>
                <w:sz w:val="16"/>
                <w:szCs w:val="16"/>
              </w:rPr>
              <w:t>5</w:t>
            </w:r>
          </w:p>
        </w:tc>
        <w:tc>
          <w:tcPr>
            <w:tcW w:w="2126" w:type="dxa"/>
            <w:shd w:val="clear" w:color="000000" w:fill="C0C0C0"/>
            <w:vAlign w:val="bottom"/>
            <w:hideMark/>
          </w:tcPr>
          <w:p w:rsidR="00B2392F" w:rsidRPr="004C0F5E" w:rsidRDefault="00B2392F" w:rsidP="00B2392F">
            <w:pPr>
              <w:spacing w:after="0" w:line="240" w:lineRule="auto"/>
              <w:jc w:val="center"/>
              <w:rPr>
                <w:rFonts w:ascii="Arial" w:eastAsia="Times New Roman" w:hAnsi="Arial" w:cs="Arial"/>
                <w:b/>
                <w:bCs/>
                <w:i/>
                <w:iCs/>
                <w:color w:val="000000"/>
                <w:sz w:val="16"/>
                <w:szCs w:val="16"/>
              </w:rPr>
            </w:pPr>
            <w:r w:rsidRPr="004C0F5E">
              <w:rPr>
                <w:rFonts w:ascii="Arial" w:eastAsia="Times New Roman" w:hAnsi="Arial" w:cs="Arial"/>
                <w:b/>
                <w:bCs/>
                <w:i/>
                <w:iCs/>
                <w:color w:val="000000"/>
                <w:sz w:val="16"/>
                <w:szCs w:val="16"/>
              </w:rPr>
              <w:t>6</w:t>
            </w:r>
          </w:p>
        </w:tc>
        <w:tc>
          <w:tcPr>
            <w:tcW w:w="993" w:type="dxa"/>
            <w:shd w:val="clear" w:color="000000" w:fill="C0C0C0"/>
            <w:vAlign w:val="bottom"/>
            <w:hideMark/>
          </w:tcPr>
          <w:p w:rsidR="00B2392F" w:rsidRPr="004C0F5E" w:rsidRDefault="00B2392F" w:rsidP="00B2392F">
            <w:pPr>
              <w:spacing w:after="0" w:line="240" w:lineRule="auto"/>
              <w:jc w:val="center"/>
              <w:rPr>
                <w:rFonts w:ascii="Arial" w:eastAsia="Times New Roman" w:hAnsi="Arial" w:cs="Arial"/>
                <w:b/>
                <w:bCs/>
                <w:i/>
                <w:iCs/>
                <w:color w:val="000000"/>
                <w:sz w:val="16"/>
                <w:szCs w:val="16"/>
              </w:rPr>
            </w:pPr>
            <w:r w:rsidRPr="004C0F5E">
              <w:rPr>
                <w:rFonts w:ascii="Arial" w:eastAsia="Times New Roman" w:hAnsi="Arial" w:cs="Arial"/>
                <w:b/>
                <w:bCs/>
                <w:i/>
                <w:iCs/>
                <w:color w:val="000000"/>
                <w:sz w:val="16"/>
                <w:szCs w:val="16"/>
              </w:rPr>
              <w:t>7</w:t>
            </w:r>
          </w:p>
        </w:tc>
        <w:tc>
          <w:tcPr>
            <w:tcW w:w="2126" w:type="dxa"/>
            <w:shd w:val="clear" w:color="000000" w:fill="C0C0C0"/>
            <w:vAlign w:val="bottom"/>
            <w:hideMark/>
          </w:tcPr>
          <w:p w:rsidR="00B2392F" w:rsidRPr="004C0F5E" w:rsidRDefault="00B2392F" w:rsidP="00B2392F">
            <w:pPr>
              <w:spacing w:after="0" w:line="240" w:lineRule="auto"/>
              <w:jc w:val="center"/>
              <w:rPr>
                <w:rFonts w:ascii="Arial" w:eastAsia="Times New Roman" w:hAnsi="Arial" w:cs="Arial"/>
                <w:b/>
                <w:bCs/>
                <w:i/>
                <w:iCs/>
                <w:color w:val="000000"/>
                <w:sz w:val="16"/>
                <w:szCs w:val="16"/>
              </w:rPr>
            </w:pPr>
            <w:r w:rsidRPr="004C0F5E">
              <w:rPr>
                <w:rFonts w:ascii="Arial" w:eastAsia="Times New Roman" w:hAnsi="Arial" w:cs="Arial"/>
                <w:b/>
                <w:bCs/>
                <w:i/>
                <w:iCs/>
                <w:color w:val="000000"/>
                <w:sz w:val="16"/>
                <w:szCs w:val="16"/>
              </w:rPr>
              <w:t>8</w:t>
            </w:r>
          </w:p>
        </w:tc>
        <w:tc>
          <w:tcPr>
            <w:tcW w:w="1559" w:type="dxa"/>
            <w:shd w:val="clear" w:color="000000" w:fill="C0C0C0"/>
            <w:vAlign w:val="bottom"/>
            <w:hideMark/>
          </w:tcPr>
          <w:p w:rsidR="00B2392F" w:rsidRPr="004C0F5E" w:rsidRDefault="00B2392F" w:rsidP="00B2392F">
            <w:pPr>
              <w:spacing w:after="0" w:line="240" w:lineRule="auto"/>
              <w:jc w:val="center"/>
              <w:rPr>
                <w:rFonts w:ascii="Arial" w:eastAsia="Times New Roman" w:hAnsi="Arial" w:cs="Arial"/>
                <w:b/>
                <w:bCs/>
                <w:i/>
                <w:iCs/>
                <w:color w:val="000000"/>
                <w:sz w:val="16"/>
                <w:szCs w:val="16"/>
              </w:rPr>
            </w:pPr>
            <w:r w:rsidRPr="004C0F5E">
              <w:rPr>
                <w:rFonts w:ascii="Arial" w:eastAsia="Times New Roman" w:hAnsi="Arial" w:cs="Arial"/>
                <w:b/>
                <w:bCs/>
                <w:i/>
                <w:iCs/>
                <w:color w:val="000000"/>
                <w:sz w:val="16"/>
                <w:szCs w:val="16"/>
              </w:rPr>
              <w:t>9</w:t>
            </w:r>
          </w:p>
        </w:tc>
        <w:tc>
          <w:tcPr>
            <w:tcW w:w="1750" w:type="dxa"/>
            <w:shd w:val="clear" w:color="000000" w:fill="C0C0C0"/>
            <w:vAlign w:val="bottom"/>
            <w:hideMark/>
          </w:tcPr>
          <w:p w:rsidR="00B2392F" w:rsidRPr="004C0F5E" w:rsidRDefault="00B2392F" w:rsidP="00B2392F">
            <w:pPr>
              <w:spacing w:after="0" w:line="240" w:lineRule="auto"/>
              <w:jc w:val="center"/>
              <w:rPr>
                <w:rFonts w:ascii="Arial" w:eastAsia="Times New Roman" w:hAnsi="Arial" w:cs="Arial"/>
                <w:b/>
                <w:bCs/>
                <w:i/>
                <w:iCs/>
                <w:color w:val="000000"/>
                <w:sz w:val="16"/>
                <w:szCs w:val="16"/>
              </w:rPr>
            </w:pPr>
            <w:r w:rsidRPr="004C0F5E">
              <w:rPr>
                <w:rFonts w:ascii="Arial" w:eastAsia="Times New Roman" w:hAnsi="Arial" w:cs="Arial"/>
                <w:b/>
                <w:bCs/>
                <w:i/>
                <w:iCs/>
                <w:color w:val="000000"/>
                <w:sz w:val="16"/>
                <w:szCs w:val="16"/>
              </w:rPr>
              <w:t>10</w:t>
            </w:r>
          </w:p>
        </w:tc>
        <w:tc>
          <w:tcPr>
            <w:tcW w:w="1085" w:type="dxa"/>
            <w:shd w:val="clear" w:color="000000" w:fill="C0C0C0"/>
            <w:vAlign w:val="bottom"/>
            <w:hideMark/>
          </w:tcPr>
          <w:p w:rsidR="00B2392F" w:rsidRPr="004C0F5E" w:rsidRDefault="00B2392F" w:rsidP="00B2392F">
            <w:pPr>
              <w:spacing w:after="0" w:line="240" w:lineRule="auto"/>
              <w:jc w:val="center"/>
              <w:rPr>
                <w:rFonts w:ascii="Arial" w:eastAsia="Times New Roman" w:hAnsi="Arial" w:cs="Arial"/>
                <w:b/>
                <w:bCs/>
                <w:i/>
                <w:iCs/>
                <w:color w:val="000000"/>
                <w:sz w:val="16"/>
                <w:szCs w:val="16"/>
              </w:rPr>
            </w:pPr>
            <w:r w:rsidRPr="004C0F5E">
              <w:rPr>
                <w:rFonts w:ascii="Arial" w:eastAsia="Times New Roman" w:hAnsi="Arial" w:cs="Arial"/>
                <w:b/>
                <w:bCs/>
                <w:i/>
                <w:iCs/>
                <w:color w:val="000000"/>
                <w:sz w:val="16"/>
                <w:szCs w:val="16"/>
              </w:rPr>
              <w:t>11</w:t>
            </w:r>
          </w:p>
        </w:tc>
        <w:tc>
          <w:tcPr>
            <w:tcW w:w="960" w:type="dxa"/>
            <w:shd w:val="clear" w:color="000000" w:fill="C0C0C0"/>
            <w:vAlign w:val="bottom"/>
            <w:hideMark/>
          </w:tcPr>
          <w:p w:rsidR="00B2392F" w:rsidRPr="004C0F5E" w:rsidRDefault="00B2392F" w:rsidP="00B2392F">
            <w:pPr>
              <w:spacing w:after="0" w:line="240" w:lineRule="auto"/>
              <w:jc w:val="center"/>
              <w:rPr>
                <w:rFonts w:ascii="Arial" w:eastAsia="Times New Roman" w:hAnsi="Arial" w:cs="Arial"/>
                <w:b/>
                <w:bCs/>
                <w:i/>
                <w:iCs/>
                <w:color w:val="000000"/>
                <w:sz w:val="16"/>
                <w:szCs w:val="16"/>
              </w:rPr>
            </w:pPr>
            <w:r w:rsidRPr="004C0F5E">
              <w:rPr>
                <w:rFonts w:ascii="Arial" w:eastAsia="Times New Roman" w:hAnsi="Arial" w:cs="Arial"/>
                <w:b/>
                <w:bCs/>
                <w:i/>
                <w:iCs/>
                <w:color w:val="000000"/>
                <w:sz w:val="16"/>
                <w:szCs w:val="16"/>
              </w:rPr>
              <w:t>12</w:t>
            </w:r>
          </w:p>
        </w:tc>
        <w:tc>
          <w:tcPr>
            <w:tcW w:w="1100" w:type="dxa"/>
            <w:shd w:val="clear" w:color="000000" w:fill="C0C0C0"/>
            <w:vAlign w:val="bottom"/>
            <w:hideMark/>
          </w:tcPr>
          <w:p w:rsidR="00B2392F" w:rsidRPr="004C0F5E" w:rsidRDefault="00B2392F" w:rsidP="00B2392F">
            <w:pPr>
              <w:spacing w:after="0" w:line="240" w:lineRule="auto"/>
              <w:jc w:val="center"/>
              <w:rPr>
                <w:rFonts w:ascii="Arial" w:eastAsia="Times New Roman" w:hAnsi="Arial" w:cs="Arial"/>
                <w:b/>
                <w:bCs/>
                <w:i/>
                <w:iCs/>
                <w:color w:val="000000"/>
                <w:sz w:val="16"/>
                <w:szCs w:val="16"/>
              </w:rPr>
            </w:pPr>
            <w:r w:rsidRPr="004C0F5E">
              <w:rPr>
                <w:rFonts w:ascii="Arial" w:eastAsia="Times New Roman" w:hAnsi="Arial" w:cs="Arial"/>
                <w:b/>
                <w:bCs/>
                <w:i/>
                <w:iCs/>
                <w:color w:val="000000"/>
                <w:sz w:val="16"/>
                <w:szCs w:val="16"/>
              </w:rPr>
              <w:t>13</w:t>
            </w:r>
          </w:p>
        </w:tc>
      </w:tr>
      <w:tr w:rsidR="00B2392F" w:rsidRPr="00B2392F" w:rsidTr="00B2392F">
        <w:trPr>
          <w:trHeight w:val="390"/>
        </w:trPr>
        <w:tc>
          <w:tcPr>
            <w:tcW w:w="640" w:type="dxa"/>
            <w:shd w:val="clear" w:color="auto" w:fill="auto"/>
            <w:noWrap/>
            <w:vAlign w:val="center"/>
            <w:hideMark/>
          </w:tcPr>
          <w:p w:rsidR="00B2392F" w:rsidRPr="004C0F5E" w:rsidRDefault="00B2392F" w:rsidP="00B2392F">
            <w:pPr>
              <w:spacing w:after="0" w:line="240" w:lineRule="auto"/>
              <w:jc w:val="right"/>
              <w:rPr>
                <w:rFonts w:ascii="Arial" w:eastAsia="Times New Roman" w:hAnsi="Arial" w:cs="Arial"/>
                <w:sz w:val="24"/>
                <w:szCs w:val="24"/>
              </w:rPr>
            </w:pPr>
            <w:r w:rsidRPr="004C0F5E">
              <w:rPr>
                <w:rFonts w:ascii="Arial" w:eastAsia="Times New Roman" w:hAnsi="Arial" w:cs="Arial"/>
                <w:sz w:val="24"/>
                <w:szCs w:val="24"/>
              </w:rPr>
              <w:t>1</w:t>
            </w:r>
          </w:p>
        </w:tc>
        <w:tc>
          <w:tcPr>
            <w:tcW w:w="1710" w:type="dxa"/>
            <w:shd w:val="clear" w:color="auto" w:fill="auto"/>
            <w:noWrap/>
            <w:vAlign w:val="center"/>
            <w:hideMark/>
          </w:tcPr>
          <w:p w:rsidR="00B2392F" w:rsidRPr="004C0F5E" w:rsidRDefault="00B2392F" w:rsidP="00B2392F">
            <w:pPr>
              <w:spacing w:after="0" w:line="240" w:lineRule="auto"/>
              <w:rPr>
                <w:rFonts w:ascii="Arial" w:eastAsia="Times New Roman" w:hAnsi="Arial" w:cs="Arial"/>
                <w:sz w:val="24"/>
                <w:szCs w:val="24"/>
              </w:rPr>
            </w:pPr>
            <w:r w:rsidRPr="004C0F5E">
              <w:rPr>
                <w:rFonts w:ascii="Arial" w:eastAsia="Times New Roman" w:hAnsi="Arial" w:cs="Arial"/>
                <w:sz w:val="24"/>
                <w:szCs w:val="24"/>
              </w:rPr>
              <w:t xml:space="preserve">BEJI TIMUR </w:t>
            </w:r>
          </w:p>
        </w:tc>
        <w:tc>
          <w:tcPr>
            <w:tcW w:w="2045" w:type="dxa"/>
            <w:shd w:val="clear" w:color="auto" w:fill="auto"/>
            <w:noWrap/>
            <w:vAlign w:val="center"/>
            <w:hideMark/>
          </w:tcPr>
          <w:p w:rsidR="00B2392F" w:rsidRPr="004C0F5E" w:rsidRDefault="00B2392F" w:rsidP="00B2392F">
            <w:pPr>
              <w:spacing w:after="0" w:line="240" w:lineRule="auto"/>
              <w:rPr>
                <w:rFonts w:ascii="Arial" w:eastAsia="Times New Roman" w:hAnsi="Arial" w:cs="Arial"/>
                <w:sz w:val="24"/>
                <w:szCs w:val="24"/>
              </w:rPr>
            </w:pPr>
            <w:r w:rsidRPr="004C0F5E">
              <w:rPr>
                <w:rFonts w:ascii="Arial" w:eastAsia="Times New Roman" w:hAnsi="Arial" w:cs="Arial"/>
                <w:sz w:val="24"/>
                <w:szCs w:val="24"/>
              </w:rPr>
              <w:t xml:space="preserve">BEJI </w:t>
            </w:r>
          </w:p>
        </w:tc>
        <w:tc>
          <w:tcPr>
            <w:tcW w:w="1559" w:type="dxa"/>
            <w:shd w:val="clear" w:color="auto" w:fill="auto"/>
            <w:noWrap/>
            <w:vAlign w:val="bottom"/>
            <w:hideMark/>
          </w:tcPr>
          <w:p w:rsidR="00B2392F" w:rsidRPr="004C0F5E" w:rsidRDefault="00B2392F" w:rsidP="00B2392F">
            <w:pPr>
              <w:spacing w:after="0" w:line="240" w:lineRule="auto"/>
              <w:jc w:val="right"/>
              <w:rPr>
                <w:rFonts w:ascii="Arial" w:eastAsia="Times New Roman" w:hAnsi="Arial" w:cs="Arial"/>
                <w:color w:val="000000"/>
                <w:sz w:val="24"/>
                <w:szCs w:val="24"/>
              </w:rPr>
            </w:pPr>
            <w:r w:rsidRPr="004C0F5E">
              <w:rPr>
                <w:rFonts w:ascii="Arial" w:eastAsia="Times New Roman" w:hAnsi="Arial" w:cs="Arial"/>
                <w:color w:val="000000"/>
                <w:sz w:val="24"/>
                <w:szCs w:val="24"/>
              </w:rPr>
              <w:t xml:space="preserve">                                117 </w:t>
            </w:r>
          </w:p>
        </w:tc>
        <w:tc>
          <w:tcPr>
            <w:tcW w:w="2126" w:type="dxa"/>
            <w:shd w:val="clear" w:color="auto" w:fill="auto"/>
            <w:noWrap/>
            <w:vAlign w:val="bottom"/>
            <w:hideMark/>
          </w:tcPr>
          <w:p w:rsidR="00B2392F" w:rsidRPr="004C0F5E" w:rsidRDefault="00B2392F" w:rsidP="00B2392F">
            <w:pPr>
              <w:spacing w:after="0" w:line="240" w:lineRule="auto"/>
              <w:jc w:val="right"/>
              <w:rPr>
                <w:rFonts w:ascii="Arial" w:eastAsia="Times New Roman" w:hAnsi="Arial" w:cs="Arial"/>
                <w:color w:val="000000"/>
                <w:sz w:val="24"/>
                <w:szCs w:val="24"/>
              </w:rPr>
            </w:pPr>
            <w:r w:rsidRPr="004C0F5E">
              <w:rPr>
                <w:rFonts w:ascii="Arial" w:eastAsia="Times New Roman" w:hAnsi="Arial" w:cs="Arial"/>
                <w:color w:val="000000"/>
                <w:sz w:val="24"/>
                <w:szCs w:val="24"/>
              </w:rPr>
              <w:t xml:space="preserve">                                121 </w:t>
            </w:r>
          </w:p>
        </w:tc>
        <w:tc>
          <w:tcPr>
            <w:tcW w:w="993" w:type="dxa"/>
            <w:shd w:val="clear" w:color="auto" w:fill="auto"/>
            <w:noWrap/>
            <w:vAlign w:val="bottom"/>
            <w:hideMark/>
          </w:tcPr>
          <w:p w:rsidR="00B2392F" w:rsidRPr="004C0F5E" w:rsidRDefault="00B2392F" w:rsidP="00B2392F">
            <w:pPr>
              <w:spacing w:after="0" w:line="240" w:lineRule="auto"/>
              <w:jc w:val="right"/>
              <w:rPr>
                <w:rFonts w:ascii="Arial" w:eastAsia="Times New Roman" w:hAnsi="Arial" w:cs="Arial"/>
                <w:color w:val="000000"/>
                <w:sz w:val="24"/>
                <w:szCs w:val="24"/>
              </w:rPr>
            </w:pPr>
            <w:r w:rsidRPr="004C0F5E">
              <w:rPr>
                <w:rFonts w:ascii="Arial" w:eastAsia="Times New Roman" w:hAnsi="Arial" w:cs="Arial"/>
                <w:color w:val="000000"/>
                <w:sz w:val="24"/>
                <w:szCs w:val="24"/>
              </w:rPr>
              <w:t xml:space="preserve">                                238 </w:t>
            </w:r>
          </w:p>
        </w:tc>
        <w:tc>
          <w:tcPr>
            <w:tcW w:w="2126" w:type="dxa"/>
            <w:shd w:val="clear" w:color="auto" w:fill="auto"/>
            <w:noWrap/>
            <w:vAlign w:val="bottom"/>
            <w:hideMark/>
          </w:tcPr>
          <w:p w:rsidR="00B2392F" w:rsidRPr="004C0F5E" w:rsidRDefault="00B2392F" w:rsidP="00B2392F">
            <w:pPr>
              <w:spacing w:after="0" w:line="240" w:lineRule="auto"/>
              <w:rPr>
                <w:rFonts w:ascii="Arial" w:eastAsia="Times New Roman" w:hAnsi="Arial" w:cs="Arial"/>
                <w:color w:val="000000"/>
                <w:sz w:val="24"/>
                <w:szCs w:val="24"/>
              </w:rPr>
            </w:pPr>
            <w:r w:rsidRPr="004C0F5E">
              <w:rPr>
                <w:rFonts w:ascii="Arial" w:eastAsia="Times New Roman" w:hAnsi="Arial" w:cs="Arial"/>
                <w:color w:val="000000"/>
                <w:sz w:val="24"/>
                <w:szCs w:val="24"/>
              </w:rPr>
              <w:t xml:space="preserve">                                106 </w:t>
            </w:r>
          </w:p>
        </w:tc>
        <w:tc>
          <w:tcPr>
            <w:tcW w:w="1559" w:type="dxa"/>
            <w:shd w:val="clear" w:color="auto" w:fill="auto"/>
            <w:noWrap/>
            <w:vAlign w:val="bottom"/>
            <w:hideMark/>
          </w:tcPr>
          <w:p w:rsidR="00B2392F" w:rsidRPr="004C0F5E" w:rsidRDefault="00B2392F" w:rsidP="00B2392F">
            <w:pPr>
              <w:spacing w:after="0" w:line="240" w:lineRule="auto"/>
              <w:rPr>
                <w:rFonts w:ascii="Arial" w:eastAsia="Times New Roman" w:hAnsi="Arial" w:cs="Arial"/>
                <w:color w:val="000000"/>
                <w:sz w:val="24"/>
                <w:szCs w:val="24"/>
              </w:rPr>
            </w:pPr>
            <w:r w:rsidRPr="004C0F5E">
              <w:rPr>
                <w:rFonts w:ascii="Arial" w:eastAsia="Times New Roman" w:hAnsi="Arial" w:cs="Arial"/>
                <w:color w:val="000000"/>
                <w:sz w:val="24"/>
                <w:szCs w:val="24"/>
              </w:rPr>
              <w:t xml:space="preserve">                             90,60 </w:t>
            </w:r>
          </w:p>
        </w:tc>
        <w:tc>
          <w:tcPr>
            <w:tcW w:w="1750" w:type="dxa"/>
            <w:shd w:val="clear" w:color="auto" w:fill="auto"/>
            <w:noWrap/>
            <w:vAlign w:val="bottom"/>
            <w:hideMark/>
          </w:tcPr>
          <w:p w:rsidR="00B2392F" w:rsidRPr="004C0F5E" w:rsidRDefault="00B2392F" w:rsidP="00B2392F">
            <w:pPr>
              <w:spacing w:after="0" w:line="240" w:lineRule="auto"/>
              <w:rPr>
                <w:rFonts w:ascii="Arial" w:eastAsia="Times New Roman" w:hAnsi="Arial" w:cs="Arial"/>
                <w:color w:val="000000"/>
                <w:sz w:val="24"/>
                <w:szCs w:val="24"/>
              </w:rPr>
            </w:pPr>
            <w:r w:rsidRPr="004C0F5E">
              <w:rPr>
                <w:rFonts w:ascii="Arial" w:eastAsia="Times New Roman" w:hAnsi="Arial" w:cs="Arial"/>
                <w:color w:val="000000"/>
                <w:sz w:val="24"/>
                <w:szCs w:val="24"/>
              </w:rPr>
              <w:t xml:space="preserve">                                170 </w:t>
            </w:r>
          </w:p>
        </w:tc>
        <w:tc>
          <w:tcPr>
            <w:tcW w:w="1085" w:type="dxa"/>
            <w:shd w:val="clear" w:color="auto" w:fill="auto"/>
            <w:noWrap/>
            <w:vAlign w:val="bottom"/>
            <w:hideMark/>
          </w:tcPr>
          <w:p w:rsidR="00B2392F" w:rsidRPr="004C0F5E" w:rsidRDefault="00B2392F" w:rsidP="00B2392F">
            <w:pPr>
              <w:spacing w:after="0" w:line="240" w:lineRule="auto"/>
              <w:rPr>
                <w:rFonts w:ascii="Arial" w:eastAsia="Times New Roman" w:hAnsi="Arial" w:cs="Arial"/>
                <w:color w:val="000000"/>
                <w:sz w:val="24"/>
                <w:szCs w:val="24"/>
              </w:rPr>
            </w:pPr>
            <w:r w:rsidRPr="004C0F5E">
              <w:rPr>
                <w:rFonts w:ascii="Arial" w:eastAsia="Times New Roman" w:hAnsi="Arial" w:cs="Arial"/>
                <w:color w:val="000000"/>
                <w:sz w:val="24"/>
                <w:szCs w:val="24"/>
              </w:rPr>
              <w:t xml:space="preserve">                           140,50 </w:t>
            </w:r>
          </w:p>
        </w:tc>
        <w:tc>
          <w:tcPr>
            <w:tcW w:w="960" w:type="dxa"/>
            <w:shd w:val="clear" w:color="auto" w:fill="auto"/>
            <w:noWrap/>
            <w:vAlign w:val="bottom"/>
            <w:hideMark/>
          </w:tcPr>
          <w:p w:rsidR="00B2392F" w:rsidRPr="004C0F5E" w:rsidRDefault="00B2392F" w:rsidP="00B2392F">
            <w:pPr>
              <w:spacing w:after="0" w:line="240" w:lineRule="auto"/>
              <w:rPr>
                <w:rFonts w:ascii="Arial" w:eastAsia="Times New Roman" w:hAnsi="Arial" w:cs="Arial"/>
                <w:color w:val="000000"/>
                <w:sz w:val="24"/>
                <w:szCs w:val="24"/>
              </w:rPr>
            </w:pPr>
            <w:r w:rsidRPr="004C0F5E">
              <w:rPr>
                <w:rFonts w:ascii="Arial" w:eastAsia="Times New Roman" w:hAnsi="Arial" w:cs="Arial"/>
                <w:color w:val="000000"/>
                <w:sz w:val="24"/>
                <w:szCs w:val="24"/>
              </w:rPr>
              <w:t xml:space="preserve">     276 </w:t>
            </w:r>
          </w:p>
        </w:tc>
        <w:tc>
          <w:tcPr>
            <w:tcW w:w="1100" w:type="dxa"/>
            <w:shd w:val="clear" w:color="auto" w:fill="auto"/>
            <w:noWrap/>
            <w:vAlign w:val="bottom"/>
            <w:hideMark/>
          </w:tcPr>
          <w:p w:rsidR="00B2392F" w:rsidRPr="00B2392F" w:rsidRDefault="00B2392F" w:rsidP="00B2392F">
            <w:pPr>
              <w:spacing w:after="0" w:line="240" w:lineRule="auto"/>
              <w:rPr>
                <w:rFonts w:ascii="Arial" w:eastAsia="Times New Roman" w:hAnsi="Arial" w:cs="Arial"/>
                <w:color w:val="000000"/>
                <w:sz w:val="24"/>
                <w:szCs w:val="24"/>
              </w:rPr>
            </w:pPr>
            <w:r w:rsidRPr="004C0F5E">
              <w:rPr>
                <w:rFonts w:ascii="Arial" w:eastAsia="Times New Roman" w:hAnsi="Arial" w:cs="Arial"/>
                <w:color w:val="000000"/>
                <w:sz w:val="24"/>
                <w:szCs w:val="24"/>
              </w:rPr>
              <w:t xml:space="preserve">   115,97</w:t>
            </w:r>
            <w:r w:rsidRPr="00B2392F">
              <w:rPr>
                <w:rFonts w:ascii="Arial" w:eastAsia="Times New Roman" w:hAnsi="Arial" w:cs="Arial"/>
                <w:color w:val="000000"/>
                <w:sz w:val="24"/>
                <w:szCs w:val="24"/>
              </w:rPr>
              <w:t xml:space="preserve"> </w:t>
            </w:r>
          </w:p>
        </w:tc>
      </w:tr>
    </w:tbl>
    <w:p w:rsidR="00B2392F" w:rsidRDefault="00B2392F" w:rsidP="00D5774B">
      <w:pPr>
        <w:tabs>
          <w:tab w:val="left" w:pos="851"/>
        </w:tabs>
        <w:spacing w:line="360" w:lineRule="auto"/>
        <w:ind w:left="567"/>
        <w:jc w:val="center"/>
        <w:rPr>
          <w:rFonts w:ascii="Arial" w:hAnsi="Arial" w:cs="Arial"/>
          <w:b/>
          <w:sz w:val="24"/>
          <w:szCs w:val="24"/>
        </w:rPr>
      </w:pPr>
    </w:p>
    <w:p w:rsidR="00B2392F" w:rsidRDefault="00B2392F" w:rsidP="00D5774B">
      <w:pPr>
        <w:tabs>
          <w:tab w:val="left" w:pos="851"/>
        </w:tabs>
        <w:spacing w:line="360" w:lineRule="auto"/>
        <w:ind w:left="567"/>
        <w:jc w:val="center"/>
        <w:rPr>
          <w:rFonts w:ascii="Arial" w:hAnsi="Arial" w:cs="Arial"/>
          <w:b/>
          <w:sz w:val="24"/>
          <w:szCs w:val="24"/>
        </w:rPr>
      </w:pPr>
    </w:p>
    <w:p w:rsidR="00B2392F" w:rsidRDefault="00B2392F"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70 </w:t>
      </w:r>
    </w:p>
    <w:p w:rsidR="00B2392F" w:rsidRDefault="00B2392F"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CAKUPAN DETEKSI KANKER LEHER RAHIM DENGAN METODE DAN KANKER PAYUDARA DENGAN PEMERIKSAAN KLINIS (SADANIS) TAHUN 2021</w:t>
      </w:r>
    </w:p>
    <w:tbl>
      <w:tblPr>
        <w:tblW w:w="1747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710"/>
        <w:gridCol w:w="1710"/>
        <w:gridCol w:w="1753"/>
        <w:gridCol w:w="1840"/>
        <w:gridCol w:w="1278"/>
        <w:gridCol w:w="1134"/>
        <w:gridCol w:w="1276"/>
        <w:gridCol w:w="992"/>
        <w:gridCol w:w="1276"/>
        <w:gridCol w:w="812"/>
        <w:gridCol w:w="1314"/>
        <w:gridCol w:w="1740"/>
      </w:tblGrid>
      <w:tr w:rsidR="00B2392F" w:rsidRPr="00B2392F" w:rsidTr="00B2392F">
        <w:trPr>
          <w:trHeight w:val="780"/>
        </w:trPr>
        <w:tc>
          <w:tcPr>
            <w:tcW w:w="64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NO</w:t>
            </w:r>
          </w:p>
        </w:tc>
        <w:tc>
          <w:tcPr>
            <w:tcW w:w="171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KECAMATAN</w:t>
            </w:r>
          </w:p>
        </w:tc>
        <w:tc>
          <w:tcPr>
            <w:tcW w:w="171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PUSKESMAS</w:t>
            </w:r>
          </w:p>
        </w:tc>
        <w:tc>
          <w:tcPr>
            <w:tcW w:w="1753"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PUSKESMAS MELAKSANAKAN KEGIATAN DETEKSI DINI IVA &amp; SADANIS*</w:t>
            </w:r>
          </w:p>
        </w:tc>
        <w:tc>
          <w:tcPr>
            <w:tcW w:w="1840"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PEREMPUAN</w:t>
            </w:r>
            <w:r w:rsidRPr="00B2392F">
              <w:rPr>
                <w:rFonts w:ascii="Arial" w:eastAsia="Times New Roman" w:hAnsi="Arial" w:cs="Arial"/>
                <w:sz w:val="24"/>
                <w:szCs w:val="24"/>
              </w:rPr>
              <w:br/>
              <w:t>USIA 30-50 TAHUN</w:t>
            </w:r>
          </w:p>
        </w:tc>
        <w:tc>
          <w:tcPr>
            <w:tcW w:w="2412" w:type="dxa"/>
            <w:gridSpan w:val="2"/>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PEMERIKSAAN LEHER RAHIM DAN PAYUDARA</w:t>
            </w:r>
          </w:p>
        </w:tc>
        <w:tc>
          <w:tcPr>
            <w:tcW w:w="2268" w:type="dxa"/>
            <w:gridSpan w:val="2"/>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IVA POSITIF</w:t>
            </w:r>
          </w:p>
        </w:tc>
        <w:tc>
          <w:tcPr>
            <w:tcW w:w="2088" w:type="dxa"/>
            <w:gridSpan w:val="2"/>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CURIGA KANKER</w:t>
            </w:r>
          </w:p>
        </w:tc>
        <w:tc>
          <w:tcPr>
            <w:tcW w:w="3054" w:type="dxa"/>
            <w:gridSpan w:val="2"/>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TUMOR/BENJOLAN</w:t>
            </w:r>
          </w:p>
        </w:tc>
      </w:tr>
      <w:tr w:rsidR="00B2392F" w:rsidRPr="00B2392F" w:rsidTr="00B2392F">
        <w:trPr>
          <w:trHeight w:val="403"/>
        </w:trPr>
        <w:tc>
          <w:tcPr>
            <w:tcW w:w="64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71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71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753"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84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278"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JUMLAH</w:t>
            </w:r>
          </w:p>
        </w:tc>
        <w:tc>
          <w:tcPr>
            <w:tcW w:w="1134"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w:t>
            </w:r>
          </w:p>
        </w:tc>
        <w:tc>
          <w:tcPr>
            <w:tcW w:w="1276"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JUMLAH</w:t>
            </w:r>
          </w:p>
        </w:tc>
        <w:tc>
          <w:tcPr>
            <w:tcW w:w="992"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w:t>
            </w:r>
          </w:p>
        </w:tc>
        <w:tc>
          <w:tcPr>
            <w:tcW w:w="1276"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JUMLAH</w:t>
            </w:r>
          </w:p>
        </w:tc>
        <w:tc>
          <w:tcPr>
            <w:tcW w:w="812"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w:t>
            </w:r>
          </w:p>
        </w:tc>
        <w:tc>
          <w:tcPr>
            <w:tcW w:w="1314"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JUMLAH</w:t>
            </w:r>
          </w:p>
        </w:tc>
        <w:tc>
          <w:tcPr>
            <w:tcW w:w="1740"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w:t>
            </w:r>
          </w:p>
        </w:tc>
      </w:tr>
      <w:tr w:rsidR="00B2392F" w:rsidRPr="00B2392F" w:rsidTr="00B2392F">
        <w:trPr>
          <w:trHeight w:val="310"/>
        </w:trPr>
        <w:tc>
          <w:tcPr>
            <w:tcW w:w="64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1</w:t>
            </w:r>
          </w:p>
        </w:tc>
        <w:tc>
          <w:tcPr>
            <w:tcW w:w="171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2</w:t>
            </w:r>
          </w:p>
        </w:tc>
        <w:tc>
          <w:tcPr>
            <w:tcW w:w="171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3</w:t>
            </w:r>
          </w:p>
        </w:tc>
        <w:tc>
          <w:tcPr>
            <w:tcW w:w="1753"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4</w:t>
            </w:r>
          </w:p>
        </w:tc>
        <w:tc>
          <w:tcPr>
            <w:tcW w:w="184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5</w:t>
            </w:r>
          </w:p>
        </w:tc>
        <w:tc>
          <w:tcPr>
            <w:tcW w:w="1278"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6</w:t>
            </w:r>
          </w:p>
        </w:tc>
        <w:tc>
          <w:tcPr>
            <w:tcW w:w="1134"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7</w:t>
            </w:r>
          </w:p>
        </w:tc>
        <w:tc>
          <w:tcPr>
            <w:tcW w:w="1276"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8</w:t>
            </w:r>
          </w:p>
        </w:tc>
        <w:tc>
          <w:tcPr>
            <w:tcW w:w="992"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9</w:t>
            </w:r>
          </w:p>
        </w:tc>
        <w:tc>
          <w:tcPr>
            <w:tcW w:w="1276"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10</w:t>
            </w:r>
          </w:p>
        </w:tc>
        <w:tc>
          <w:tcPr>
            <w:tcW w:w="812"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11</w:t>
            </w:r>
          </w:p>
        </w:tc>
        <w:tc>
          <w:tcPr>
            <w:tcW w:w="1314"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12</w:t>
            </w:r>
          </w:p>
        </w:tc>
        <w:tc>
          <w:tcPr>
            <w:tcW w:w="174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13</w:t>
            </w:r>
          </w:p>
        </w:tc>
      </w:tr>
      <w:tr w:rsidR="00B2392F" w:rsidRPr="00B2392F" w:rsidTr="00B2392F">
        <w:trPr>
          <w:trHeight w:val="403"/>
        </w:trPr>
        <w:tc>
          <w:tcPr>
            <w:tcW w:w="64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w:t>
            </w:r>
          </w:p>
        </w:tc>
        <w:tc>
          <w:tcPr>
            <w:tcW w:w="1710" w:type="dxa"/>
            <w:shd w:val="clear" w:color="auto" w:fill="auto"/>
            <w:noWrap/>
            <w:vAlign w:val="center"/>
            <w:hideMark/>
          </w:tcPr>
          <w:p w:rsidR="00B2392F" w:rsidRPr="00B2392F" w:rsidRDefault="00B2392F" w:rsidP="00B2392F">
            <w:pPr>
              <w:spacing w:after="0" w:line="240" w:lineRule="auto"/>
              <w:rPr>
                <w:rFonts w:ascii="Arial" w:eastAsia="Times New Roman" w:hAnsi="Arial" w:cs="Arial"/>
                <w:sz w:val="24"/>
                <w:szCs w:val="24"/>
              </w:rPr>
            </w:pPr>
            <w:r w:rsidRPr="00B2392F">
              <w:rPr>
                <w:rFonts w:ascii="Arial" w:eastAsia="Times New Roman" w:hAnsi="Arial" w:cs="Arial"/>
                <w:sz w:val="24"/>
                <w:szCs w:val="24"/>
              </w:rPr>
              <w:t xml:space="preserve">BEJI TIMUR </w:t>
            </w:r>
          </w:p>
        </w:tc>
        <w:tc>
          <w:tcPr>
            <w:tcW w:w="1710" w:type="dxa"/>
            <w:shd w:val="clear" w:color="auto" w:fill="auto"/>
            <w:noWrap/>
            <w:vAlign w:val="center"/>
            <w:hideMark/>
          </w:tcPr>
          <w:p w:rsidR="00B2392F" w:rsidRPr="00B2392F" w:rsidRDefault="00B2392F" w:rsidP="00B2392F">
            <w:pPr>
              <w:spacing w:after="0" w:line="240" w:lineRule="auto"/>
              <w:rPr>
                <w:rFonts w:ascii="Arial" w:eastAsia="Times New Roman" w:hAnsi="Arial" w:cs="Arial"/>
                <w:sz w:val="24"/>
                <w:szCs w:val="24"/>
              </w:rPr>
            </w:pPr>
            <w:r w:rsidRPr="00B2392F">
              <w:rPr>
                <w:rFonts w:ascii="Arial" w:eastAsia="Times New Roman" w:hAnsi="Arial" w:cs="Arial"/>
                <w:sz w:val="24"/>
                <w:szCs w:val="24"/>
              </w:rPr>
              <w:t xml:space="preserve">BEJI </w:t>
            </w:r>
          </w:p>
        </w:tc>
        <w:tc>
          <w:tcPr>
            <w:tcW w:w="1753"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color w:val="000000"/>
                <w:sz w:val="24"/>
                <w:szCs w:val="24"/>
              </w:rPr>
            </w:pPr>
            <w:r w:rsidRPr="00B2392F">
              <w:rPr>
                <w:rFonts w:ascii="Arial" w:eastAsia="Times New Roman" w:hAnsi="Arial" w:cs="Arial"/>
                <w:color w:val="000000"/>
                <w:sz w:val="24"/>
                <w:szCs w:val="24"/>
              </w:rPr>
              <w:t> </w:t>
            </w:r>
          </w:p>
        </w:tc>
        <w:tc>
          <w:tcPr>
            <w:tcW w:w="184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color w:val="000000"/>
                <w:sz w:val="24"/>
                <w:szCs w:val="24"/>
              </w:rPr>
            </w:pPr>
            <w:r w:rsidRPr="00B2392F">
              <w:rPr>
                <w:rFonts w:ascii="Arial" w:eastAsia="Times New Roman" w:hAnsi="Arial" w:cs="Arial"/>
                <w:color w:val="000000"/>
                <w:sz w:val="24"/>
                <w:szCs w:val="24"/>
              </w:rPr>
              <w:t>2.379</w:t>
            </w:r>
          </w:p>
        </w:tc>
        <w:tc>
          <w:tcPr>
            <w:tcW w:w="1278"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color w:val="000000"/>
                <w:sz w:val="24"/>
                <w:szCs w:val="24"/>
              </w:rPr>
            </w:pPr>
            <w:r w:rsidRPr="00B2392F">
              <w:rPr>
                <w:rFonts w:ascii="Arial" w:eastAsia="Times New Roman" w:hAnsi="Arial" w:cs="Arial"/>
                <w:color w:val="000000"/>
                <w:sz w:val="24"/>
                <w:szCs w:val="24"/>
              </w:rPr>
              <w:t>91</w:t>
            </w:r>
          </w:p>
        </w:tc>
        <w:tc>
          <w:tcPr>
            <w:tcW w:w="1134"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color w:val="000000"/>
                <w:sz w:val="24"/>
                <w:szCs w:val="24"/>
              </w:rPr>
            </w:pPr>
            <w:r w:rsidRPr="00B2392F">
              <w:rPr>
                <w:rFonts w:ascii="Arial" w:eastAsia="Times New Roman" w:hAnsi="Arial" w:cs="Arial"/>
                <w:color w:val="000000"/>
                <w:sz w:val="24"/>
                <w:szCs w:val="24"/>
              </w:rPr>
              <w:t>3,8</w:t>
            </w:r>
          </w:p>
        </w:tc>
        <w:tc>
          <w:tcPr>
            <w:tcW w:w="1276"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color w:val="000000"/>
                <w:sz w:val="24"/>
                <w:szCs w:val="24"/>
              </w:rPr>
            </w:pPr>
            <w:r w:rsidRPr="00B2392F">
              <w:rPr>
                <w:rFonts w:ascii="Arial" w:eastAsia="Times New Roman" w:hAnsi="Arial" w:cs="Arial"/>
                <w:color w:val="000000"/>
                <w:sz w:val="24"/>
                <w:szCs w:val="24"/>
              </w:rPr>
              <w:t>0</w:t>
            </w:r>
          </w:p>
        </w:tc>
        <w:tc>
          <w:tcPr>
            <w:tcW w:w="992"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color w:val="000000"/>
                <w:sz w:val="24"/>
                <w:szCs w:val="24"/>
              </w:rPr>
            </w:pPr>
            <w:r w:rsidRPr="00B2392F">
              <w:rPr>
                <w:rFonts w:ascii="Arial" w:eastAsia="Times New Roman" w:hAnsi="Arial" w:cs="Arial"/>
                <w:color w:val="000000"/>
                <w:sz w:val="24"/>
                <w:szCs w:val="24"/>
              </w:rPr>
              <w:t>0,0</w:t>
            </w:r>
          </w:p>
        </w:tc>
        <w:tc>
          <w:tcPr>
            <w:tcW w:w="1276"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color w:val="000000"/>
                <w:sz w:val="24"/>
                <w:szCs w:val="24"/>
              </w:rPr>
            </w:pPr>
            <w:r w:rsidRPr="00B2392F">
              <w:rPr>
                <w:rFonts w:ascii="Arial" w:eastAsia="Times New Roman" w:hAnsi="Arial" w:cs="Arial"/>
                <w:color w:val="000000"/>
                <w:sz w:val="24"/>
                <w:szCs w:val="24"/>
              </w:rPr>
              <w:t>0</w:t>
            </w:r>
          </w:p>
        </w:tc>
        <w:tc>
          <w:tcPr>
            <w:tcW w:w="812"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color w:val="000000"/>
                <w:sz w:val="24"/>
                <w:szCs w:val="24"/>
              </w:rPr>
            </w:pPr>
            <w:r w:rsidRPr="00B2392F">
              <w:rPr>
                <w:rFonts w:ascii="Arial" w:eastAsia="Times New Roman" w:hAnsi="Arial" w:cs="Arial"/>
                <w:color w:val="000000"/>
                <w:sz w:val="24"/>
                <w:szCs w:val="24"/>
              </w:rPr>
              <w:t>0,0</w:t>
            </w:r>
          </w:p>
        </w:tc>
        <w:tc>
          <w:tcPr>
            <w:tcW w:w="1314"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color w:val="000000"/>
                <w:sz w:val="24"/>
                <w:szCs w:val="24"/>
              </w:rPr>
            </w:pPr>
            <w:r w:rsidRPr="00B2392F">
              <w:rPr>
                <w:rFonts w:ascii="Arial" w:eastAsia="Times New Roman" w:hAnsi="Arial" w:cs="Arial"/>
                <w:color w:val="000000"/>
                <w:sz w:val="24"/>
                <w:szCs w:val="24"/>
              </w:rPr>
              <w:t>0</w:t>
            </w:r>
          </w:p>
        </w:tc>
        <w:tc>
          <w:tcPr>
            <w:tcW w:w="174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color w:val="000000"/>
                <w:sz w:val="24"/>
                <w:szCs w:val="24"/>
              </w:rPr>
            </w:pPr>
            <w:r w:rsidRPr="00B2392F">
              <w:rPr>
                <w:rFonts w:ascii="Arial" w:eastAsia="Times New Roman" w:hAnsi="Arial" w:cs="Arial"/>
                <w:color w:val="000000"/>
                <w:sz w:val="24"/>
                <w:szCs w:val="24"/>
              </w:rPr>
              <w:t>0,0</w:t>
            </w:r>
          </w:p>
        </w:tc>
      </w:tr>
    </w:tbl>
    <w:p w:rsidR="00B2392F" w:rsidRDefault="00B2392F" w:rsidP="00D5774B">
      <w:pPr>
        <w:tabs>
          <w:tab w:val="left" w:pos="851"/>
        </w:tabs>
        <w:spacing w:line="360" w:lineRule="auto"/>
        <w:ind w:left="567"/>
        <w:jc w:val="center"/>
        <w:rPr>
          <w:rFonts w:ascii="Arial" w:hAnsi="Arial" w:cs="Arial"/>
          <w:b/>
          <w:sz w:val="24"/>
          <w:szCs w:val="24"/>
        </w:rPr>
      </w:pPr>
    </w:p>
    <w:p w:rsidR="00B2392F" w:rsidRDefault="00B2392F" w:rsidP="00D5774B">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71 </w:t>
      </w:r>
    </w:p>
    <w:p w:rsidR="00B2392F" w:rsidRDefault="00B2392F"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PELAYANAN KESEHATAN ORANG DENGAN GANGGUAN JIWA (ODGJ) BERAT MENURUT KELURAHAN DAN PUSKESMAS TAHUN 2021</w:t>
      </w:r>
    </w:p>
    <w:tbl>
      <w:tblPr>
        <w:tblW w:w="1592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380"/>
        <w:gridCol w:w="3380"/>
        <w:gridCol w:w="2840"/>
        <w:gridCol w:w="2840"/>
        <w:gridCol w:w="2840"/>
      </w:tblGrid>
      <w:tr w:rsidR="00B2392F" w:rsidRPr="00B2392F" w:rsidTr="00B2392F">
        <w:trPr>
          <w:trHeight w:val="276"/>
        </w:trPr>
        <w:tc>
          <w:tcPr>
            <w:tcW w:w="64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NO</w:t>
            </w:r>
          </w:p>
        </w:tc>
        <w:tc>
          <w:tcPr>
            <w:tcW w:w="338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KECAMATAN</w:t>
            </w:r>
          </w:p>
        </w:tc>
        <w:tc>
          <w:tcPr>
            <w:tcW w:w="338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PUSKESMAS</w:t>
            </w:r>
          </w:p>
        </w:tc>
        <w:tc>
          <w:tcPr>
            <w:tcW w:w="8520" w:type="dxa"/>
            <w:gridSpan w:val="3"/>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PELAYANAN KESEHATAN ODGJ BERAT</w:t>
            </w:r>
          </w:p>
        </w:tc>
      </w:tr>
      <w:tr w:rsidR="00B2392F" w:rsidRPr="00B2392F" w:rsidTr="00B2392F">
        <w:trPr>
          <w:trHeight w:val="310"/>
        </w:trPr>
        <w:tc>
          <w:tcPr>
            <w:tcW w:w="64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338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338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8520" w:type="dxa"/>
            <w:gridSpan w:val="3"/>
            <w:vMerge/>
            <w:vAlign w:val="center"/>
            <w:hideMark/>
          </w:tcPr>
          <w:p w:rsidR="00B2392F" w:rsidRPr="00B2392F" w:rsidRDefault="00B2392F" w:rsidP="00B2392F">
            <w:pPr>
              <w:spacing w:after="0" w:line="240" w:lineRule="auto"/>
              <w:rPr>
                <w:rFonts w:ascii="Arial" w:eastAsia="Times New Roman" w:hAnsi="Arial" w:cs="Arial"/>
                <w:sz w:val="24"/>
                <w:szCs w:val="24"/>
              </w:rPr>
            </w:pPr>
          </w:p>
        </w:tc>
      </w:tr>
      <w:tr w:rsidR="00B2392F" w:rsidRPr="00B2392F" w:rsidTr="00B2392F">
        <w:trPr>
          <w:trHeight w:val="570"/>
        </w:trPr>
        <w:tc>
          <w:tcPr>
            <w:tcW w:w="64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338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338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840"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SASARAN ODGJ BERAT</w:t>
            </w:r>
          </w:p>
        </w:tc>
        <w:tc>
          <w:tcPr>
            <w:tcW w:w="5680" w:type="dxa"/>
            <w:gridSpan w:val="2"/>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MENDAPAT PELAYANAN KESEHATAN</w:t>
            </w:r>
          </w:p>
        </w:tc>
      </w:tr>
      <w:tr w:rsidR="00B2392F" w:rsidRPr="00B2392F" w:rsidTr="00B2392F">
        <w:trPr>
          <w:trHeight w:val="310"/>
        </w:trPr>
        <w:tc>
          <w:tcPr>
            <w:tcW w:w="64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338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338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84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840"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JUMLAH</w:t>
            </w:r>
          </w:p>
        </w:tc>
        <w:tc>
          <w:tcPr>
            <w:tcW w:w="2840"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w:t>
            </w:r>
          </w:p>
        </w:tc>
      </w:tr>
      <w:tr w:rsidR="00B2392F" w:rsidRPr="00B2392F" w:rsidTr="00B2392F">
        <w:trPr>
          <w:trHeight w:val="310"/>
        </w:trPr>
        <w:tc>
          <w:tcPr>
            <w:tcW w:w="64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1</w:t>
            </w:r>
          </w:p>
        </w:tc>
        <w:tc>
          <w:tcPr>
            <w:tcW w:w="338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2</w:t>
            </w:r>
          </w:p>
        </w:tc>
        <w:tc>
          <w:tcPr>
            <w:tcW w:w="338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3</w:t>
            </w:r>
          </w:p>
        </w:tc>
        <w:tc>
          <w:tcPr>
            <w:tcW w:w="284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4</w:t>
            </w:r>
          </w:p>
        </w:tc>
        <w:tc>
          <w:tcPr>
            <w:tcW w:w="284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5</w:t>
            </w:r>
          </w:p>
        </w:tc>
        <w:tc>
          <w:tcPr>
            <w:tcW w:w="284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6</w:t>
            </w:r>
          </w:p>
        </w:tc>
      </w:tr>
      <w:tr w:rsidR="00B2392F" w:rsidRPr="00B2392F" w:rsidTr="00B2392F">
        <w:trPr>
          <w:trHeight w:val="360"/>
        </w:trPr>
        <w:tc>
          <w:tcPr>
            <w:tcW w:w="64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w:t>
            </w:r>
          </w:p>
        </w:tc>
        <w:tc>
          <w:tcPr>
            <w:tcW w:w="3380" w:type="dxa"/>
            <w:shd w:val="clear" w:color="auto" w:fill="auto"/>
            <w:noWrap/>
            <w:vAlign w:val="center"/>
            <w:hideMark/>
          </w:tcPr>
          <w:p w:rsidR="00B2392F" w:rsidRPr="00B2392F" w:rsidRDefault="00B2392F" w:rsidP="00B2392F">
            <w:pPr>
              <w:spacing w:after="0" w:line="240" w:lineRule="auto"/>
              <w:rPr>
                <w:rFonts w:ascii="Arial" w:eastAsia="Times New Roman" w:hAnsi="Arial" w:cs="Arial"/>
                <w:sz w:val="24"/>
                <w:szCs w:val="24"/>
              </w:rPr>
            </w:pPr>
            <w:r w:rsidRPr="00B2392F">
              <w:rPr>
                <w:rFonts w:ascii="Arial" w:eastAsia="Times New Roman" w:hAnsi="Arial" w:cs="Arial"/>
                <w:sz w:val="24"/>
                <w:szCs w:val="24"/>
              </w:rPr>
              <w:t xml:space="preserve">BEJI TIMUR </w:t>
            </w:r>
          </w:p>
        </w:tc>
        <w:tc>
          <w:tcPr>
            <w:tcW w:w="3380" w:type="dxa"/>
            <w:shd w:val="clear" w:color="auto" w:fill="auto"/>
            <w:noWrap/>
            <w:vAlign w:val="center"/>
            <w:hideMark/>
          </w:tcPr>
          <w:p w:rsidR="00B2392F" w:rsidRPr="00B2392F" w:rsidRDefault="00B2392F" w:rsidP="00B2392F">
            <w:pPr>
              <w:spacing w:after="0" w:line="240" w:lineRule="auto"/>
              <w:rPr>
                <w:rFonts w:ascii="Arial" w:eastAsia="Times New Roman" w:hAnsi="Arial" w:cs="Arial"/>
                <w:sz w:val="24"/>
                <w:szCs w:val="24"/>
              </w:rPr>
            </w:pPr>
            <w:r w:rsidRPr="00B2392F">
              <w:rPr>
                <w:rFonts w:ascii="Arial" w:eastAsia="Times New Roman" w:hAnsi="Arial" w:cs="Arial"/>
                <w:sz w:val="24"/>
                <w:szCs w:val="24"/>
              </w:rPr>
              <w:t xml:space="preserve">BEJI </w:t>
            </w:r>
          </w:p>
        </w:tc>
        <w:tc>
          <w:tcPr>
            <w:tcW w:w="284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color w:val="000000"/>
              </w:rPr>
            </w:pPr>
            <w:r w:rsidRPr="00B2392F">
              <w:rPr>
                <w:rFonts w:ascii="Arial" w:eastAsia="Times New Roman" w:hAnsi="Arial" w:cs="Arial"/>
                <w:color w:val="000000"/>
              </w:rPr>
              <w:t>21</w:t>
            </w:r>
          </w:p>
        </w:tc>
        <w:tc>
          <w:tcPr>
            <w:tcW w:w="284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color w:val="000000"/>
              </w:rPr>
            </w:pPr>
            <w:r w:rsidRPr="00B2392F">
              <w:rPr>
                <w:rFonts w:ascii="Arial" w:eastAsia="Times New Roman" w:hAnsi="Arial" w:cs="Arial"/>
                <w:color w:val="000000"/>
              </w:rPr>
              <w:t>54</w:t>
            </w:r>
          </w:p>
        </w:tc>
        <w:tc>
          <w:tcPr>
            <w:tcW w:w="284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color w:val="000000"/>
              </w:rPr>
            </w:pPr>
            <w:r w:rsidRPr="00B2392F">
              <w:rPr>
                <w:rFonts w:ascii="Arial" w:eastAsia="Times New Roman" w:hAnsi="Arial" w:cs="Arial"/>
                <w:color w:val="000000"/>
              </w:rPr>
              <w:t>262,09%</w:t>
            </w:r>
          </w:p>
        </w:tc>
      </w:tr>
    </w:tbl>
    <w:p w:rsidR="00B2392F" w:rsidRDefault="00B2392F" w:rsidP="00B2392F">
      <w:pPr>
        <w:tabs>
          <w:tab w:val="left" w:pos="851"/>
        </w:tabs>
        <w:spacing w:line="360" w:lineRule="auto"/>
        <w:ind w:left="567"/>
        <w:jc w:val="center"/>
        <w:rPr>
          <w:rFonts w:ascii="Arial" w:hAnsi="Arial" w:cs="Arial"/>
          <w:b/>
          <w:sz w:val="24"/>
          <w:szCs w:val="24"/>
        </w:rPr>
      </w:pPr>
    </w:p>
    <w:p w:rsidR="00B2392F" w:rsidRDefault="00B2392F"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72 </w:t>
      </w:r>
    </w:p>
    <w:p w:rsidR="00B2392F" w:rsidRDefault="00B2392F"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PERSENTASE SARANA AIR MINUM YANG DILAKUKAN PENGAWASAN TAHUN 2021</w:t>
      </w:r>
    </w:p>
    <w:tbl>
      <w:tblPr>
        <w:tblW w:w="1737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1710"/>
        <w:gridCol w:w="1710"/>
        <w:gridCol w:w="1740"/>
        <w:gridCol w:w="1612"/>
        <w:gridCol w:w="864"/>
        <w:gridCol w:w="1960"/>
        <w:gridCol w:w="1003"/>
        <w:gridCol w:w="1740"/>
        <w:gridCol w:w="953"/>
        <w:gridCol w:w="1740"/>
        <w:gridCol w:w="1740"/>
      </w:tblGrid>
      <w:tr w:rsidR="00B2392F" w:rsidRPr="00B2392F" w:rsidTr="00B2392F">
        <w:trPr>
          <w:trHeight w:val="915"/>
        </w:trPr>
        <w:tc>
          <w:tcPr>
            <w:tcW w:w="60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NO</w:t>
            </w:r>
          </w:p>
        </w:tc>
        <w:tc>
          <w:tcPr>
            <w:tcW w:w="171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KECAMATAN</w:t>
            </w:r>
          </w:p>
        </w:tc>
        <w:tc>
          <w:tcPr>
            <w:tcW w:w="171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PUSKESMAS</w:t>
            </w:r>
          </w:p>
        </w:tc>
        <w:tc>
          <w:tcPr>
            <w:tcW w:w="1740"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JUMLAH SARANA AIR MINUM</w:t>
            </w:r>
          </w:p>
        </w:tc>
        <w:tc>
          <w:tcPr>
            <w:tcW w:w="5439" w:type="dxa"/>
            <w:gridSpan w:val="4"/>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INSPEKSI KESEHATAN LINGKUNGAN (IKL)</w:t>
            </w:r>
          </w:p>
        </w:tc>
        <w:tc>
          <w:tcPr>
            <w:tcW w:w="6173" w:type="dxa"/>
            <w:gridSpan w:val="4"/>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 xml:space="preserve">PEMERIKSAAN </w:t>
            </w:r>
          </w:p>
        </w:tc>
      </w:tr>
      <w:tr w:rsidR="00B2392F" w:rsidRPr="00B2392F" w:rsidTr="00B2392F">
        <w:trPr>
          <w:trHeight w:val="1290"/>
        </w:trPr>
        <w:tc>
          <w:tcPr>
            <w:tcW w:w="60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71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71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74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612"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 xml:space="preserve"> JUMLAH SARANA AIR MINUM DI IKL </w:t>
            </w:r>
          </w:p>
        </w:tc>
        <w:tc>
          <w:tcPr>
            <w:tcW w:w="864"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 xml:space="preserve"> % </w:t>
            </w:r>
          </w:p>
        </w:tc>
        <w:tc>
          <w:tcPr>
            <w:tcW w:w="1960"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 xml:space="preserve"> JUMLAH SARANA AIR MINUM DGN RESIKO RENDAH+ SEDANG </w:t>
            </w:r>
          </w:p>
        </w:tc>
        <w:tc>
          <w:tcPr>
            <w:tcW w:w="1003"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 xml:space="preserve"> % </w:t>
            </w:r>
          </w:p>
        </w:tc>
        <w:tc>
          <w:tcPr>
            <w:tcW w:w="1740"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 xml:space="preserve"> JUMLAH SARANA AIR MINUM DIAMBIL SAMPEL </w:t>
            </w:r>
          </w:p>
        </w:tc>
        <w:tc>
          <w:tcPr>
            <w:tcW w:w="953"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 xml:space="preserve"> % </w:t>
            </w:r>
          </w:p>
        </w:tc>
        <w:tc>
          <w:tcPr>
            <w:tcW w:w="1740"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 xml:space="preserve"> JUMLAH SARANA AIR MINUM MEMENUHI SYARAT </w:t>
            </w:r>
          </w:p>
        </w:tc>
        <w:tc>
          <w:tcPr>
            <w:tcW w:w="1740"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 xml:space="preserve"> % </w:t>
            </w:r>
          </w:p>
        </w:tc>
      </w:tr>
      <w:tr w:rsidR="00B2392F" w:rsidRPr="00B2392F" w:rsidTr="00B2392F">
        <w:trPr>
          <w:trHeight w:val="250"/>
        </w:trPr>
        <w:tc>
          <w:tcPr>
            <w:tcW w:w="60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1</w:t>
            </w:r>
          </w:p>
        </w:tc>
        <w:tc>
          <w:tcPr>
            <w:tcW w:w="171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2</w:t>
            </w:r>
          </w:p>
        </w:tc>
        <w:tc>
          <w:tcPr>
            <w:tcW w:w="171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3</w:t>
            </w:r>
          </w:p>
        </w:tc>
        <w:tc>
          <w:tcPr>
            <w:tcW w:w="174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4</w:t>
            </w:r>
          </w:p>
        </w:tc>
        <w:tc>
          <w:tcPr>
            <w:tcW w:w="1612"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5</w:t>
            </w:r>
          </w:p>
        </w:tc>
        <w:tc>
          <w:tcPr>
            <w:tcW w:w="864"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6</w:t>
            </w:r>
          </w:p>
        </w:tc>
        <w:tc>
          <w:tcPr>
            <w:tcW w:w="196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7</w:t>
            </w:r>
          </w:p>
        </w:tc>
        <w:tc>
          <w:tcPr>
            <w:tcW w:w="1003"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8</w:t>
            </w:r>
          </w:p>
        </w:tc>
        <w:tc>
          <w:tcPr>
            <w:tcW w:w="174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9</w:t>
            </w:r>
          </w:p>
        </w:tc>
        <w:tc>
          <w:tcPr>
            <w:tcW w:w="953"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10</w:t>
            </w:r>
          </w:p>
        </w:tc>
        <w:tc>
          <w:tcPr>
            <w:tcW w:w="174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11</w:t>
            </w:r>
          </w:p>
        </w:tc>
        <w:tc>
          <w:tcPr>
            <w:tcW w:w="174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12</w:t>
            </w:r>
          </w:p>
        </w:tc>
      </w:tr>
      <w:tr w:rsidR="00B2392F" w:rsidRPr="00B2392F" w:rsidTr="00B2392F">
        <w:trPr>
          <w:trHeight w:val="310"/>
        </w:trPr>
        <w:tc>
          <w:tcPr>
            <w:tcW w:w="60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w:t>
            </w:r>
          </w:p>
        </w:tc>
        <w:tc>
          <w:tcPr>
            <w:tcW w:w="1710" w:type="dxa"/>
            <w:shd w:val="clear" w:color="auto" w:fill="auto"/>
            <w:noWrap/>
            <w:vAlign w:val="center"/>
            <w:hideMark/>
          </w:tcPr>
          <w:p w:rsidR="00B2392F" w:rsidRPr="00B2392F" w:rsidRDefault="00B2392F" w:rsidP="00B2392F">
            <w:pPr>
              <w:spacing w:after="0" w:line="240" w:lineRule="auto"/>
              <w:rPr>
                <w:rFonts w:ascii="Arial" w:eastAsia="Times New Roman" w:hAnsi="Arial" w:cs="Arial"/>
                <w:sz w:val="24"/>
                <w:szCs w:val="24"/>
              </w:rPr>
            </w:pPr>
            <w:r w:rsidRPr="00B2392F">
              <w:rPr>
                <w:rFonts w:ascii="Arial" w:eastAsia="Times New Roman" w:hAnsi="Arial" w:cs="Arial"/>
                <w:sz w:val="24"/>
                <w:szCs w:val="24"/>
              </w:rPr>
              <w:t xml:space="preserve">BEJI TIMUR </w:t>
            </w:r>
          </w:p>
        </w:tc>
        <w:tc>
          <w:tcPr>
            <w:tcW w:w="1710" w:type="dxa"/>
            <w:shd w:val="clear" w:color="auto" w:fill="auto"/>
            <w:noWrap/>
            <w:vAlign w:val="center"/>
            <w:hideMark/>
          </w:tcPr>
          <w:p w:rsidR="00B2392F" w:rsidRPr="00B2392F" w:rsidRDefault="00B2392F" w:rsidP="00B2392F">
            <w:pPr>
              <w:spacing w:after="0" w:line="240" w:lineRule="auto"/>
              <w:rPr>
                <w:rFonts w:ascii="Arial" w:eastAsia="Times New Roman" w:hAnsi="Arial" w:cs="Arial"/>
                <w:sz w:val="24"/>
                <w:szCs w:val="24"/>
              </w:rPr>
            </w:pPr>
            <w:r w:rsidRPr="00B2392F">
              <w:rPr>
                <w:rFonts w:ascii="Arial" w:eastAsia="Times New Roman" w:hAnsi="Arial" w:cs="Arial"/>
                <w:sz w:val="24"/>
                <w:szCs w:val="24"/>
              </w:rPr>
              <w:t xml:space="preserve">BEJI </w:t>
            </w:r>
          </w:p>
        </w:tc>
        <w:tc>
          <w:tcPr>
            <w:tcW w:w="174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12.443</w:t>
            </w:r>
          </w:p>
        </w:tc>
        <w:tc>
          <w:tcPr>
            <w:tcW w:w="1612" w:type="dxa"/>
            <w:shd w:val="clear" w:color="auto" w:fill="auto"/>
            <w:noWrap/>
            <w:vAlign w:val="bottom"/>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960</w:t>
            </w:r>
          </w:p>
        </w:tc>
        <w:tc>
          <w:tcPr>
            <w:tcW w:w="864" w:type="dxa"/>
            <w:shd w:val="clear" w:color="auto" w:fill="auto"/>
            <w:noWrap/>
            <w:vAlign w:val="bottom"/>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7,72</w:t>
            </w:r>
          </w:p>
        </w:tc>
        <w:tc>
          <w:tcPr>
            <w:tcW w:w="1960" w:type="dxa"/>
            <w:shd w:val="clear" w:color="auto" w:fill="auto"/>
            <w:noWrap/>
            <w:vAlign w:val="bottom"/>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823</w:t>
            </w:r>
          </w:p>
        </w:tc>
        <w:tc>
          <w:tcPr>
            <w:tcW w:w="1003" w:type="dxa"/>
            <w:shd w:val="clear" w:color="auto" w:fill="auto"/>
            <w:noWrap/>
            <w:vAlign w:val="bottom"/>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85,73</w:t>
            </w:r>
          </w:p>
        </w:tc>
        <w:tc>
          <w:tcPr>
            <w:tcW w:w="1740" w:type="dxa"/>
            <w:shd w:val="clear" w:color="auto" w:fill="auto"/>
            <w:noWrap/>
            <w:vAlign w:val="bottom"/>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4</w:t>
            </w:r>
          </w:p>
        </w:tc>
        <w:tc>
          <w:tcPr>
            <w:tcW w:w="953" w:type="dxa"/>
            <w:shd w:val="clear" w:color="auto" w:fill="auto"/>
            <w:noWrap/>
            <w:vAlign w:val="bottom"/>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0,03</w:t>
            </w:r>
          </w:p>
        </w:tc>
        <w:tc>
          <w:tcPr>
            <w:tcW w:w="1740" w:type="dxa"/>
            <w:shd w:val="clear" w:color="auto" w:fill="auto"/>
            <w:noWrap/>
            <w:vAlign w:val="bottom"/>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0</w:t>
            </w:r>
          </w:p>
        </w:tc>
        <w:tc>
          <w:tcPr>
            <w:tcW w:w="1740" w:type="dxa"/>
            <w:shd w:val="clear" w:color="auto" w:fill="auto"/>
            <w:noWrap/>
            <w:vAlign w:val="bottom"/>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0,00</w:t>
            </w:r>
          </w:p>
        </w:tc>
      </w:tr>
    </w:tbl>
    <w:p w:rsidR="00B2392F" w:rsidRDefault="00B2392F" w:rsidP="00B2392F">
      <w:pPr>
        <w:tabs>
          <w:tab w:val="left" w:pos="851"/>
        </w:tabs>
        <w:spacing w:line="360" w:lineRule="auto"/>
        <w:ind w:left="567"/>
        <w:jc w:val="center"/>
        <w:rPr>
          <w:rFonts w:ascii="Arial" w:hAnsi="Arial" w:cs="Arial"/>
          <w:b/>
          <w:sz w:val="24"/>
          <w:szCs w:val="24"/>
        </w:rPr>
      </w:pPr>
    </w:p>
    <w:p w:rsidR="00B2392F" w:rsidRDefault="00B2392F"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73 </w:t>
      </w:r>
    </w:p>
    <w:p w:rsidR="00B2392F" w:rsidRDefault="00B2392F"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JUMLAH DENGAN AKSES TERHADAP FASILATAS SANITASI YANG LAYAK (JAMBAN SEHAT) MENURUT KELURAHAN DAN PUSKESMAS TAHUN 2021</w:t>
      </w:r>
    </w:p>
    <w:tbl>
      <w:tblPr>
        <w:tblW w:w="16775"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710"/>
        <w:gridCol w:w="1710"/>
        <w:gridCol w:w="1134"/>
        <w:gridCol w:w="1185"/>
        <w:gridCol w:w="1276"/>
        <w:gridCol w:w="1520"/>
        <w:gridCol w:w="1520"/>
        <w:gridCol w:w="1520"/>
        <w:gridCol w:w="1520"/>
        <w:gridCol w:w="1803"/>
        <w:gridCol w:w="1237"/>
      </w:tblGrid>
      <w:tr w:rsidR="00B2392F" w:rsidRPr="00B2392F" w:rsidTr="00B2392F">
        <w:trPr>
          <w:trHeight w:val="300"/>
          <w:jc w:val="center"/>
        </w:trPr>
        <w:tc>
          <w:tcPr>
            <w:tcW w:w="64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NO</w:t>
            </w:r>
          </w:p>
        </w:tc>
        <w:tc>
          <w:tcPr>
            <w:tcW w:w="171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KECAMATAN</w:t>
            </w:r>
          </w:p>
        </w:tc>
        <w:tc>
          <w:tcPr>
            <w:tcW w:w="171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PUSKESMAS</w:t>
            </w:r>
          </w:p>
        </w:tc>
        <w:tc>
          <w:tcPr>
            <w:tcW w:w="1134"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rPr>
            </w:pPr>
            <w:r w:rsidRPr="00B2392F">
              <w:rPr>
                <w:rFonts w:ascii="Arial" w:eastAsia="Times New Roman" w:hAnsi="Arial" w:cs="Arial"/>
              </w:rPr>
              <w:t>JUMLAH KK</w:t>
            </w:r>
          </w:p>
        </w:tc>
        <w:tc>
          <w:tcPr>
            <w:tcW w:w="2461" w:type="dxa"/>
            <w:gridSpan w:val="2"/>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SHARING/KOMUNAL</w:t>
            </w:r>
          </w:p>
        </w:tc>
        <w:tc>
          <w:tcPr>
            <w:tcW w:w="3040" w:type="dxa"/>
            <w:gridSpan w:val="2"/>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JAMBAN SEHAT SEMI PERMANEN (JSSP)</w:t>
            </w:r>
          </w:p>
        </w:tc>
        <w:tc>
          <w:tcPr>
            <w:tcW w:w="3040" w:type="dxa"/>
            <w:gridSpan w:val="2"/>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JAMBAN SEHAT PERMANEN (JSP)</w:t>
            </w:r>
          </w:p>
        </w:tc>
        <w:tc>
          <w:tcPr>
            <w:tcW w:w="3040" w:type="dxa"/>
            <w:gridSpan w:val="2"/>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rPr>
            </w:pPr>
            <w:r w:rsidRPr="00B2392F">
              <w:rPr>
                <w:rFonts w:ascii="Arial" w:eastAsia="Times New Roman" w:hAnsi="Arial" w:cs="Arial"/>
              </w:rPr>
              <w:t>KELUARGA DENGAN AKSES TERHADAP FASILITAS SANITASI YANG LAYAK (JAMBAN SEHAT)</w:t>
            </w:r>
          </w:p>
        </w:tc>
      </w:tr>
      <w:tr w:rsidR="00B2392F" w:rsidRPr="00B2392F" w:rsidTr="00B2392F">
        <w:trPr>
          <w:trHeight w:val="420"/>
          <w:jc w:val="center"/>
        </w:trPr>
        <w:tc>
          <w:tcPr>
            <w:tcW w:w="64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71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71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134" w:type="dxa"/>
            <w:vMerge/>
            <w:vAlign w:val="center"/>
            <w:hideMark/>
          </w:tcPr>
          <w:p w:rsidR="00B2392F" w:rsidRPr="00B2392F" w:rsidRDefault="00B2392F" w:rsidP="00B2392F">
            <w:pPr>
              <w:spacing w:after="0" w:line="240" w:lineRule="auto"/>
              <w:rPr>
                <w:rFonts w:ascii="Arial" w:eastAsia="Times New Roman" w:hAnsi="Arial" w:cs="Arial"/>
              </w:rPr>
            </w:pPr>
          </w:p>
        </w:tc>
        <w:tc>
          <w:tcPr>
            <w:tcW w:w="2461" w:type="dxa"/>
            <w:gridSpan w:val="2"/>
            <w:vMerge/>
            <w:vAlign w:val="center"/>
            <w:hideMark/>
          </w:tcPr>
          <w:p w:rsidR="00B2392F" w:rsidRPr="00B2392F" w:rsidRDefault="00B2392F" w:rsidP="00B2392F">
            <w:pPr>
              <w:spacing w:after="0" w:line="240" w:lineRule="auto"/>
              <w:rPr>
                <w:rFonts w:ascii="Arial" w:eastAsia="Times New Roman" w:hAnsi="Arial" w:cs="Arial"/>
                <w:sz w:val="20"/>
                <w:szCs w:val="20"/>
              </w:rPr>
            </w:pPr>
          </w:p>
        </w:tc>
        <w:tc>
          <w:tcPr>
            <w:tcW w:w="3040" w:type="dxa"/>
            <w:gridSpan w:val="2"/>
            <w:vMerge/>
            <w:vAlign w:val="center"/>
            <w:hideMark/>
          </w:tcPr>
          <w:p w:rsidR="00B2392F" w:rsidRPr="00B2392F" w:rsidRDefault="00B2392F" w:rsidP="00B2392F">
            <w:pPr>
              <w:spacing w:after="0" w:line="240" w:lineRule="auto"/>
              <w:rPr>
                <w:rFonts w:ascii="Arial" w:eastAsia="Times New Roman" w:hAnsi="Arial" w:cs="Arial"/>
                <w:sz w:val="20"/>
                <w:szCs w:val="20"/>
              </w:rPr>
            </w:pPr>
          </w:p>
        </w:tc>
        <w:tc>
          <w:tcPr>
            <w:tcW w:w="3040" w:type="dxa"/>
            <w:gridSpan w:val="2"/>
            <w:vMerge/>
            <w:vAlign w:val="center"/>
            <w:hideMark/>
          </w:tcPr>
          <w:p w:rsidR="00B2392F" w:rsidRPr="00B2392F" w:rsidRDefault="00B2392F" w:rsidP="00B2392F">
            <w:pPr>
              <w:spacing w:after="0" w:line="240" w:lineRule="auto"/>
              <w:rPr>
                <w:rFonts w:ascii="Arial" w:eastAsia="Times New Roman" w:hAnsi="Arial" w:cs="Arial"/>
                <w:sz w:val="20"/>
                <w:szCs w:val="20"/>
              </w:rPr>
            </w:pPr>
          </w:p>
        </w:tc>
        <w:tc>
          <w:tcPr>
            <w:tcW w:w="3040" w:type="dxa"/>
            <w:gridSpan w:val="2"/>
            <w:vMerge/>
            <w:vAlign w:val="center"/>
            <w:hideMark/>
          </w:tcPr>
          <w:p w:rsidR="00B2392F" w:rsidRPr="00B2392F" w:rsidRDefault="00B2392F" w:rsidP="00B2392F">
            <w:pPr>
              <w:spacing w:after="0" w:line="240" w:lineRule="auto"/>
              <w:rPr>
                <w:rFonts w:ascii="Arial" w:eastAsia="Times New Roman" w:hAnsi="Arial" w:cs="Arial"/>
              </w:rPr>
            </w:pPr>
          </w:p>
        </w:tc>
      </w:tr>
      <w:tr w:rsidR="00B2392F" w:rsidRPr="00B2392F" w:rsidTr="00B2392F">
        <w:trPr>
          <w:trHeight w:val="630"/>
          <w:jc w:val="center"/>
        </w:trPr>
        <w:tc>
          <w:tcPr>
            <w:tcW w:w="64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71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71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134" w:type="dxa"/>
            <w:vMerge/>
            <w:vAlign w:val="center"/>
            <w:hideMark/>
          </w:tcPr>
          <w:p w:rsidR="00B2392F" w:rsidRPr="00B2392F" w:rsidRDefault="00B2392F" w:rsidP="00B2392F">
            <w:pPr>
              <w:spacing w:after="0" w:line="240" w:lineRule="auto"/>
              <w:rPr>
                <w:rFonts w:ascii="Arial" w:eastAsia="Times New Roman" w:hAnsi="Arial" w:cs="Arial"/>
              </w:rPr>
            </w:pPr>
          </w:p>
        </w:tc>
        <w:tc>
          <w:tcPr>
            <w:tcW w:w="1185"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JUMLAH SARANA</w:t>
            </w:r>
          </w:p>
        </w:tc>
        <w:tc>
          <w:tcPr>
            <w:tcW w:w="1276"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 xml:space="preserve">JUMLAH </w:t>
            </w:r>
            <w:r w:rsidRPr="00B2392F">
              <w:rPr>
                <w:rFonts w:ascii="Arial" w:eastAsia="Times New Roman" w:hAnsi="Arial" w:cs="Arial"/>
                <w:sz w:val="20"/>
                <w:szCs w:val="20"/>
              </w:rPr>
              <w:br/>
              <w:t>KK PENGGUNA</w:t>
            </w:r>
          </w:p>
        </w:tc>
        <w:tc>
          <w:tcPr>
            <w:tcW w:w="1520"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JUMLAH SARANA</w:t>
            </w:r>
          </w:p>
        </w:tc>
        <w:tc>
          <w:tcPr>
            <w:tcW w:w="1520"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 xml:space="preserve">JUMLAH </w:t>
            </w:r>
            <w:r w:rsidRPr="00B2392F">
              <w:rPr>
                <w:rFonts w:ascii="Arial" w:eastAsia="Times New Roman" w:hAnsi="Arial" w:cs="Arial"/>
                <w:sz w:val="20"/>
                <w:szCs w:val="20"/>
              </w:rPr>
              <w:br/>
              <w:t>KK PENGGUNA</w:t>
            </w:r>
          </w:p>
        </w:tc>
        <w:tc>
          <w:tcPr>
            <w:tcW w:w="1520"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JUMLAH SARANA</w:t>
            </w:r>
          </w:p>
        </w:tc>
        <w:tc>
          <w:tcPr>
            <w:tcW w:w="1520"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0"/>
                <w:szCs w:val="20"/>
              </w:rPr>
            </w:pPr>
            <w:r w:rsidRPr="00B2392F">
              <w:rPr>
                <w:rFonts w:ascii="Arial" w:eastAsia="Times New Roman" w:hAnsi="Arial" w:cs="Arial"/>
                <w:sz w:val="20"/>
                <w:szCs w:val="20"/>
              </w:rPr>
              <w:t xml:space="preserve">JUMLAH </w:t>
            </w:r>
            <w:r w:rsidRPr="00B2392F">
              <w:rPr>
                <w:rFonts w:ascii="Arial" w:eastAsia="Times New Roman" w:hAnsi="Arial" w:cs="Arial"/>
                <w:sz w:val="20"/>
                <w:szCs w:val="20"/>
              </w:rPr>
              <w:br/>
              <w:t>KK PENGGUNA</w:t>
            </w:r>
          </w:p>
        </w:tc>
        <w:tc>
          <w:tcPr>
            <w:tcW w:w="3040" w:type="dxa"/>
            <w:gridSpan w:val="2"/>
            <w:vMerge/>
            <w:vAlign w:val="center"/>
            <w:hideMark/>
          </w:tcPr>
          <w:p w:rsidR="00B2392F" w:rsidRPr="00B2392F" w:rsidRDefault="00B2392F" w:rsidP="00B2392F">
            <w:pPr>
              <w:spacing w:after="0" w:line="240" w:lineRule="auto"/>
              <w:rPr>
                <w:rFonts w:ascii="Arial" w:eastAsia="Times New Roman" w:hAnsi="Arial" w:cs="Arial"/>
              </w:rPr>
            </w:pPr>
          </w:p>
        </w:tc>
      </w:tr>
      <w:tr w:rsidR="00B2392F" w:rsidRPr="00B2392F" w:rsidTr="00B2392F">
        <w:trPr>
          <w:trHeight w:val="310"/>
          <w:jc w:val="center"/>
        </w:trPr>
        <w:tc>
          <w:tcPr>
            <w:tcW w:w="64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71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71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134" w:type="dxa"/>
            <w:vMerge/>
            <w:vAlign w:val="center"/>
            <w:hideMark/>
          </w:tcPr>
          <w:p w:rsidR="00B2392F" w:rsidRPr="00B2392F" w:rsidRDefault="00B2392F" w:rsidP="00B2392F">
            <w:pPr>
              <w:spacing w:after="0" w:line="240" w:lineRule="auto"/>
              <w:rPr>
                <w:rFonts w:ascii="Arial" w:eastAsia="Times New Roman" w:hAnsi="Arial" w:cs="Arial"/>
              </w:rPr>
            </w:pPr>
          </w:p>
        </w:tc>
        <w:tc>
          <w:tcPr>
            <w:tcW w:w="1185" w:type="dxa"/>
            <w:vMerge/>
            <w:vAlign w:val="center"/>
            <w:hideMark/>
          </w:tcPr>
          <w:p w:rsidR="00B2392F" w:rsidRPr="00B2392F" w:rsidRDefault="00B2392F" w:rsidP="00B2392F">
            <w:pPr>
              <w:spacing w:after="0" w:line="240" w:lineRule="auto"/>
              <w:rPr>
                <w:rFonts w:ascii="Arial" w:eastAsia="Times New Roman" w:hAnsi="Arial" w:cs="Arial"/>
                <w:sz w:val="20"/>
                <w:szCs w:val="20"/>
              </w:rPr>
            </w:pPr>
          </w:p>
        </w:tc>
        <w:tc>
          <w:tcPr>
            <w:tcW w:w="1276" w:type="dxa"/>
            <w:vMerge/>
            <w:vAlign w:val="center"/>
            <w:hideMark/>
          </w:tcPr>
          <w:p w:rsidR="00B2392F" w:rsidRPr="00B2392F" w:rsidRDefault="00B2392F" w:rsidP="00B2392F">
            <w:pPr>
              <w:spacing w:after="0" w:line="240" w:lineRule="auto"/>
              <w:rPr>
                <w:rFonts w:ascii="Arial" w:eastAsia="Times New Roman" w:hAnsi="Arial" w:cs="Arial"/>
                <w:sz w:val="20"/>
                <w:szCs w:val="20"/>
              </w:rPr>
            </w:pPr>
          </w:p>
        </w:tc>
        <w:tc>
          <w:tcPr>
            <w:tcW w:w="1520" w:type="dxa"/>
            <w:vMerge/>
            <w:vAlign w:val="center"/>
            <w:hideMark/>
          </w:tcPr>
          <w:p w:rsidR="00B2392F" w:rsidRPr="00B2392F" w:rsidRDefault="00B2392F" w:rsidP="00B2392F">
            <w:pPr>
              <w:spacing w:after="0" w:line="240" w:lineRule="auto"/>
              <w:rPr>
                <w:rFonts w:ascii="Arial" w:eastAsia="Times New Roman" w:hAnsi="Arial" w:cs="Arial"/>
                <w:sz w:val="20"/>
                <w:szCs w:val="20"/>
              </w:rPr>
            </w:pPr>
          </w:p>
        </w:tc>
        <w:tc>
          <w:tcPr>
            <w:tcW w:w="1520" w:type="dxa"/>
            <w:vMerge/>
            <w:vAlign w:val="center"/>
            <w:hideMark/>
          </w:tcPr>
          <w:p w:rsidR="00B2392F" w:rsidRPr="00B2392F" w:rsidRDefault="00B2392F" w:rsidP="00B2392F">
            <w:pPr>
              <w:spacing w:after="0" w:line="240" w:lineRule="auto"/>
              <w:rPr>
                <w:rFonts w:ascii="Arial" w:eastAsia="Times New Roman" w:hAnsi="Arial" w:cs="Arial"/>
                <w:sz w:val="20"/>
                <w:szCs w:val="20"/>
              </w:rPr>
            </w:pPr>
          </w:p>
        </w:tc>
        <w:tc>
          <w:tcPr>
            <w:tcW w:w="1520" w:type="dxa"/>
            <w:vMerge/>
            <w:vAlign w:val="center"/>
            <w:hideMark/>
          </w:tcPr>
          <w:p w:rsidR="00B2392F" w:rsidRPr="00B2392F" w:rsidRDefault="00B2392F" w:rsidP="00B2392F">
            <w:pPr>
              <w:spacing w:after="0" w:line="240" w:lineRule="auto"/>
              <w:rPr>
                <w:rFonts w:ascii="Arial" w:eastAsia="Times New Roman" w:hAnsi="Arial" w:cs="Arial"/>
                <w:sz w:val="20"/>
                <w:szCs w:val="20"/>
              </w:rPr>
            </w:pPr>
          </w:p>
        </w:tc>
        <w:tc>
          <w:tcPr>
            <w:tcW w:w="1520" w:type="dxa"/>
            <w:vMerge/>
            <w:vAlign w:val="center"/>
            <w:hideMark/>
          </w:tcPr>
          <w:p w:rsidR="00B2392F" w:rsidRPr="00B2392F" w:rsidRDefault="00B2392F" w:rsidP="00B2392F">
            <w:pPr>
              <w:spacing w:after="0" w:line="240" w:lineRule="auto"/>
              <w:rPr>
                <w:rFonts w:ascii="Arial" w:eastAsia="Times New Roman" w:hAnsi="Arial" w:cs="Arial"/>
                <w:sz w:val="20"/>
                <w:szCs w:val="20"/>
              </w:rPr>
            </w:pPr>
          </w:p>
        </w:tc>
        <w:tc>
          <w:tcPr>
            <w:tcW w:w="1803"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rPr>
            </w:pPr>
            <w:r w:rsidRPr="00B2392F">
              <w:rPr>
                <w:rFonts w:ascii="Arial" w:eastAsia="Times New Roman" w:hAnsi="Arial" w:cs="Arial"/>
              </w:rPr>
              <w:t>JUMLAH</w:t>
            </w:r>
          </w:p>
        </w:tc>
        <w:tc>
          <w:tcPr>
            <w:tcW w:w="1237"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rPr>
            </w:pPr>
            <w:r w:rsidRPr="00B2392F">
              <w:rPr>
                <w:rFonts w:ascii="Arial" w:eastAsia="Times New Roman" w:hAnsi="Arial" w:cs="Arial"/>
              </w:rPr>
              <w:t>%</w:t>
            </w:r>
          </w:p>
        </w:tc>
      </w:tr>
      <w:tr w:rsidR="00B2392F" w:rsidRPr="00B2392F" w:rsidTr="00B2392F">
        <w:trPr>
          <w:trHeight w:val="300"/>
          <w:jc w:val="center"/>
        </w:trPr>
        <w:tc>
          <w:tcPr>
            <w:tcW w:w="64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1</w:t>
            </w:r>
          </w:p>
        </w:tc>
        <w:tc>
          <w:tcPr>
            <w:tcW w:w="171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2</w:t>
            </w:r>
          </w:p>
        </w:tc>
        <w:tc>
          <w:tcPr>
            <w:tcW w:w="171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3</w:t>
            </w:r>
          </w:p>
        </w:tc>
        <w:tc>
          <w:tcPr>
            <w:tcW w:w="1134"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4</w:t>
            </w:r>
          </w:p>
        </w:tc>
        <w:tc>
          <w:tcPr>
            <w:tcW w:w="1185"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5</w:t>
            </w:r>
          </w:p>
        </w:tc>
        <w:tc>
          <w:tcPr>
            <w:tcW w:w="1276"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6</w:t>
            </w:r>
          </w:p>
        </w:tc>
        <w:tc>
          <w:tcPr>
            <w:tcW w:w="152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7</w:t>
            </w:r>
          </w:p>
        </w:tc>
        <w:tc>
          <w:tcPr>
            <w:tcW w:w="152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8</w:t>
            </w:r>
          </w:p>
        </w:tc>
        <w:tc>
          <w:tcPr>
            <w:tcW w:w="152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9</w:t>
            </w:r>
          </w:p>
        </w:tc>
        <w:tc>
          <w:tcPr>
            <w:tcW w:w="152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10</w:t>
            </w:r>
          </w:p>
        </w:tc>
        <w:tc>
          <w:tcPr>
            <w:tcW w:w="1803"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11</w:t>
            </w:r>
          </w:p>
        </w:tc>
        <w:tc>
          <w:tcPr>
            <w:tcW w:w="1237"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12</w:t>
            </w:r>
          </w:p>
        </w:tc>
      </w:tr>
      <w:tr w:rsidR="00B2392F" w:rsidRPr="00B2392F" w:rsidTr="00B2392F">
        <w:trPr>
          <w:trHeight w:val="300"/>
          <w:jc w:val="center"/>
        </w:trPr>
        <w:tc>
          <w:tcPr>
            <w:tcW w:w="64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w:t>
            </w:r>
          </w:p>
        </w:tc>
        <w:tc>
          <w:tcPr>
            <w:tcW w:w="1710" w:type="dxa"/>
            <w:shd w:val="clear" w:color="auto" w:fill="auto"/>
            <w:noWrap/>
            <w:vAlign w:val="center"/>
            <w:hideMark/>
          </w:tcPr>
          <w:p w:rsidR="00B2392F" w:rsidRPr="00B2392F" w:rsidRDefault="00B2392F" w:rsidP="00B2392F">
            <w:pPr>
              <w:spacing w:after="0" w:line="240" w:lineRule="auto"/>
              <w:rPr>
                <w:rFonts w:ascii="Arial" w:eastAsia="Times New Roman" w:hAnsi="Arial" w:cs="Arial"/>
                <w:sz w:val="24"/>
                <w:szCs w:val="24"/>
              </w:rPr>
            </w:pPr>
            <w:r w:rsidRPr="00B2392F">
              <w:rPr>
                <w:rFonts w:ascii="Arial" w:eastAsia="Times New Roman" w:hAnsi="Arial" w:cs="Arial"/>
                <w:sz w:val="24"/>
                <w:szCs w:val="24"/>
              </w:rPr>
              <w:t xml:space="preserve">BEJI TIMUR </w:t>
            </w:r>
          </w:p>
        </w:tc>
        <w:tc>
          <w:tcPr>
            <w:tcW w:w="1710" w:type="dxa"/>
            <w:shd w:val="clear" w:color="auto" w:fill="auto"/>
            <w:noWrap/>
            <w:vAlign w:val="center"/>
            <w:hideMark/>
          </w:tcPr>
          <w:p w:rsidR="00B2392F" w:rsidRPr="00B2392F" w:rsidRDefault="00B2392F" w:rsidP="00B2392F">
            <w:pPr>
              <w:spacing w:after="0" w:line="240" w:lineRule="auto"/>
              <w:rPr>
                <w:rFonts w:ascii="Arial" w:eastAsia="Times New Roman" w:hAnsi="Arial" w:cs="Arial"/>
                <w:sz w:val="24"/>
                <w:szCs w:val="24"/>
              </w:rPr>
            </w:pPr>
            <w:r w:rsidRPr="00B2392F">
              <w:rPr>
                <w:rFonts w:ascii="Arial" w:eastAsia="Times New Roman" w:hAnsi="Arial" w:cs="Arial"/>
                <w:sz w:val="24"/>
                <w:szCs w:val="24"/>
              </w:rPr>
              <w:t xml:space="preserve">BEJI </w:t>
            </w:r>
          </w:p>
        </w:tc>
        <w:tc>
          <w:tcPr>
            <w:tcW w:w="1134"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3.407</w:t>
            </w:r>
          </w:p>
        </w:tc>
        <w:tc>
          <w:tcPr>
            <w:tcW w:w="1185"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12</w:t>
            </w:r>
          </w:p>
        </w:tc>
        <w:tc>
          <w:tcPr>
            <w:tcW w:w="1276"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60</w:t>
            </w:r>
          </w:p>
        </w:tc>
        <w:tc>
          <w:tcPr>
            <w:tcW w:w="152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2.481</w:t>
            </w:r>
          </w:p>
        </w:tc>
        <w:tc>
          <w:tcPr>
            <w:tcW w:w="152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2.488</w:t>
            </w:r>
          </w:p>
        </w:tc>
        <w:tc>
          <w:tcPr>
            <w:tcW w:w="152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203</w:t>
            </w:r>
          </w:p>
        </w:tc>
        <w:tc>
          <w:tcPr>
            <w:tcW w:w="152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203</w:t>
            </w:r>
          </w:p>
        </w:tc>
        <w:tc>
          <w:tcPr>
            <w:tcW w:w="1803"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2.751</w:t>
            </w:r>
          </w:p>
        </w:tc>
        <w:tc>
          <w:tcPr>
            <w:tcW w:w="1237"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80,75</w:t>
            </w:r>
          </w:p>
        </w:tc>
      </w:tr>
    </w:tbl>
    <w:p w:rsidR="00B2392F" w:rsidRDefault="00B2392F" w:rsidP="00B2392F">
      <w:pPr>
        <w:tabs>
          <w:tab w:val="left" w:pos="851"/>
        </w:tabs>
        <w:spacing w:line="360" w:lineRule="auto"/>
        <w:ind w:left="567"/>
        <w:jc w:val="center"/>
        <w:rPr>
          <w:rFonts w:ascii="Arial" w:hAnsi="Arial" w:cs="Arial"/>
          <w:b/>
          <w:sz w:val="24"/>
          <w:szCs w:val="24"/>
        </w:rPr>
      </w:pPr>
    </w:p>
    <w:p w:rsidR="00B2392F" w:rsidRDefault="00B2392F"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74 </w:t>
      </w:r>
    </w:p>
    <w:p w:rsidR="00B2392F" w:rsidRDefault="00B2392F"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DESA YANG MELAKSANAKAN SANITASI TOTAL BERBASIS MASYARAKAT TAHUN 2021</w:t>
      </w:r>
    </w:p>
    <w:tbl>
      <w:tblPr>
        <w:tblW w:w="1628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280"/>
        <w:gridCol w:w="2280"/>
        <w:gridCol w:w="1900"/>
        <w:gridCol w:w="1580"/>
        <w:gridCol w:w="1520"/>
        <w:gridCol w:w="1520"/>
        <w:gridCol w:w="1520"/>
        <w:gridCol w:w="1520"/>
        <w:gridCol w:w="1520"/>
      </w:tblGrid>
      <w:tr w:rsidR="00B2392F" w:rsidRPr="00B2392F" w:rsidTr="00B2392F">
        <w:trPr>
          <w:trHeight w:val="525"/>
        </w:trPr>
        <w:tc>
          <w:tcPr>
            <w:tcW w:w="64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NO</w:t>
            </w:r>
          </w:p>
        </w:tc>
        <w:tc>
          <w:tcPr>
            <w:tcW w:w="228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KECAMATAN</w:t>
            </w:r>
          </w:p>
        </w:tc>
        <w:tc>
          <w:tcPr>
            <w:tcW w:w="2280" w:type="dxa"/>
            <w:vMerge w:val="restart"/>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PUSKESMAS</w:t>
            </w:r>
          </w:p>
        </w:tc>
        <w:tc>
          <w:tcPr>
            <w:tcW w:w="1900"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JUMLAH DESA/ KELURAHAN</w:t>
            </w:r>
          </w:p>
        </w:tc>
        <w:tc>
          <w:tcPr>
            <w:tcW w:w="9180" w:type="dxa"/>
            <w:gridSpan w:val="6"/>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SANITASI TOTAL BERBASIS MASYARAKAT (STBM)</w:t>
            </w:r>
          </w:p>
        </w:tc>
      </w:tr>
      <w:tr w:rsidR="00B2392F" w:rsidRPr="00B2392F" w:rsidTr="00B2392F">
        <w:trPr>
          <w:trHeight w:val="660"/>
        </w:trPr>
        <w:tc>
          <w:tcPr>
            <w:tcW w:w="64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28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28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90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3100" w:type="dxa"/>
            <w:gridSpan w:val="2"/>
            <w:shd w:val="clear" w:color="auto" w:fill="auto"/>
            <w:vAlign w:val="center"/>
            <w:hideMark/>
          </w:tcPr>
          <w:p w:rsidR="00B2392F" w:rsidRPr="00B2392F" w:rsidRDefault="00B2392F" w:rsidP="00B2392F">
            <w:pPr>
              <w:spacing w:after="0" w:line="240" w:lineRule="auto"/>
              <w:jc w:val="center"/>
              <w:rPr>
                <w:rFonts w:ascii="Arial" w:eastAsia="Times New Roman" w:hAnsi="Arial" w:cs="Arial"/>
              </w:rPr>
            </w:pPr>
            <w:r w:rsidRPr="00B2392F">
              <w:rPr>
                <w:rFonts w:ascii="Arial" w:eastAsia="Times New Roman" w:hAnsi="Arial" w:cs="Arial"/>
              </w:rPr>
              <w:t xml:space="preserve"> DESA MELAKSANAKAN STBM</w:t>
            </w:r>
          </w:p>
        </w:tc>
        <w:tc>
          <w:tcPr>
            <w:tcW w:w="3040" w:type="dxa"/>
            <w:gridSpan w:val="2"/>
            <w:shd w:val="clear" w:color="auto" w:fill="auto"/>
            <w:vAlign w:val="center"/>
            <w:hideMark/>
          </w:tcPr>
          <w:p w:rsidR="00B2392F" w:rsidRPr="00B2392F" w:rsidRDefault="00B2392F" w:rsidP="00B2392F">
            <w:pPr>
              <w:spacing w:after="0" w:line="240" w:lineRule="auto"/>
              <w:jc w:val="center"/>
              <w:rPr>
                <w:rFonts w:ascii="Arial" w:eastAsia="Times New Roman" w:hAnsi="Arial" w:cs="Arial"/>
              </w:rPr>
            </w:pPr>
            <w:r w:rsidRPr="00B2392F">
              <w:rPr>
                <w:rFonts w:ascii="Arial" w:eastAsia="Times New Roman" w:hAnsi="Arial" w:cs="Arial"/>
              </w:rPr>
              <w:t xml:space="preserve"> DESA STOP BABS</w:t>
            </w:r>
            <w:r w:rsidRPr="00B2392F">
              <w:rPr>
                <w:rFonts w:ascii="Arial" w:eastAsia="Times New Roman" w:hAnsi="Arial" w:cs="Arial"/>
              </w:rPr>
              <w:br/>
              <w:t>(SBS)</w:t>
            </w:r>
          </w:p>
        </w:tc>
        <w:tc>
          <w:tcPr>
            <w:tcW w:w="3040" w:type="dxa"/>
            <w:gridSpan w:val="2"/>
            <w:shd w:val="clear" w:color="auto" w:fill="auto"/>
            <w:vAlign w:val="center"/>
            <w:hideMark/>
          </w:tcPr>
          <w:p w:rsidR="00B2392F" w:rsidRPr="00B2392F" w:rsidRDefault="00B2392F" w:rsidP="00B2392F">
            <w:pPr>
              <w:spacing w:after="0" w:line="240" w:lineRule="auto"/>
              <w:jc w:val="center"/>
              <w:rPr>
                <w:rFonts w:ascii="Arial" w:eastAsia="Times New Roman" w:hAnsi="Arial" w:cs="Arial"/>
              </w:rPr>
            </w:pPr>
            <w:r w:rsidRPr="00B2392F">
              <w:rPr>
                <w:rFonts w:ascii="Arial" w:eastAsia="Times New Roman" w:hAnsi="Arial" w:cs="Arial"/>
              </w:rPr>
              <w:t xml:space="preserve"> DESA STBM</w:t>
            </w:r>
          </w:p>
        </w:tc>
      </w:tr>
      <w:tr w:rsidR="00B2392F" w:rsidRPr="00B2392F" w:rsidTr="00B2392F">
        <w:trPr>
          <w:trHeight w:val="360"/>
        </w:trPr>
        <w:tc>
          <w:tcPr>
            <w:tcW w:w="64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28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28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900"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580"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rPr>
            </w:pPr>
            <w:r w:rsidRPr="00B2392F">
              <w:rPr>
                <w:rFonts w:ascii="Arial" w:eastAsia="Times New Roman" w:hAnsi="Arial" w:cs="Arial"/>
              </w:rPr>
              <w:t>JUMLAH</w:t>
            </w:r>
          </w:p>
        </w:tc>
        <w:tc>
          <w:tcPr>
            <w:tcW w:w="1520"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rPr>
            </w:pPr>
            <w:r w:rsidRPr="00B2392F">
              <w:rPr>
                <w:rFonts w:ascii="Arial" w:eastAsia="Times New Roman" w:hAnsi="Arial" w:cs="Arial"/>
              </w:rPr>
              <w:t>%</w:t>
            </w:r>
          </w:p>
        </w:tc>
        <w:tc>
          <w:tcPr>
            <w:tcW w:w="1520"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rPr>
            </w:pPr>
            <w:r w:rsidRPr="00B2392F">
              <w:rPr>
                <w:rFonts w:ascii="Arial" w:eastAsia="Times New Roman" w:hAnsi="Arial" w:cs="Arial"/>
              </w:rPr>
              <w:t>JUMLAH</w:t>
            </w:r>
          </w:p>
        </w:tc>
        <w:tc>
          <w:tcPr>
            <w:tcW w:w="1520"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rPr>
            </w:pPr>
            <w:r w:rsidRPr="00B2392F">
              <w:rPr>
                <w:rFonts w:ascii="Arial" w:eastAsia="Times New Roman" w:hAnsi="Arial" w:cs="Arial"/>
              </w:rPr>
              <w:t>%</w:t>
            </w:r>
          </w:p>
        </w:tc>
        <w:tc>
          <w:tcPr>
            <w:tcW w:w="1520"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rPr>
            </w:pPr>
            <w:r w:rsidRPr="00B2392F">
              <w:rPr>
                <w:rFonts w:ascii="Arial" w:eastAsia="Times New Roman" w:hAnsi="Arial" w:cs="Arial"/>
              </w:rPr>
              <w:t>JUMLAH</w:t>
            </w:r>
          </w:p>
        </w:tc>
        <w:tc>
          <w:tcPr>
            <w:tcW w:w="1520"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rPr>
            </w:pPr>
            <w:r w:rsidRPr="00B2392F">
              <w:rPr>
                <w:rFonts w:ascii="Arial" w:eastAsia="Times New Roman" w:hAnsi="Arial" w:cs="Arial"/>
              </w:rPr>
              <w:t>%</w:t>
            </w:r>
          </w:p>
        </w:tc>
      </w:tr>
      <w:tr w:rsidR="00B2392F" w:rsidRPr="00B2392F" w:rsidTr="00B2392F">
        <w:trPr>
          <w:trHeight w:val="310"/>
        </w:trPr>
        <w:tc>
          <w:tcPr>
            <w:tcW w:w="64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1</w:t>
            </w:r>
          </w:p>
        </w:tc>
        <w:tc>
          <w:tcPr>
            <w:tcW w:w="228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2</w:t>
            </w:r>
          </w:p>
        </w:tc>
        <w:tc>
          <w:tcPr>
            <w:tcW w:w="228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3</w:t>
            </w:r>
          </w:p>
        </w:tc>
        <w:tc>
          <w:tcPr>
            <w:tcW w:w="190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4</w:t>
            </w:r>
          </w:p>
        </w:tc>
        <w:tc>
          <w:tcPr>
            <w:tcW w:w="158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5</w:t>
            </w:r>
          </w:p>
        </w:tc>
        <w:tc>
          <w:tcPr>
            <w:tcW w:w="152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6</w:t>
            </w:r>
          </w:p>
        </w:tc>
        <w:tc>
          <w:tcPr>
            <w:tcW w:w="152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7</w:t>
            </w:r>
          </w:p>
        </w:tc>
        <w:tc>
          <w:tcPr>
            <w:tcW w:w="152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8</w:t>
            </w:r>
          </w:p>
        </w:tc>
        <w:tc>
          <w:tcPr>
            <w:tcW w:w="152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9</w:t>
            </w:r>
          </w:p>
        </w:tc>
        <w:tc>
          <w:tcPr>
            <w:tcW w:w="152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18"/>
                <w:szCs w:val="18"/>
              </w:rPr>
            </w:pPr>
            <w:r w:rsidRPr="00B2392F">
              <w:rPr>
                <w:rFonts w:ascii="Arial" w:eastAsia="Times New Roman" w:hAnsi="Arial" w:cs="Arial"/>
                <w:i/>
                <w:iCs/>
                <w:sz w:val="18"/>
                <w:szCs w:val="18"/>
              </w:rPr>
              <w:t>10</w:t>
            </w:r>
          </w:p>
        </w:tc>
      </w:tr>
      <w:tr w:rsidR="00B2392F" w:rsidRPr="00B2392F" w:rsidTr="00B2392F">
        <w:trPr>
          <w:trHeight w:val="300"/>
        </w:trPr>
        <w:tc>
          <w:tcPr>
            <w:tcW w:w="64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w:t>
            </w:r>
          </w:p>
        </w:tc>
        <w:tc>
          <w:tcPr>
            <w:tcW w:w="2280" w:type="dxa"/>
            <w:shd w:val="clear" w:color="auto" w:fill="auto"/>
            <w:noWrap/>
            <w:vAlign w:val="center"/>
            <w:hideMark/>
          </w:tcPr>
          <w:p w:rsidR="00B2392F" w:rsidRPr="00B2392F" w:rsidRDefault="00B2392F" w:rsidP="00B2392F">
            <w:pPr>
              <w:spacing w:after="0" w:line="240" w:lineRule="auto"/>
              <w:rPr>
                <w:rFonts w:ascii="Arial" w:eastAsia="Times New Roman" w:hAnsi="Arial" w:cs="Arial"/>
                <w:sz w:val="24"/>
                <w:szCs w:val="24"/>
              </w:rPr>
            </w:pPr>
            <w:r w:rsidRPr="00B2392F">
              <w:rPr>
                <w:rFonts w:ascii="Arial" w:eastAsia="Times New Roman" w:hAnsi="Arial" w:cs="Arial"/>
                <w:sz w:val="24"/>
                <w:szCs w:val="24"/>
              </w:rPr>
              <w:t xml:space="preserve">BEJI TIMUR </w:t>
            </w:r>
          </w:p>
        </w:tc>
        <w:tc>
          <w:tcPr>
            <w:tcW w:w="2280" w:type="dxa"/>
            <w:shd w:val="clear" w:color="auto" w:fill="auto"/>
            <w:noWrap/>
            <w:vAlign w:val="center"/>
            <w:hideMark/>
          </w:tcPr>
          <w:p w:rsidR="00B2392F" w:rsidRPr="00B2392F" w:rsidRDefault="00B2392F" w:rsidP="00B2392F">
            <w:pPr>
              <w:spacing w:after="0" w:line="240" w:lineRule="auto"/>
              <w:rPr>
                <w:rFonts w:ascii="Arial" w:eastAsia="Times New Roman" w:hAnsi="Arial" w:cs="Arial"/>
                <w:sz w:val="24"/>
                <w:szCs w:val="24"/>
              </w:rPr>
            </w:pPr>
            <w:r w:rsidRPr="00B2392F">
              <w:rPr>
                <w:rFonts w:ascii="Arial" w:eastAsia="Times New Roman" w:hAnsi="Arial" w:cs="Arial"/>
                <w:sz w:val="24"/>
                <w:szCs w:val="24"/>
              </w:rPr>
              <w:t xml:space="preserve">BEJI </w:t>
            </w:r>
          </w:p>
        </w:tc>
        <w:tc>
          <w:tcPr>
            <w:tcW w:w="190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w:t>
            </w:r>
          </w:p>
        </w:tc>
        <w:tc>
          <w:tcPr>
            <w:tcW w:w="158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1</w:t>
            </w:r>
          </w:p>
        </w:tc>
        <w:tc>
          <w:tcPr>
            <w:tcW w:w="152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100,0</w:t>
            </w:r>
          </w:p>
        </w:tc>
        <w:tc>
          <w:tcPr>
            <w:tcW w:w="152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1</w:t>
            </w:r>
          </w:p>
        </w:tc>
        <w:tc>
          <w:tcPr>
            <w:tcW w:w="152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100,0</w:t>
            </w:r>
          </w:p>
        </w:tc>
        <w:tc>
          <w:tcPr>
            <w:tcW w:w="1520"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1</w:t>
            </w:r>
          </w:p>
        </w:tc>
        <w:tc>
          <w:tcPr>
            <w:tcW w:w="1520"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100,0</w:t>
            </w:r>
          </w:p>
        </w:tc>
      </w:tr>
    </w:tbl>
    <w:p w:rsidR="00B2392F" w:rsidRDefault="00B2392F" w:rsidP="00B2392F">
      <w:pPr>
        <w:tabs>
          <w:tab w:val="left" w:pos="851"/>
        </w:tabs>
        <w:spacing w:line="360" w:lineRule="auto"/>
        <w:ind w:left="567"/>
        <w:jc w:val="center"/>
        <w:rPr>
          <w:rFonts w:ascii="Arial" w:hAnsi="Arial" w:cs="Arial"/>
          <w:b/>
          <w:sz w:val="24"/>
          <w:szCs w:val="24"/>
        </w:rPr>
      </w:pPr>
    </w:p>
    <w:p w:rsidR="00B2392F" w:rsidRDefault="00B2392F"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75 </w:t>
      </w:r>
    </w:p>
    <w:p w:rsidR="00B2392F" w:rsidRDefault="00B2392F"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PERSENTASE TEMPAT-TEMPAT UMUM (TTU) MEMENUHI SYARAT KESEHATAN MENURUT KELURAHAN DAN PUSKESMAS TAHUN 2021</w:t>
      </w:r>
    </w:p>
    <w:tbl>
      <w:tblPr>
        <w:tblW w:w="1388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276"/>
        <w:gridCol w:w="2276"/>
        <w:gridCol w:w="1024"/>
        <w:gridCol w:w="1270"/>
        <w:gridCol w:w="1163"/>
        <w:gridCol w:w="1710"/>
        <w:gridCol w:w="1096"/>
        <w:gridCol w:w="1190"/>
        <w:gridCol w:w="1044"/>
        <w:gridCol w:w="1177"/>
      </w:tblGrid>
      <w:tr w:rsidR="00B2392F" w:rsidRPr="00B2392F" w:rsidTr="00B2392F">
        <w:trPr>
          <w:trHeight w:val="310"/>
          <w:jc w:val="center"/>
        </w:trPr>
        <w:tc>
          <w:tcPr>
            <w:tcW w:w="429"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NO</w:t>
            </w:r>
          </w:p>
        </w:tc>
        <w:tc>
          <w:tcPr>
            <w:tcW w:w="2276"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KECAMATAN</w:t>
            </w:r>
          </w:p>
        </w:tc>
        <w:tc>
          <w:tcPr>
            <w:tcW w:w="2276"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PUSKESMAS</w:t>
            </w:r>
          </w:p>
        </w:tc>
        <w:tc>
          <w:tcPr>
            <w:tcW w:w="8899" w:type="dxa"/>
            <w:gridSpan w:val="8"/>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TTU YANG ADA</w:t>
            </w:r>
          </w:p>
        </w:tc>
      </w:tr>
      <w:tr w:rsidR="00B2392F" w:rsidRPr="00B2392F" w:rsidTr="00B2392F">
        <w:trPr>
          <w:trHeight w:val="310"/>
          <w:jc w:val="center"/>
        </w:trPr>
        <w:tc>
          <w:tcPr>
            <w:tcW w:w="429"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276"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276"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3165" w:type="dxa"/>
            <w:gridSpan w:val="3"/>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SARANA PENDIDIKAN</w:t>
            </w:r>
          </w:p>
        </w:tc>
        <w:tc>
          <w:tcPr>
            <w:tcW w:w="2558" w:type="dxa"/>
            <w:gridSpan w:val="2"/>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SARANA KESEHATAN</w:t>
            </w:r>
          </w:p>
        </w:tc>
        <w:tc>
          <w:tcPr>
            <w:tcW w:w="1067"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TEMPAT IBADAH</w:t>
            </w:r>
          </w:p>
        </w:tc>
        <w:tc>
          <w:tcPr>
            <w:tcW w:w="1044"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PASAR</w:t>
            </w:r>
          </w:p>
        </w:tc>
        <w:tc>
          <w:tcPr>
            <w:tcW w:w="1065" w:type="dxa"/>
            <w:vMerge w:val="restart"/>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JUMLAH TTU YANG ADA</w:t>
            </w:r>
          </w:p>
        </w:tc>
      </w:tr>
      <w:tr w:rsidR="00B2392F" w:rsidRPr="00B2392F" w:rsidTr="00B2392F">
        <w:trPr>
          <w:trHeight w:val="310"/>
          <w:jc w:val="center"/>
        </w:trPr>
        <w:tc>
          <w:tcPr>
            <w:tcW w:w="429"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276"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276"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3165" w:type="dxa"/>
            <w:gridSpan w:val="3"/>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558" w:type="dxa"/>
            <w:gridSpan w:val="2"/>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067"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044"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065"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r>
      <w:tr w:rsidR="00B2392F" w:rsidRPr="00B2392F" w:rsidTr="00B2392F">
        <w:trPr>
          <w:trHeight w:val="930"/>
          <w:jc w:val="center"/>
        </w:trPr>
        <w:tc>
          <w:tcPr>
            <w:tcW w:w="429"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276"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2276"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024"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SD/MI</w:t>
            </w:r>
          </w:p>
        </w:tc>
        <w:tc>
          <w:tcPr>
            <w:tcW w:w="1078"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SMP/MTs</w:t>
            </w:r>
          </w:p>
        </w:tc>
        <w:tc>
          <w:tcPr>
            <w:tcW w:w="1063"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SMA/MA</w:t>
            </w:r>
          </w:p>
        </w:tc>
        <w:tc>
          <w:tcPr>
            <w:tcW w:w="1504"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PUSKESMAS</w:t>
            </w:r>
          </w:p>
        </w:tc>
        <w:tc>
          <w:tcPr>
            <w:tcW w:w="1054" w:type="dxa"/>
            <w:shd w:val="clear" w:color="auto" w:fill="auto"/>
            <w:vAlign w:val="center"/>
            <w:hideMark/>
          </w:tcPr>
          <w:p w:rsidR="00B2392F" w:rsidRPr="00B2392F" w:rsidRDefault="00B2392F" w:rsidP="00B2392F">
            <w:pPr>
              <w:spacing w:after="0" w:line="240" w:lineRule="auto"/>
              <w:jc w:val="center"/>
              <w:rPr>
                <w:rFonts w:ascii="Arial" w:eastAsia="Times New Roman" w:hAnsi="Arial" w:cs="Arial"/>
                <w:sz w:val="24"/>
                <w:szCs w:val="24"/>
              </w:rPr>
            </w:pPr>
            <w:r w:rsidRPr="00B2392F">
              <w:rPr>
                <w:rFonts w:ascii="Arial" w:eastAsia="Times New Roman" w:hAnsi="Arial" w:cs="Arial"/>
                <w:sz w:val="24"/>
                <w:szCs w:val="24"/>
              </w:rPr>
              <w:t>RUMAH SAKIT UMUM</w:t>
            </w:r>
          </w:p>
        </w:tc>
        <w:tc>
          <w:tcPr>
            <w:tcW w:w="1067"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044"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c>
          <w:tcPr>
            <w:tcW w:w="1065" w:type="dxa"/>
            <w:vMerge/>
            <w:vAlign w:val="center"/>
            <w:hideMark/>
          </w:tcPr>
          <w:p w:rsidR="00B2392F" w:rsidRPr="00B2392F" w:rsidRDefault="00B2392F" w:rsidP="00B2392F">
            <w:pPr>
              <w:spacing w:after="0" w:line="240" w:lineRule="auto"/>
              <w:rPr>
                <w:rFonts w:ascii="Arial" w:eastAsia="Times New Roman" w:hAnsi="Arial" w:cs="Arial"/>
                <w:sz w:val="24"/>
                <w:szCs w:val="24"/>
              </w:rPr>
            </w:pPr>
          </w:p>
        </w:tc>
      </w:tr>
      <w:tr w:rsidR="00B2392F" w:rsidRPr="00B2392F" w:rsidTr="00B2392F">
        <w:trPr>
          <w:trHeight w:val="310"/>
          <w:jc w:val="center"/>
        </w:trPr>
        <w:tc>
          <w:tcPr>
            <w:tcW w:w="429"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1</w:t>
            </w:r>
          </w:p>
        </w:tc>
        <w:tc>
          <w:tcPr>
            <w:tcW w:w="2276"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2</w:t>
            </w:r>
          </w:p>
        </w:tc>
        <w:tc>
          <w:tcPr>
            <w:tcW w:w="2276"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3</w:t>
            </w:r>
          </w:p>
        </w:tc>
        <w:tc>
          <w:tcPr>
            <w:tcW w:w="1024"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4</w:t>
            </w:r>
          </w:p>
        </w:tc>
        <w:tc>
          <w:tcPr>
            <w:tcW w:w="1078"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5</w:t>
            </w:r>
          </w:p>
        </w:tc>
        <w:tc>
          <w:tcPr>
            <w:tcW w:w="1063"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6</w:t>
            </w:r>
          </w:p>
        </w:tc>
        <w:tc>
          <w:tcPr>
            <w:tcW w:w="1504"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7</w:t>
            </w:r>
          </w:p>
        </w:tc>
        <w:tc>
          <w:tcPr>
            <w:tcW w:w="1054"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8</w:t>
            </w:r>
          </w:p>
        </w:tc>
        <w:tc>
          <w:tcPr>
            <w:tcW w:w="1067"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9</w:t>
            </w:r>
          </w:p>
        </w:tc>
        <w:tc>
          <w:tcPr>
            <w:tcW w:w="1044"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10</w:t>
            </w:r>
          </w:p>
        </w:tc>
        <w:tc>
          <w:tcPr>
            <w:tcW w:w="1065" w:type="dxa"/>
            <w:shd w:val="clear" w:color="auto" w:fill="auto"/>
            <w:noWrap/>
            <w:vAlign w:val="center"/>
            <w:hideMark/>
          </w:tcPr>
          <w:p w:rsidR="00B2392F" w:rsidRPr="00B2392F" w:rsidRDefault="00B2392F" w:rsidP="00B2392F">
            <w:pPr>
              <w:spacing w:after="0" w:line="240" w:lineRule="auto"/>
              <w:jc w:val="center"/>
              <w:rPr>
                <w:rFonts w:ascii="Arial" w:eastAsia="Times New Roman" w:hAnsi="Arial" w:cs="Arial"/>
                <w:i/>
                <w:iCs/>
                <w:sz w:val="20"/>
                <w:szCs w:val="20"/>
              </w:rPr>
            </w:pPr>
            <w:r w:rsidRPr="00B2392F">
              <w:rPr>
                <w:rFonts w:ascii="Arial" w:eastAsia="Times New Roman" w:hAnsi="Arial" w:cs="Arial"/>
                <w:i/>
                <w:iCs/>
                <w:sz w:val="20"/>
                <w:szCs w:val="20"/>
              </w:rPr>
              <w:t>11</w:t>
            </w:r>
          </w:p>
        </w:tc>
      </w:tr>
      <w:tr w:rsidR="00B2392F" w:rsidRPr="00B2392F" w:rsidTr="00B2392F">
        <w:trPr>
          <w:trHeight w:val="310"/>
          <w:jc w:val="center"/>
        </w:trPr>
        <w:tc>
          <w:tcPr>
            <w:tcW w:w="429"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w:t>
            </w:r>
          </w:p>
        </w:tc>
        <w:tc>
          <w:tcPr>
            <w:tcW w:w="2276" w:type="dxa"/>
            <w:shd w:val="clear" w:color="auto" w:fill="auto"/>
            <w:noWrap/>
            <w:vAlign w:val="center"/>
            <w:hideMark/>
          </w:tcPr>
          <w:p w:rsidR="00B2392F" w:rsidRPr="00B2392F" w:rsidRDefault="00B2392F" w:rsidP="00B2392F">
            <w:pPr>
              <w:spacing w:after="0" w:line="240" w:lineRule="auto"/>
              <w:rPr>
                <w:rFonts w:ascii="Arial" w:eastAsia="Times New Roman" w:hAnsi="Arial" w:cs="Arial"/>
                <w:sz w:val="24"/>
                <w:szCs w:val="24"/>
              </w:rPr>
            </w:pPr>
            <w:r w:rsidRPr="00B2392F">
              <w:rPr>
                <w:rFonts w:ascii="Arial" w:eastAsia="Times New Roman" w:hAnsi="Arial" w:cs="Arial"/>
                <w:sz w:val="24"/>
                <w:szCs w:val="24"/>
              </w:rPr>
              <w:t xml:space="preserve">BEJI TIMUR </w:t>
            </w:r>
          </w:p>
        </w:tc>
        <w:tc>
          <w:tcPr>
            <w:tcW w:w="2276" w:type="dxa"/>
            <w:shd w:val="clear" w:color="auto" w:fill="auto"/>
            <w:noWrap/>
            <w:vAlign w:val="center"/>
            <w:hideMark/>
          </w:tcPr>
          <w:p w:rsidR="00B2392F" w:rsidRPr="00B2392F" w:rsidRDefault="00B2392F" w:rsidP="00B2392F">
            <w:pPr>
              <w:spacing w:after="0" w:line="240" w:lineRule="auto"/>
              <w:rPr>
                <w:rFonts w:ascii="Arial" w:eastAsia="Times New Roman" w:hAnsi="Arial" w:cs="Arial"/>
                <w:sz w:val="24"/>
                <w:szCs w:val="24"/>
              </w:rPr>
            </w:pPr>
            <w:r w:rsidRPr="00B2392F">
              <w:rPr>
                <w:rFonts w:ascii="Arial" w:eastAsia="Times New Roman" w:hAnsi="Arial" w:cs="Arial"/>
                <w:sz w:val="24"/>
                <w:szCs w:val="24"/>
              </w:rPr>
              <w:t xml:space="preserve">BEJI </w:t>
            </w:r>
          </w:p>
        </w:tc>
        <w:tc>
          <w:tcPr>
            <w:tcW w:w="1024"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7</w:t>
            </w:r>
          </w:p>
        </w:tc>
        <w:tc>
          <w:tcPr>
            <w:tcW w:w="1078"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5</w:t>
            </w:r>
          </w:p>
        </w:tc>
        <w:tc>
          <w:tcPr>
            <w:tcW w:w="1063"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2</w:t>
            </w:r>
          </w:p>
        </w:tc>
        <w:tc>
          <w:tcPr>
            <w:tcW w:w="1504"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w:t>
            </w:r>
          </w:p>
        </w:tc>
        <w:tc>
          <w:tcPr>
            <w:tcW w:w="1054"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0</w:t>
            </w:r>
          </w:p>
        </w:tc>
        <w:tc>
          <w:tcPr>
            <w:tcW w:w="1067"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3</w:t>
            </w:r>
          </w:p>
        </w:tc>
        <w:tc>
          <w:tcPr>
            <w:tcW w:w="1044"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0</w:t>
            </w:r>
          </w:p>
        </w:tc>
        <w:tc>
          <w:tcPr>
            <w:tcW w:w="1065" w:type="dxa"/>
            <w:shd w:val="clear" w:color="auto" w:fill="auto"/>
            <w:noWrap/>
            <w:vAlign w:val="center"/>
            <w:hideMark/>
          </w:tcPr>
          <w:p w:rsidR="00B2392F" w:rsidRPr="00B2392F" w:rsidRDefault="00B2392F" w:rsidP="00B2392F">
            <w:pPr>
              <w:spacing w:after="0" w:line="240" w:lineRule="auto"/>
              <w:jc w:val="right"/>
              <w:rPr>
                <w:rFonts w:ascii="Arial" w:eastAsia="Times New Roman" w:hAnsi="Arial" w:cs="Arial"/>
                <w:sz w:val="24"/>
                <w:szCs w:val="24"/>
              </w:rPr>
            </w:pPr>
            <w:r w:rsidRPr="00B2392F">
              <w:rPr>
                <w:rFonts w:ascii="Arial" w:eastAsia="Times New Roman" w:hAnsi="Arial" w:cs="Arial"/>
                <w:sz w:val="24"/>
                <w:szCs w:val="24"/>
              </w:rPr>
              <w:t>18</w:t>
            </w:r>
          </w:p>
        </w:tc>
      </w:tr>
    </w:tbl>
    <w:p w:rsidR="00B2392F" w:rsidRDefault="00B2392F" w:rsidP="00B2392F">
      <w:pPr>
        <w:tabs>
          <w:tab w:val="left" w:pos="851"/>
        </w:tabs>
        <w:spacing w:line="360" w:lineRule="auto"/>
        <w:ind w:left="567"/>
        <w:jc w:val="center"/>
        <w:rPr>
          <w:rFonts w:ascii="Arial" w:hAnsi="Arial" w:cs="Arial"/>
          <w:b/>
          <w:sz w:val="24"/>
          <w:szCs w:val="24"/>
        </w:rPr>
      </w:pPr>
    </w:p>
    <w:p w:rsidR="00B2392F" w:rsidRDefault="00B2392F" w:rsidP="00B2392F">
      <w:pPr>
        <w:tabs>
          <w:tab w:val="left" w:pos="851"/>
        </w:tabs>
        <w:spacing w:line="360" w:lineRule="auto"/>
        <w:ind w:left="567"/>
        <w:jc w:val="center"/>
        <w:rPr>
          <w:rFonts w:ascii="Arial" w:hAnsi="Arial" w:cs="Arial"/>
          <w:b/>
          <w:sz w:val="24"/>
          <w:szCs w:val="24"/>
        </w:rPr>
      </w:pPr>
    </w:p>
    <w:p w:rsidR="00B2392F" w:rsidRDefault="00B2392F"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w:t>
      </w:r>
      <w:r w:rsidR="00BD4D7B">
        <w:rPr>
          <w:rFonts w:ascii="Arial" w:hAnsi="Arial" w:cs="Arial"/>
          <w:b/>
          <w:sz w:val="24"/>
          <w:szCs w:val="24"/>
        </w:rPr>
        <w:t xml:space="preserve">76 </w:t>
      </w:r>
    </w:p>
    <w:p w:rsidR="00BD4D7B" w:rsidRDefault="00BD4D7B"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TEMPAT PENGELOLAAN MAKANAN (TPM) MEMENUHI SYARAT KESEHATAN MENURUT KELURAHAN DAN PUSKESMAS TAHUN 2021</w:t>
      </w:r>
    </w:p>
    <w:tbl>
      <w:tblPr>
        <w:tblW w:w="179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1427"/>
        <w:gridCol w:w="1427"/>
        <w:gridCol w:w="1040"/>
        <w:gridCol w:w="1182"/>
        <w:gridCol w:w="946"/>
        <w:gridCol w:w="1268"/>
        <w:gridCol w:w="894"/>
        <w:gridCol w:w="1045"/>
        <w:gridCol w:w="788"/>
        <w:gridCol w:w="887"/>
        <w:gridCol w:w="600"/>
        <w:gridCol w:w="905"/>
        <w:gridCol w:w="788"/>
        <w:gridCol w:w="1449"/>
        <w:gridCol w:w="854"/>
        <w:gridCol w:w="844"/>
        <w:gridCol w:w="1122"/>
      </w:tblGrid>
      <w:tr w:rsidR="00BD4D7B" w:rsidRPr="00BD4D7B" w:rsidTr="00BD4D7B">
        <w:trPr>
          <w:trHeight w:val="364"/>
        </w:trPr>
        <w:tc>
          <w:tcPr>
            <w:tcW w:w="484" w:type="dxa"/>
            <w:vMerge w:val="restart"/>
            <w:shd w:val="clear" w:color="auto" w:fill="auto"/>
            <w:vAlign w:val="center"/>
            <w:hideMark/>
          </w:tcPr>
          <w:p w:rsidR="00BD4D7B" w:rsidRPr="00BD4D7B" w:rsidRDefault="00BD4D7B" w:rsidP="00BD4D7B">
            <w:pPr>
              <w:spacing w:after="0" w:line="240" w:lineRule="auto"/>
              <w:jc w:val="center"/>
              <w:rPr>
                <w:rFonts w:ascii="Arial" w:eastAsia="Times New Roman" w:hAnsi="Arial" w:cs="Arial"/>
                <w:color w:val="000000"/>
                <w:sz w:val="24"/>
                <w:szCs w:val="24"/>
              </w:rPr>
            </w:pPr>
            <w:r w:rsidRPr="00BD4D7B">
              <w:rPr>
                <w:rFonts w:ascii="Arial" w:eastAsia="Times New Roman" w:hAnsi="Arial" w:cs="Arial"/>
                <w:color w:val="000000"/>
                <w:sz w:val="24"/>
                <w:szCs w:val="24"/>
              </w:rPr>
              <w:t>NO</w:t>
            </w:r>
          </w:p>
        </w:tc>
        <w:tc>
          <w:tcPr>
            <w:tcW w:w="1427" w:type="dxa"/>
            <w:vMerge w:val="restart"/>
            <w:shd w:val="clear" w:color="auto" w:fill="auto"/>
            <w:vAlign w:val="center"/>
            <w:hideMark/>
          </w:tcPr>
          <w:p w:rsidR="00BD4D7B" w:rsidRPr="00BD4D7B" w:rsidRDefault="00BD4D7B" w:rsidP="00BD4D7B">
            <w:pPr>
              <w:spacing w:after="0" w:line="240" w:lineRule="auto"/>
              <w:jc w:val="center"/>
              <w:rPr>
                <w:rFonts w:ascii="Arial" w:eastAsia="Times New Roman" w:hAnsi="Arial" w:cs="Arial"/>
                <w:color w:val="000000"/>
                <w:sz w:val="24"/>
                <w:szCs w:val="24"/>
              </w:rPr>
            </w:pPr>
            <w:r w:rsidRPr="00BD4D7B">
              <w:rPr>
                <w:rFonts w:ascii="Arial" w:eastAsia="Times New Roman" w:hAnsi="Arial" w:cs="Arial"/>
                <w:color w:val="000000"/>
                <w:sz w:val="24"/>
                <w:szCs w:val="24"/>
              </w:rPr>
              <w:t>KECAMATAN</w:t>
            </w:r>
          </w:p>
        </w:tc>
        <w:tc>
          <w:tcPr>
            <w:tcW w:w="1427" w:type="dxa"/>
            <w:vMerge w:val="restart"/>
            <w:shd w:val="clear" w:color="auto" w:fill="auto"/>
            <w:vAlign w:val="center"/>
            <w:hideMark/>
          </w:tcPr>
          <w:p w:rsidR="00BD4D7B" w:rsidRPr="00BD4D7B" w:rsidRDefault="00BD4D7B" w:rsidP="00BD4D7B">
            <w:pPr>
              <w:spacing w:after="0" w:line="240" w:lineRule="auto"/>
              <w:jc w:val="center"/>
              <w:rPr>
                <w:rFonts w:ascii="Arial" w:eastAsia="Times New Roman" w:hAnsi="Arial" w:cs="Arial"/>
                <w:color w:val="000000"/>
                <w:sz w:val="24"/>
                <w:szCs w:val="24"/>
              </w:rPr>
            </w:pPr>
            <w:r w:rsidRPr="00BD4D7B">
              <w:rPr>
                <w:rFonts w:ascii="Arial" w:eastAsia="Times New Roman" w:hAnsi="Arial" w:cs="Arial"/>
                <w:color w:val="000000"/>
                <w:sz w:val="24"/>
                <w:szCs w:val="24"/>
              </w:rPr>
              <w:t>PUSKESMAS</w:t>
            </w:r>
          </w:p>
        </w:tc>
        <w:tc>
          <w:tcPr>
            <w:tcW w:w="5329" w:type="dxa"/>
            <w:gridSpan w:val="5"/>
            <w:shd w:val="clear" w:color="000000" w:fill="FFFFFF"/>
            <w:vAlign w:val="bottom"/>
            <w:hideMark/>
          </w:tcPr>
          <w:p w:rsidR="00BD4D7B" w:rsidRPr="00BD4D7B" w:rsidRDefault="00BD4D7B" w:rsidP="00BD4D7B">
            <w:pPr>
              <w:spacing w:after="0" w:line="240" w:lineRule="auto"/>
              <w:jc w:val="center"/>
              <w:rPr>
                <w:rFonts w:ascii="Arial" w:eastAsia="Times New Roman" w:hAnsi="Arial" w:cs="Arial"/>
                <w:color w:val="000000"/>
                <w:sz w:val="24"/>
                <w:szCs w:val="24"/>
              </w:rPr>
            </w:pPr>
            <w:r w:rsidRPr="00BD4D7B">
              <w:rPr>
                <w:rFonts w:ascii="Arial" w:eastAsia="Times New Roman" w:hAnsi="Arial" w:cs="Arial"/>
                <w:color w:val="000000"/>
                <w:sz w:val="24"/>
                <w:szCs w:val="24"/>
              </w:rPr>
              <w:t>TPM YANG ADA</w:t>
            </w:r>
          </w:p>
        </w:tc>
        <w:tc>
          <w:tcPr>
            <w:tcW w:w="9282" w:type="dxa"/>
            <w:gridSpan w:val="10"/>
            <w:shd w:val="clear" w:color="auto" w:fill="auto"/>
            <w:vAlign w:val="bottom"/>
            <w:hideMark/>
          </w:tcPr>
          <w:p w:rsidR="00BD4D7B" w:rsidRPr="00BD4D7B" w:rsidRDefault="00BD4D7B" w:rsidP="00BD4D7B">
            <w:pPr>
              <w:spacing w:after="0" w:line="240" w:lineRule="auto"/>
              <w:jc w:val="center"/>
              <w:rPr>
                <w:rFonts w:ascii="Arial" w:eastAsia="Times New Roman" w:hAnsi="Arial" w:cs="Arial"/>
                <w:color w:val="000000"/>
                <w:sz w:val="24"/>
                <w:szCs w:val="24"/>
              </w:rPr>
            </w:pPr>
            <w:r w:rsidRPr="00BD4D7B">
              <w:rPr>
                <w:rFonts w:ascii="Arial" w:eastAsia="Times New Roman" w:hAnsi="Arial" w:cs="Arial"/>
                <w:color w:val="000000"/>
                <w:sz w:val="24"/>
                <w:szCs w:val="24"/>
              </w:rPr>
              <w:t>TPM MEMENUHI SYARAT KESEHATAN</w:t>
            </w:r>
          </w:p>
        </w:tc>
      </w:tr>
      <w:tr w:rsidR="00BD4D7B" w:rsidRPr="00BD4D7B" w:rsidTr="00BD4D7B">
        <w:trPr>
          <w:trHeight w:val="1748"/>
        </w:trPr>
        <w:tc>
          <w:tcPr>
            <w:tcW w:w="484" w:type="dxa"/>
            <w:vMerge/>
            <w:vAlign w:val="center"/>
            <w:hideMark/>
          </w:tcPr>
          <w:p w:rsidR="00BD4D7B" w:rsidRPr="00BD4D7B" w:rsidRDefault="00BD4D7B" w:rsidP="00BD4D7B">
            <w:pPr>
              <w:spacing w:after="0" w:line="240" w:lineRule="auto"/>
              <w:rPr>
                <w:rFonts w:ascii="Arial" w:eastAsia="Times New Roman" w:hAnsi="Arial" w:cs="Arial"/>
                <w:color w:val="000000"/>
                <w:sz w:val="24"/>
                <w:szCs w:val="24"/>
              </w:rPr>
            </w:pPr>
          </w:p>
        </w:tc>
        <w:tc>
          <w:tcPr>
            <w:tcW w:w="1427" w:type="dxa"/>
            <w:vMerge/>
            <w:vAlign w:val="center"/>
            <w:hideMark/>
          </w:tcPr>
          <w:p w:rsidR="00BD4D7B" w:rsidRPr="00BD4D7B" w:rsidRDefault="00BD4D7B" w:rsidP="00BD4D7B">
            <w:pPr>
              <w:spacing w:after="0" w:line="240" w:lineRule="auto"/>
              <w:rPr>
                <w:rFonts w:ascii="Arial" w:eastAsia="Times New Roman" w:hAnsi="Arial" w:cs="Arial"/>
                <w:color w:val="000000"/>
                <w:sz w:val="24"/>
                <w:szCs w:val="24"/>
              </w:rPr>
            </w:pPr>
          </w:p>
        </w:tc>
        <w:tc>
          <w:tcPr>
            <w:tcW w:w="1427" w:type="dxa"/>
            <w:vMerge/>
            <w:vAlign w:val="center"/>
            <w:hideMark/>
          </w:tcPr>
          <w:p w:rsidR="00BD4D7B" w:rsidRPr="00BD4D7B" w:rsidRDefault="00BD4D7B" w:rsidP="00BD4D7B">
            <w:pPr>
              <w:spacing w:after="0" w:line="240" w:lineRule="auto"/>
              <w:rPr>
                <w:rFonts w:ascii="Arial" w:eastAsia="Times New Roman" w:hAnsi="Arial" w:cs="Arial"/>
                <w:color w:val="000000"/>
                <w:sz w:val="24"/>
                <w:szCs w:val="24"/>
              </w:rPr>
            </w:pPr>
          </w:p>
        </w:tc>
        <w:tc>
          <w:tcPr>
            <w:tcW w:w="1040" w:type="dxa"/>
            <w:vMerge w:val="restart"/>
            <w:shd w:val="clear" w:color="000000" w:fill="FFFFFF"/>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JASA BOGA</w:t>
            </w:r>
          </w:p>
        </w:tc>
        <w:tc>
          <w:tcPr>
            <w:tcW w:w="1182" w:type="dxa"/>
            <w:vMerge w:val="restart"/>
            <w:shd w:val="clear" w:color="000000" w:fill="FFFFFF"/>
            <w:vAlign w:val="center"/>
            <w:hideMark/>
          </w:tcPr>
          <w:p w:rsidR="00BD4D7B" w:rsidRPr="00BD4D7B" w:rsidRDefault="00BD4D7B" w:rsidP="00BD4D7B">
            <w:pPr>
              <w:spacing w:after="0" w:line="240" w:lineRule="auto"/>
              <w:jc w:val="center"/>
              <w:rPr>
                <w:rFonts w:ascii="Arial" w:eastAsia="Times New Roman" w:hAnsi="Arial" w:cs="Arial"/>
                <w:sz w:val="20"/>
                <w:szCs w:val="20"/>
              </w:rPr>
            </w:pPr>
            <w:r w:rsidRPr="00BD4D7B">
              <w:rPr>
                <w:rFonts w:ascii="Arial" w:eastAsia="Times New Roman" w:hAnsi="Arial" w:cs="Arial"/>
                <w:sz w:val="20"/>
                <w:szCs w:val="20"/>
              </w:rPr>
              <w:t>RUMAH MAKAN/RESTORAN</w:t>
            </w:r>
          </w:p>
        </w:tc>
        <w:tc>
          <w:tcPr>
            <w:tcW w:w="946" w:type="dxa"/>
            <w:vMerge w:val="restart"/>
            <w:shd w:val="clear" w:color="000000" w:fill="FFFFFF"/>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DEPOT AIR MINUM (DAM)</w:t>
            </w:r>
          </w:p>
        </w:tc>
        <w:tc>
          <w:tcPr>
            <w:tcW w:w="1268" w:type="dxa"/>
            <w:vMerge w:val="restart"/>
            <w:shd w:val="clear" w:color="000000" w:fill="FFFFFF"/>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MAKANAN JAJANAN/ KANTIN/ SENTRA MAKANAN JAJANAN</w:t>
            </w:r>
          </w:p>
        </w:tc>
        <w:tc>
          <w:tcPr>
            <w:tcW w:w="894" w:type="dxa"/>
            <w:vMerge w:val="restart"/>
            <w:shd w:val="clear" w:color="000000" w:fill="FFFFFF"/>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JUMLAH TPM YANG ADA</w:t>
            </w:r>
          </w:p>
        </w:tc>
        <w:tc>
          <w:tcPr>
            <w:tcW w:w="1833" w:type="dxa"/>
            <w:gridSpan w:val="2"/>
            <w:shd w:val="clear" w:color="auto" w:fill="auto"/>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JASA BOGA</w:t>
            </w:r>
          </w:p>
        </w:tc>
        <w:tc>
          <w:tcPr>
            <w:tcW w:w="1487" w:type="dxa"/>
            <w:gridSpan w:val="2"/>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0"/>
                <w:szCs w:val="20"/>
              </w:rPr>
            </w:pPr>
            <w:r w:rsidRPr="00BD4D7B">
              <w:rPr>
                <w:rFonts w:ascii="Arial" w:eastAsia="Times New Roman" w:hAnsi="Arial" w:cs="Arial"/>
                <w:sz w:val="20"/>
                <w:szCs w:val="20"/>
              </w:rPr>
              <w:t>RUMAH MAKAN/ RESTORAN</w:t>
            </w:r>
          </w:p>
        </w:tc>
        <w:tc>
          <w:tcPr>
            <w:tcW w:w="1693" w:type="dxa"/>
            <w:gridSpan w:val="2"/>
            <w:shd w:val="clear" w:color="auto" w:fill="auto"/>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DEPOT AIR MINUM (DAM)</w:t>
            </w:r>
          </w:p>
        </w:tc>
        <w:tc>
          <w:tcPr>
            <w:tcW w:w="2303" w:type="dxa"/>
            <w:gridSpan w:val="2"/>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0"/>
                <w:szCs w:val="20"/>
              </w:rPr>
            </w:pPr>
            <w:r w:rsidRPr="00BD4D7B">
              <w:rPr>
                <w:rFonts w:ascii="Arial" w:eastAsia="Times New Roman" w:hAnsi="Arial" w:cs="Arial"/>
                <w:sz w:val="20"/>
                <w:szCs w:val="20"/>
              </w:rPr>
              <w:t>MAKANAN JAJANAN/KANTIN/SENTRA MAKANAN JAJANAN</w:t>
            </w:r>
          </w:p>
        </w:tc>
        <w:tc>
          <w:tcPr>
            <w:tcW w:w="1966" w:type="dxa"/>
            <w:gridSpan w:val="2"/>
            <w:shd w:val="clear" w:color="auto" w:fill="auto"/>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JUMLAH TPM MEMENUHI SYARAT KESEHATAN</w:t>
            </w:r>
          </w:p>
        </w:tc>
      </w:tr>
      <w:tr w:rsidR="00BD4D7B" w:rsidRPr="00BD4D7B" w:rsidTr="00BD4D7B">
        <w:trPr>
          <w:trHeight w:val="637"/>
        </w:trPr>
        <w:tc>
          <w:tcPr>
            <w:tcW w:w="484" w:type="dxa"/>
            <w:vMerge/>
            <w:vAlign w:val="center"/>
            <w:hideMark/>
          </w:tcPr>
          <w:p w:rsidR="00BD4D7B" w:rsidRPr="00BD4D7B" w:rsidRDefault="00BD4D7B" w:rsidP="00BD4D7B">
            <w:pPr>
              <w:spacing w:after="0" w:line="240" w:lineRule="auto"/>
              <w:rPr>
                <w:rFonts w:ascii="Arial" w:eastAsia="Times New Roman" w:hAnsi="Arial" w:cs="Arial"/>
                <w:color w:val="000000"/>
                <w:sz w:val="24"/>
                <w:szCs w:val="24"/>
              </w:rPr>
            </w:pPr>
          </w:p>
        </w:tc>
        <w:tc>
          <w:tcPr>
            <w:tcW w:w="1427" w:type="dxa"/>
            <w:vMerge/>
            <w:vAlign w:val="center"/>
            <w:hideMark/>
          </w:tcPr>
          <w:p w:rsidR="00BD4D7B" w:rsidRPr="00BD4D7B" w:rsidRDefault="00BD4D7B" w:rsidP="00BD4D7B">
            <w:pPr>
              <w:spacing w:after="0" w:line="240" w:lineRule="auto"/>
              <w:rPr>
                <w:rFonts w:ascii="Arial" w:eastAsia="Times New Roman" w:hAnsi="Arial" w:cs="Arial"/>
                <w:color w:val="000000"/>
                <w:sz w:val="24"/>
                <w:szCs w:val="24"/>
              </w:rPr>
            </w:pPr>
          </w:p>
        </w:tc>
        <w:tc>
          <w:tcPr>
            <w:tcW w:w="1427" w:type="dxa"/>
            <w:vMerge/>
            <w:vAlign w:val="center"/>
            <w:hideMark/>
          </w:tcPr>
          <w:p w:rsidR="00BD4D7B" w:rsidRPr="00BD4D7B" w:rsidRDefault="00BD4D7B" w:rsidP="00BD4D7B">
            <w:pPr>
              <w:spacing w:after="0" w:line="240" w:lineRule="auto"/>
              <w:rPr>
                <w:rFonts w:ascii="Arial" w:eastAsia="Times New Roman" w:hAnsi="Arial" w:cs="Arial"/>
                <w:color w:val="000000"/>
                <w:sz w:val="24"/>
                <w:szCs w:val="24"/>
              </w:rPr>
            </w:pPr>
          </w:p>
        </w:tc>
        <w:tc>
          <w:tcPr>
            <w:tcW w:w="1040" w:type="dxa"/>
            <w:vMerge/>
            <w:vAlign w:val="center"/>
            <w:hideMark/>
          </w:tcPr>
          <w:p w:rsidR="00BD4D7B" w:rsidRPr="00BD4D7B" w:rsidRDefault="00BD4D7B" w:rsidP="00BD4D7B">
            <w:pPr>
              <w:spacing w:after="0" w:line="240" w:lineRule="auto"/>
              <w:rPr>
                <w:rFonts w:ascii="Arial" w:eastAsia="Times New Roman" w:hAnsi="Arial" w:cs="Arial"/>
                <w:color w:val="000000"/>
                <w:sz w:val="20"/>
                <w:szCs w:val="20"/>
              </w:rPr>
            </w:pPr>
          </w:p>
        </w:tc>
        <w:tc>
          <w:tcPr>
            <w:tcW w:w="1182" w:type="dxa"/>
            <w:vMerge/>
            <w:vAlign w:val="center"/>
            <w:hideMark/>
          </w:tcPr>
          <w:p w:rsidR="00BD4D7B" w:rsidRPr="00BD4D7B" w:rsidRDefault="00BD4D7B" w:rsidP="00BD4D7B">
            <w:pPr>
              <w:spacing w:after="0" w:line="240" w:lineRule="auto"/>
              <w:rPr>
                <w:rFonts w:ascii="Arial" w:eastAsia="Times New Roman" w:hAnsi="Arial" w:cs="Arial"/>
                <w:sz w:val="20"/>
                <w:szCs w:val="20"/>
              </w:rPr>
            </w:pPr>
          </w:p>
        </w:tc>
        <w:tc>
          <w:tcPr>
            <w:tcW w:w="946" w:type="dxa"/>
            <w:vMerge/>
            <w:vAlign w:val="center"/>
            <w:hideMark/>
          </w:tcPr>
          <w:p w:rsidR="00BD4D7B" w:rsidRPr="00BD4D7B" w:rsidRDefault="00BD4D7B" w:rsidP="00BD4D7B">
            <w:pPr>
              <w:spacing w:after="0" w:line="240" w:lineRule="auto"/>
              <w:rPr>
                <w:rFonts w:ascii="Arial" w:eastAsia="Times New Roman" w:hAnsi="Arial" w:cs="Arial"/>
                <w:color w:val="000000"/>
                <w:sz w:val="20"/>
                <w:szCs w:val="20"/>
              </w:rPr>
            </w:pPr>
          </w:p>
        </w:tc>
        <w:tc>
          <w:tcPr>
            <w:tcW w:w="1268" w:type="dxa"/>
            <w:vMerge/>
            <w:vAlign w:val="center"/>
            <w:hideMark/>
          </w:tcPr>
          <w:p w:rsidR="00BD4D7B" w:rsidRPr="00BD4D7B" w:rsidRDefault="00BD4D7B" w:rsidP="00BD4D7B">
            <w:pPr>
              <w:spacing w:after="0" w:line="240" w:lineRule="auto"/>
              <w:rPr>
                <w:rFonts w:ascii="Arial" w:eastAsia="Times New Roman" w:hAnsi="Arial" w:cs="Arial"/>
                <w:color w:val="000000"/>
                <w:sz w:val="20"/>
                <w:szCs w:val="20"/>
              </w:rPr>
            </w:pPr>
          </w:p>
        </w:tc>
        <w:tc>
          <w:tcPr>
            <w:tcW w:w="894" w:type="dxa"/>
            <w:vMerge/>
            <w:vAlign w:val="center"/>
            <w:hideMark/>
          </w:tcPr>
          <w:p w:rsidR="00BD4D7B" w:rsidRPr="00BD4D7B" w:rsidRDefault="00BD4D7B" w:rsidP="00BD4D7B">
            <w:pPr>
              <w:spacing w:after="0" w:line="240" w:lineRule="auto"/>
              <w:rPr>
                <w:rFonts w:ascii="Arial" w:eastAsia="Times New Roman" w:hAnsi="Arial" w:cs="Arial"/>
                <w:color w:val="000000"/>
                <w:sz w:val="20"/>
                <w:szCs w:val="20"/>
              </w:rPr>
            </w:pPr>
          </w:p>
        </w:tc>
        <w:tc>
          <w:tcPr>
            <w:tcW w:w="1045"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JUMLAH</w:t>
            </w:r>
          </w:p>
        </w:tc>
        <w:tc>
          <w:tcPr>
            <w:tcW w:w="788"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w:t>
            </w:r>
          </w:p>
        </w:tc>
        <w:tc>
          <w:tcPr>
            <w:tcW w:w="887"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JUMLAH</w:t>
            </w:r>
          </w:p>
        </w:tc>
        <w:tc>
          <w:tcPr>
            <w:tcW w:w="600"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w:t>
            </w:r>
          </w:p>
        </w:tc>
        <w:tc>
          <w:tcPr>
            <w:tcW w:w="905"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JUMLAH</w:t>
            </w:r>
          </w:p>
        </w:tc>
        <w:tc>
          <w:tcPr>
            <w:tcW w:w="788"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w:t>
            </w:r>
          </w:p>
        </w:tc>
        <w:tc>
          <w:tcPr>
            <w:tcW w:w="1449"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JUMLAH</w:t>
            </w:r>
          </w:p>
        </w:tc>
        <w:tc>
          <w:tcPr>
            <w:tcW w:w="854"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w:t>
            </w:r>
          </w:p>
        </w:tc>
        <w:tc>
          <w:tcPr>
            <w:tcW w:w="844"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TOTAL</w:t>
            </w:r>
          </w:p>
        </w:tc>
        <w:tc>
          <w:tcPr>
            <w:tcW w:w="1122"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w:t>
            </w:r>
          </w:p>
        </w:tc>
      </w:tr>
      <w:tr w:rsidR="00BD4D7B" w:rsidRPr="00BD4D7B" w:rsidTr="00BD4D7B">
        <w:trPr>
          <w:trHeight w:val="316"/>
        </w:trPr>
        <w:tc>
          <w:tcPr>
            <w:tcW w:w="484"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1</w:t>
            </w:r>
          </w:p>
        </w:tc>
        <w:tc>
          <w:tcPr>
            <w:tcW w:w="1427"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2</w:t>
            </w:r>
          </w:p>
        </w:tc>
        <w:tc>
          <w:tcPr>
            <w:tcW w:w="1427"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3</w:t>
            </w:r>
          </w:p>
        </w:tc>
        <w:tc>
          <w:tcPr>
            <w:tcW w:w="1040"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4</w:t>
            </w:r>
          </w:p>
        </w:tc>
        <w:tc>
          <w:tcPr>
            <w:tcW w:w="1182"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5</w:t>
            </w:r>
          </w:p>
        </w:tc>
        <w:tc>
          <w:tcPr>
            <w:tcW w:w="946"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6</w:t>
            </w:r>
          </w:p>
        </w:tc>
        <w:tc>
          <w:tcPr>
            <w:tcW w:w="1268"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7</w:t>
            </w:r>
          </w:p>
        </w:tc>
        <w:tc>
          <w:tcPr>
            <w:tcW w:w="894"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8</w:t>
            </w:r>
          </w:p>
        </w:tc>
        <w:tc>
          <w:tcPr>
            <w:tcW w:w="1045"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9</w:t>
            </w:r>
          </w:p>
        </w:tc>
        <w:tc>
          <w:tcPr>
            <w:tcW w:w="788"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10</w:t>
            </w:r>
          </w:p>
        </w:tc>
        <w:tc>
          <w:tcPr>
            <w:tcW w:w="887"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11</w:t>
            </w:r>
          </w:p>
        </w:tc>
        <w:tc>
          <w:tcPr>
            <w:tcW w:w="600"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12</w:t>
            </w:r>
          </w:p>
        </w:tc>
        <w:tc>
          <w:tcPr>
            <w:tcW w:w="905"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13</w:t>
            </w:r>
          </w:p>
        </w:tc>
        <w:tc>
          <w:tcPr>
            <w:tcW w:w="788"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14</w:t>
            </w:r>
          </w:p>
        </w:tc>
        <w:tc>
          <w:tcPr>
            <w:tcW w:w="1449"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15</w:t>
            </w:r>
          </w:p>
        </w:tc>
        <w:tc>
          <w:tcPr>
            <w:tcW w:w="854"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16</w:t>
            </w:r>
          </w:p>
        </w:tc>
        <w:tc>
          <w:tcPr>
            <w:tcW w:w="844"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17</w:t>
            </w:r>
          </w:p>
        </w:tc>
        <w:tc>
          <w:tcPr>
            <w:tcW w:w="1122" w:type="dxa"/>
            <w:shd w:val="clear" w:color="auto" w:fill="auto"/>
            <w:noWrap/>
            <w:vAlign w:val="bottom"/>
            <w:hideMark/>
          </w:tcPr>
          <w:p w:rsidR="00BD4D7B" w:rsidRPr="00BD4D7B" w:rsidRDefault="00BD4D7B" w:rsidP="00BD4D7B">
            <w:pPr>
              <w:spacing w:after="0" w:line="240" w:lineRule="auto"/>
              <w:jc w:val="center"/>
              <w:rPr>
                <w:rFonts w:ascii="Arial" w:eastAsia="Times New Roman" w:hAnsi="Arial" w:cs="Arial"/>
                <w:i/>
                <w:iCs/>
                <w:color w:val="000000"/>
                <w:sz w:val="18"/>
                <w:szCs w:val="18"/>
              </w:rPr>
            </w:pPr>
            <w:r w:rsidRPr="00BD4D7B">
              <w:rPr>
                <w:rFonts w:ascii="Arial" w:eastAsia="Times New Roman" w:hAnsi="Arial" w:cs="Arial"/>
                <w:i/>
                <w:iCs/>
                <w:color w:val="000000"/>
                <w:sz w:val="18"/>
                <w:szCs w:val="18"/>
              </w:rPr>
              <w:t>18</w:t>
            </w:r>
          </w:p>
        </w:tc>
      </w:tr>
      <w:tr w:rsidR="00BD4D7B" w:rsidRPr="00BD4D7B" w:rsidTr="00BD4D7B">
        <w:trPr>
          <w:trHeight w:val="376"/>
        </w:trPr>
        <w:tc>
          <w:tcPr>
            <w:tcW w:w="484"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sz w:val="24"/>
                <w:szCs w:val="24"/>
              </w:rPr>
            </w:pPr>
            <w:r w:rsidRPr="00BD4D7B">
              <w:rPr>
                <w:rFonts w:ascii="Arial" w:eastAsia="Times New Roman" w:hAnsi="Arial" w:cs="Arial"/>
                <w:sz w:val="24"/>
                <w:szCs w:val="24"/>
              </w:rPr>
              <w:t>1</w:t>
            </w:r>
          </w:p>
        </w:tc>
        <w:tc>
          <w:tcPr>
            <w:tcW w:w="1427" w:type="dxa"/>
            <w:shd w:val="clear" w:color="auto" w:fill="auto"/>
            <w:noWrap/>
            <w:vAlign w:val="center"/>
            <w:hideMark/>
          </w:tcPr>
          <w:p w:rsidR="00BD4D7B" w:rsidRPr="00BD4D7B" w:rsidRDefault="00BD4D7B" w:rsidP="00BD4D7B">
            <w:pPr>
              <w:spacing w:after="0" w:line="240" w:lineRule="auto"/>
              <w:rPr>
                <w:rFonts w:ascii="Arial" w:eastAsia="Times New Roman" w:hAnsi="Arial" w:cs="Arial"/>
                <w:sz w:val="24"/>
                <w:szCs w:val="24"/>
              </w:rPr>
            </w:pPr>
            <w:r w:rsidRPr="00BD4D7B">
              <w:rPr>
                <w:rFonts w:ascii="Arial" w:eastAsia="Times New Roman" w:hAnsi="Arial" w:cs="Arial"/>
                <w:sz w:val="24"/>
                <w:szCs w:val="24"/>
              </w:rPr>
              <w:t xml:space="preserve">BEJI TIMUR </w:t>
            </w:r>
          </w:p>
        </w:tc>
        <w:tc>
          <w:tcPr>
            <w:tcW w:w="1427" w:type="dxa"/>
            <w:shd w:val="clear" w:color="auto" w:fill="auto"/>
            <w:noWrap/>
            <w:vAlign w:val="center"/>
            <w:hideMark/>
          </w:tcPr>
          <w:p w:rsidR="00BD4D7B" w:rsidRPr="00BD4D7B" w:rsidRDefault="00BD4D7B" w:rsidP="00BD4D7B">
            <w:pPr>
              <w:spacing w:after="0" w:line="240" w:lineRule="auto"/>
              <w:rPr>
                <w:rFonts w:ascii="Arial" w:eastAsia="Times New Roman" w:hAnsi="Arial" w:cs="Arial"/>
                <w:sz w:val="24"/>
                <w:szCs w:val="24"/>
              </w:rPr>
            </w:pPr>
            <w:r w:rsidRPr="00BD4D7B">
              <w:rPr>
                <w:rFonts w:ascii="Arial" w:eastAsia="Times New Roman" w:hAnsi="Arial" w:cs="Arial"/>
                <w:sz w:val="24"/>
                <w:szCs w:val="24"/>
              </w:rPr>
              <w:t xml:space="preserve">BEJI </w:t>
            </w:r>
          </w:p>
        </w:tc>
        <w:tc>
          <w:tcPr>
            <w:tcW w:w="1040"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2</w:t>
            </w:r>
          </w:p>
        </w:tc>
        <w:tc>
          <w:tcPr>
            <w:tcW w:w="1182"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19</w:t>
            </w:r>
          </w:p>
        </w:tc>
        <w:tc>
          <w:tcPr>
            <w:tcW w:w="946"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6</w:t>
            </w:r>
          </w:p>
        </w:tc>
        <w:tc>
          <w:tcPr>
            <w:tcW w:w="1268"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3</w:t>
            </w:r>
          </w:p>
        </w:tc>
        <w:tc>
          <w:tcPr>
            <w:tcW w:w="894"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30</w:t>
            </w:r>
          </w:p>
        </w:tc>
        <w:tc>
          <w:tcPr>
            <w:tcW w:w="1045"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1</w:t>
            </w:r>
          </w:p>
        </w:tc>
        <w:tc>
          <w:tcPr>
            <w:tcW w:w="788"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50,00</w:t>
            </w:r>
          </w:p>
        </w:tc>
        <w:tc>
          <w:tcPr>
            <w:tcW w:w="887"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1</w:t>
            </w:r>
          </w:p>
        </w:tc>
        <w:tc>
          <w:tcPr>
            <w:tcW w:w="600"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5,26</w:t>
            </w:r>
          </w:p>
        </w:tc>
        <w:tc>
          <w:tcPr>
            <w:tcW w:w="905"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1</w:t>
            </w:r>
          </w:p>
        </w:tc>
        <w:tc>
          <w:tcPr>
            <w:tcW w:w="788"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16,67</w:t>
            </w:r>
          </w:p>
        </w:tc>
        <w:tc>
          <w:tcPr>
            <w:tcW w:w="1449"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0</w:t>
            </w:r>
          </w:p>
        </w:tc>
        <w:tc>
          <w:tcPr>
            <w:tcW w:w="854"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0,00</w:t>
            </w:r>
          </w:p>
        </w:tc>
        <w:tc>
          <w:tcPr>
            <w:tcW w:w="844"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3</w:t>
            </w:r>
          </w:p>
        </w:tc>
        <w:tc>
          <w:tcPr>
            <w:tcW w:w="1122" w:type="dxa"/>
            <w:shd w:val="clear" w:color="auto" w:fill="auto"/>
            <w:noWrap/>
            <w:vAlign w:val="center"/>
            <w:hideMark/>
          </w:tcPr>
          <w:p w:rsidR="00BD4D7B" w:rsidRPr="00BD4D7B" w:rsidRDefault="00BD4D7B" w:rsidP="00BD4D7B">
            <w:pPr>
              <w:spacing w:after="0" w:line="240" w:lineRule="auto"/>
              <w:ind w:firstLineChars="100" w:firstLine="240"/>
              <w:rPr>
                <w:rFonts w:ascii="Arial" w:eastAsia="Times New Roman" w:hAnsi="Arial" w:cs="Arial"/>
                <w:color w:val="000000"/>
                <w:sz w:val="24"/>
                <w:szCs w:val="24"/>
              </w:rPr>
            </w:pPr>
            <w:r w:rsidRPr="00BD4D7B">
              <w:rPr>
                <w:rFonts w:ascii="Arial" w:eastAsia="Times New Roman" w:hAnsi="Arial" w:cs="Arial"/>
                <w:color w:val="000000"/>
                <w:sz w:val="24"/>
                <w:szCs w:val="24"/>
              </w:rPr>
              <w:t>10,00</w:t>
            </w:r>
          </w:p>
        </w:tc>
      </w:tr>
    </w:tbl>
    <w:p w:rsidR="00BD4D7B" w:rsidRDefault="00BD4D7B" w:rsidP="00B2392F">
      <w:pPr>
        <w:tabs>
          <w:tab w:val="left" w:pos="851"/>
        </w:tabs>
        <w:spacing w:line="360" w:lineRule="auto"/>
        <w:ind w:left="567"/>
        <w:jc w:val="center"/>
        <w:rPr>
          <w:rFonts w:ascii="Arial" w:hAnsi="Arial" w:cs="Arial"/>
          <w:b/>
          <w:sz w:val="24"/>
          <w:szCs w:val="24"/>
        </w:rPr>
      </w:pPr>
    </w:p>
    <w:p w:rsidR="00BD4D7B" w:rsidRDefault="00BD4D7B"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Tabel 77 </w:t>
      </w:r>
    </w:p>
    <w:p w:rsidR="00BD4D7B" w:rsidRDefault="00BD4D7B"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PERSENTASE RUMAH TANGGA BERPRILAKU HIDUP BERSIH DAN SEHAT (BER-PHBS) MENURUT KELURAHAN TAHUN 2021</w:t>
      </w:r>
    </w:p>
    <w:tbl>
      <w:tblPr>
        <w:tblW w:w="1664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080"/>
        <w:gridCol w:w="2280"/>
        <w:gridCol w:w="2280"/>
        <w:gridCol w:w="2280"/>
        <w:gridCol w:w="2280"/>
        <w:gridCol w:w="3800"/>
      </w:tblGrid>
      <w:tr w:rsidR="00BD4D7B" w:rsidRPr="00BD4D7B" w:rsidTr="00BD4D7B">
        <w:trPr>
          <w:trHeight w:val="310"/>
        </w:trPr>
        <w:tc>
          <w:tcPr>
            <w:tcW w:w="640" w:type="dxa"/>
            <w:vMerge w:val="restart"/>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NO</w:t>
            </w:r>
          </w:p>
        </w:tc>
        <w:tc>
          <w:tcPr>
            <w:tcW w:w="3080" w:type="dxa"/>
            <w:vMerge w:val="restart"/>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KABUPATEN/KOTA</w:t>
            </w:r>
          </w:p>
        </w:tc>
        <w:tc>
          <w:tcPr>
            <w:tcW w:w="12920" w:type="dxa"/>
            <w:gridSpan w:val="5"/>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RUMAH TANGGA</w:t>
            </w:r>
          </w:p>
        </w:tc>
      </w:tr>
      <w:tr w:rsidR="00BD4D7B" w:rsidRPr="00BD4D7B" w:rsidTr="00BD4D7B">
        <w:trPr>
          <w:trHeight w:val="620"/>
        </w:trPr>
        <w:tc>
          <w:tcPr>
            <w:tcW w:w="640" w:type="dxa"/>
            <w:vMerge/>
            <w:vAlign w:val="center"/>
            <w:hideMark/>
          </w:tcPr>
          <w:p w:rsidR="00BD4D7B" w:rsidRPr="00BD4D7B" w:rsidRDefault="00BD4D7B" w:rsidP="00BD4D7B">
            <w:pPr>
              <w:spacing w:after="0" w:line="240" w:lineRule="auto"/>
              <w:rPr>
                <w:rFonts w:ascii="Arial" w:eastAsia="Times New Roman" w:hAnsi="Arial" w:cs="Arial"/>
                <w:sz w:val="24"/>
                <w:szCs w:val="24"/>
              </w:rPr>
            </w:pPr>
          </w:p>
        </w:tc>
        <w:tc>
          <w:tcPr>
            <w:tcW w:w="3080" w:type="dxa"/>
            <w:vMerge/>
            <w:vAlign w:val="center"/>
            <w:hideMark/>
          </w:tcPr>
          <w:p w:rsidR="00BD4D7B" w:rsidRPr="00BD4D7B" w:rsidRDefault="00BD4D7B" w:rsidP="00BD4D7B">
            <w:pPr>
              <w:spacing w:after="0" w:line="240" w:lineRule="auto"/>
              <w:rPr>
                <w:rFonts w:ascii="Arial" w:eastAsia="Times New Roman" w:hAnsi="Arial" w:cs="Arial"/>
                <w:sz w:val="24"/>
                <w:szCs w:val="24"/>
              </w:rPr>
            </w:pPr>
          </w:p>
        </w:tc>
        <w:tc>
          <w:tcPr>
            <w:tcW w:w="2280" w:type="dxa"/>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JUMLAH</w:t>
            </w:r>
          </w:p>
        </w:tc>
        <w:tc>
          <w:tcPr>
            <w:tcW w:w="2280" w:type="dxa"/>
            <w:shd w:val="clear" w:color="auto" w:fill="auto"/>
            <w:vAlign w:val="bottom"/>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JUMLAH DIPANTAU</w:t>
            </w:r>
          </w:p>
        </w:tc>
        <w:tc>
          <w:tcPr>
            <w:tcW w:w="2280" w:type="dxa"/>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 DIPANTAU</w:t>
            </w:r>
          </w:p>
        </w:tc>
        <w:tc>
          <w:tcPr>
            <w:tcW w:w="2280" w:type="dxa"/>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JUMLAH</w:t>
            </w:r>
            <w:r w:rsidRPr="00BD4D7B">
              <w:rPr>
                <w:rFonts w:ascii="Arial" w:eastAsia="Times New Roman" w:hAnsi="Arial" w:cs="Arial"/>
                <w:sz w:val="24"/>
                <w:szCs w:val="24"/>
              </w:rPr>
              <w:br/>
              <w:t xml:space="preserve">BER- PHBS </w:t>
            </w:r>
          </w:p>
        </w:tc>
        <w:tc>
          <w:tcPr>
            <w:tcW w:w="3800" w:type="dxa"/>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 BER- PHBS</w:t>
            </w:r>
          </w:p>
        </w:tc>
      </w:tr>
      <w:tr w:rsidR="00BD4D7B" w:rsidRPr="00BD4D7B" w:rsidTr="00BD4D7B">
        <w:trPr>
          <w:trHeight w:val="310"/>
        </w:trPr>
        <w:tc>
          <w:tcPr>
            <w:tcW w:w="640" w:type="dxa"/>
            <w:shd w:val="clear" w:color="auto" w:fill="auto"/>
            <w:vAlign w:val="bottom"/>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1</w:t>
            </w:r>
          </w:p>
        </w:tc>
        <w:tc>
          <w:tcPr>
            <w:tcW w:w="3080" w:type="dxa"/>
            <w:shd w:val="clear" w:color="auto" w:fill="auto"/>
            <w:vAlign w:val="bottom"/>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2</w:t>
            </w:r>
          </w:p>
        </w:tc>
        <w:tc>
          <w:tcPr>
            <w:tcW w:w="2280" w:type="dxa"/>
            <w:shd w:val="clear" w:color="auto" w:fill="auto"/>
            <w:vAlign w:val="bottom"/>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4</w:t>
            </w:r>
          </w:p>
        </w:tc>
        <w:tc>
          <w:tcPr>
            <w:tcW w:w="2280" w:type="dxa"/>
            <w:shd w:val="clear" w:color="auto" w:fill="auto"/>
            <w:vAlign w:val="bottom"/>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5</w:t>
            </w:r>
          </w:p>
        </w:tc>
        <w:tc>
          <w:tcPr>
            <w:tcW w:w="2280" w:type="dxa"/>
            <w:shd w:val="clear" w:color="auto" w:fill="auto"/>
            <w:vAlign w:val="bottom"/>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6</w:t>
            </w:r>
          </w:p>
        </w:tc>
        <w:tc>
          <w:tcPr>
            <w:tcW w:w="2280" w:type="dxa"/>
            <w:shd w:val="clear" w:color="auto" w:fill="auto"/>
            <w:vAlign w:val="bottom"/>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7</w:t>
            </w:r>
          </w:p>
        </w:tc>
        <w:tc>
          <w:tcPr>
            <w:tcW w:w="3800" w:type="dxa"/>
            <w:shd w:val="clear" w:color="auto" w:fill="auto"/>
            <w:vAlign w:val="bottom"/>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8</w:t>
            </w:r>
          </w:p>
        </w:tc>
      </w:tr>
      <w:tr w:rsidR="00BD4D7B" w:rsidRPr="00BD4D7B" w:rsidTr="00BD4D7B">
        <w:trPr>
          <w:trHeight w:val="310"/>
        </w:trPr>
        <w:tc>
          <w:tcPr>
            <w:tcW w:w="640" w:type="dxa"/>
            <w:shd w:val="clear" w:color="auto" w:fill="auto"/>
            <w:vAlign w:val="bottom"/>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1</w:t>
            </w:r>
          </w:p>
        </w:tc>
        <w:tc>
          <w:tcPr>
            <w:tcW w:w="3080" w:type="dxa"/>
            <w:shd w:val="clear" w:color="auto" w:fill="auto"/>
            <w:vAlign w:val="bottom"/>
            <w:hideMark/>
          </w:tcPr>
          <w:p w:rsidR="00BD4D7B" w:rsidRPr="00BD4D7B" w:rsidRDefault="00BD4D7B" w:rsidP="00BD4D7B">
            <w:pPr>
              <w:spacing w:after="0" w:line="240" w:lineRule="auto"/>
              <w:rPr>
                <w:rFonts w:ascii="Arial" w:eastAsia="Times New Roman" w:hAnsi="Arial" w:cs="Arial"/>
                <w:sz w:val="24"/>
                <w:szCs w:val="24"/>
              </w:rPr>
            </w:pPr>
            <w:r w:rsidRPr="00BD4D7B">
              <w:rPr>
                <w:rFonts w:ascii="Arial" w:eastAsia="Times New Roman" w:hAnsi="Arial" w:cs="Arial"/>
                <w:sz w:val="24"/>
                <w:szCs w:val="24"/>
              </w:rPr>
              <w:t xml:space="preserve">Puskesmas Beji </w:t>
            </w:r>
          </w:p>
        </w:tc>
        <w:tc>
          <w:tcPr>
            <w:tcW w:w="2280" w:type="dxa"/>
            <w:shd w:val="clear" w:color="FFFFFF" w:fill="FFFFFF"/>
            <w:noWrap/>
            <w:vAlign w:val="bottom"/>
            <w:hideMark/>
          </w:tcPr>
          <w:p w:rsidR="00BD4D7B" w:rsidRPr="00BD4D7B" w:rsidRDefault="00BD4D7B" w:rsidP="00BD4D7B">
            <w:pPr>
              <w:spacing w:after="0" w:line="240" w:lineRule="auto"/>
              <w:jc w:val="center"/>
              <w:rPr>
                <w:rFonts w:ascii="Arial" w:eastAsia="Times New Roman" w:hAnsi="Arial" w:cs="Arial"/>
                <w:color w:val="000000"/>
                <w:sz w:val="24"/>
                <w:szCs w:val="24"/>
              </w:rPr>
            </w:pPr>
            <w:r w:rsidRPr="00BD4D7B">
              <w:rPr>
                <w:rFonts w:ascii="Arial" w:eastAsia="Times New Roman" w:hAnsi="Arial" w:cs="Arial"/>
                <w:color w:val="000000"/>
                <w:sz w:val="24"/>
                <w:szCs w:val="24"/>
              </w:rPr>
              <w:t xml:space="preserve">                     2.421 </w:t>
            </w:r>
          </w:p>
        </w:tc>
        <w:tc>
          <w:tcPr>
            <w:tcW w:w="2280" w:type="dxa"/>
            <w:shd w:val="clear" w:color="FFFFFF" w:fill="FFFFFF"/>
            <w:noWrap/>
            <w:vAlign w:val="bottom"/>
            <w:hideMark/>
          </w:tcPr>
          <w:p w:rsidR="00BD4D7B" w:rsidRPr="00BD4D7B" w:rsidRDefault="00BD4D7B" w:rsidP="00BD4D7B">
            <w:pPr>
              <w:spacing w:after="0" w:line="240" w:lineRule="auto"/>
              <w:jc w:val="center"/>
              <w:rPr>
                <w:rFonts w:ascii="Arial" w:eastAsia="Times New Roman" w:hAnsi="Arial" w:cs="Arial"/>
                <w:color w:val="000000"/>
                <w:sz w:val="24"/>
                <w:szCs w:val="24"/>
              </w:rPr>
            </w:pPr>
            <w:r w:rsidRPr="00BD4D7B">
              <w:rPr>
                <w:rFonts w:ascii="Arial" w:eastAsia="Times New Roman" w:hAnsi="Arial" w:cs="Arial"/>
                <w:color w:val="000000"/>
                <w:sz w:val="24"/>
                <w:szCs w:val="24"/>
              </w:rPr>
              <w:t xml:space="preserve">                     2.421 </w:t>
            </w:r>
          </w:p>
        </w:tc>
        <w:tc>
          <w:tcPr>
            <w:tcW w:w="2280" w:type="dxa"/>
            <w:shd w:val="clear" w:color="auto" w:fill="auto"/>
            <w:vAlign w:val="bottom"/>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100,00%</w:t>
            </w:r>
          </w:p>
        </w:tc>
        <w:tc>
          <w:tcPr>
            <w:tcW w:w="2280" w:type="dxa"/>
            <w:shd w:val="clear" w:color="FFFFFF" w:fill="FFFFFF"/>
            <w:noWrap/>
            <w:vAlign w:val="bottom"/>
            <w:hideMark/>
          </w:tcPr>
          <w:p w:rsidR="00BD4D7B" w:rsidRPr="00BD4D7B" w:rsidRDefault="00BD4D7B" w:rsidP="00BD4D7B">
            <w:pPr>
              <w:spacing w:after="0" w:line="240" w:lineRule="auto"/>
              <w:jc w:val="center"/>
              <w:rPr>
                <w:rFonts w:ascii="Arial" w:eastAsia="Times New Roman" w:hAnsi="Arial" w:cs="Arial"/>
                <w:color w:val="000000"/>
              </w:rPr>
            </w:pPr>
            <w:r w:rsidRPr="00BD4D7B">
              <w:rPr>
                <w:rFonts w:ascii="Arial" w:eastAsia="Times New Roman" w:hAnsi="Arial" w:cs="Arial"/>
                <w:color w:val="000000"/>
              </w:rPr>
              <w:t xml:space="preserve">                          2.168 </w:t>
            </w:r>
          </w:p>
        </w:tc>
        <w:tc>
          <w:tcPr>
            <w:tcW w:w="3800" w:type="dxa"/>
            <w:shd w:val="clear" w:color="auto" w:fill="auto"/>
            <w:vAlign w:val="bottom"/>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89,55%</w:t>
            </w:r>
          </w:p>
        </w:tc>
      </w:tr>
    </w:tbl>
    <w:p w:rsidR="00BD4D7B" w:rsidRDefault="00BD4D7B" w:rsidP="00B2392F">
      <w:pPr>
        <w:tabs>
          <w:tab w:val="left" w:pos="851"/>
        </w:tabs>
        <w:spacing w:line="360" w:lineRule="auto"/>
        <w:ind w:left="567"/>
        <w:jc w:val="center"/>
        <w:rPr>
          <w:rFonts w:ascii="Arial" w:hAnsi="Arial" w:cs="Arial"/>
          <w:b/>
          <w:sz w:val="24"/>
          <w:szCs w:val="24"/>
        </w:rPr>
      </w:pPr>
    </w:p>
    <w:p w:rsidR="00BD4D7B" w:rsidRDefault="00BD4D7B"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78 </w:t>
      </w:r>
    </w:p>
    <w:p w:rsidR="00BD4D7B" w:rsidRDefault="00BD4D7B"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JUMLAH DESA SIAGA MENURUT KELURAHAN BEJI TIMUR </w:t>
      </w:r>
    </w:p>
    <w:tbl>
      <w:tblPr>
        <w:tblW w:w="1474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060"/>
        <w:gridCol w:w="1740"/>
        <w:gridCol w:w="1620"/>
        <w:gridCol w:w="1620"/>
        <w:gridCol w:w="1620"/>
        <w:gridCol w:w="1620"/>
        <w:gridCol w:w="1620"/>
        <w:gridCol w:w="1200"/>
      </w:tblGrid>
      <w:tr w:rsidR="00BD4D7B" w:rsidRPr="00BD4D7B" w:rsidTr="00BD4D7B">
        <w:trPr>
          <w:trHeight w:val="310"/>
          <w:jc w:val="center"/>
        </w:trPr>
        <w:tc>
          <w:tcPr>
            <w:tcW w:w="640" w:type="dxa"/>
            <w:vMerge w:val="restart"/>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NO</w:t>
            </w:r>
          </w:p>
        </w:tc>
        <w:tc>
          <w:tcPr>
            <w:tcW w:w="3060" w:type="dxa"/>
            <w:vMerge w:val="restart"/>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KABUPATEN/KOTA</w:t>
            </w:r>
          </w:p>
        </w:tc>
        <w:tc>
          <w:tcPr>
            <w:tcW w:w="1740" w:type="dxa"/>
            <w:vMerge w:val="restart"/>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JUMLAH DESA/ KELURAHAN</w:t>
            </w:r>
          </w:p>
        </w:tc>
        <w:tc>
          <w:tcPr>
            <w:tcW w:w="9300" w:type="dxa"/>
            <w:gridSpan w:val="6"/>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DESA/KELURAHAN SIAGA</w:t>
            </w:r>
          </w:p>
        </w:tc>
      </w:tr>
      <w:tr w:rsidR="00BD4D7B" w:rsidRPr="00BD4D7B" w:rsidTr="00BD4D7B">
        <w:trPr>
          <w:trHeight w:val="310"/>
          <w:jc w:val="center"/>
        </w:trPr>
        <w:tc>
          <w:tcPr>
            <w:tcW w:w="640" w:type="dxa"/>
            <w:vMerge/>
            <w:vAlign w:val="center"/>
            <w:hideMark/>
          </w:tcPr>
          <w:p w:rsidR="00BD4D7B" w:rsidRPr="00BD4D7B" w:rsidRDefault="00BD4D7B" w:rsidP="00BD4D7B">
            <w:pPr>
              <w:spacing w:after="0" w:line="240" w:lineRule="auto"/>
              <w:rPr>
                <w:rFonts w:ascii="Arial" w:eastAsia="Times New Roman" w:hAnsi="Arial" w:cs="Arial"/>
                <w:sz w:val="24"/>
                <w:szCs w:val="24"/>
              </w:rPr>
            </w:pPr>
          </w:p>
        </w:tc>
        <w:tc>
          <w:tcPr>
            <w:tcW w:w="3060" w:type="dxa"/>
            <w:vMerge/>
            <w:vAlign w:val="center"/>
            <w:hideMark/>
          </w:tcPr>
          <w:p w:rsidR="00BD4D7B" w:rsidRPr="00BD4D7B" w:rsidRDefault="00BD4D7B" w:rsidP="00BD4D7B">
            <w:pPr>
              <w:spacing w:after="0" w:line="240" w:lineRule="auto"/>
              <w:rPr>
                <w:rFonts w:ascii="Arial" w:eastAsia="Times New Roman" w:hAnsi="Arial" w:cs="Arial"/>
                <w:sz w:val="24"/>
                <w:szCs w:val="24"/>
              </w:rPr>
            </w:pPr>
          </w:p>
        </w:tc>
        <w:tc>
          <w:tcPr>
            <w:tcW w:w="1740" w:type="dxa"/>
            <w:vMerge/>
            <w:vAlign w:val="center"/>
            <w:hideMark/>
          </w:tcPr>
          <w:p w:rsidR="00BD4D7B" w:rsidRPr="00BD4D7B" w:rsidRDefault="00BD4D7B" w:rsidP="00BD4D7B">
            <w:pPr>
              <w:spacing w:after="0" w:line="240" w:lineRule="auto"/>
              <w:rPr>
                <w:rFonts w:ascii="Arial" w:eastAsia="Times New Roman" w:hAnsi="Arial" w:cs="Arial"/>
                <w:sz w:val="24"/>
                <w:szCs w:val="24"/>
              </w:rPr>
            </w:pPr>
          </w:p>
        </w:tc>
        <w:tc>
          <w:tcPr>
            <w:tcW w:w="1620" w:type="dxa"/>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PRATAMA</w:t>
            </w:r>
          </w:p>
        </w:tc>
        <w:tc>
          <w:tcPr>
            <w:tcW w:w="1620" w:type="dxa"/>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MADYA</w:t>
            </w:r>
          </w:p>
        </w:tc>
        <w:tc>
          <w:tcPr>
            <w:tcW w:w="1620" w:type="dxa"/>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PURNAMA</w:t>
            </w:r>
          </w:p>
        </w:tc>
        <w:tc>
          <w:tcPr>
            <w:tcW w:w="1620" w:type="dxa"/>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MANDIRI</w:t>
            </w:r>
          </w:p>
        </w:tc>
        <w:tc>
          <w:tcPr>
            <w:tcW w:w="1620" w:type="dxa"/>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JUMLAH</w:t>
            </w:r>
          </w:p>
        </w:tc>
        <w:tc>
          <w:tcPr>
            <w:tcW w:w="1200" w:type="dxa"/>
            <w:shd w:val="clear" w:color="auto" w:fill="auto"/>
            <w:vAlign w:val="center"/>
            <w:hideMark/>
          </w:tcPr>
          <w:p w:rsidR="00BD4D7B" w:rsidRPr="00BD4D7B" w:rsidRDefault="00BD4D7B" w:rsidP="00BD4D7B">
            <w:pPr>
              <w:spacing w:after="0" w:line="240" w:lineRule="auto"/>
              <w:jc w:val="center"/>
              <w:rPr>
                <w:rFonts w:ascii="Arial" w:eastAsia="Times New Roman" w:hAnsi="Arial" w:cs="Arial"/>
                <w:sz w:val="24"/>
                <w:szCs w:val="24"/>
              </w:rPr>
            </w:pPr>
            <w:r w:rsidRPr="00BD4D7B">
              <w:rPr>
                <w:rFonts w:ascii="Arial" w:eastAsia="Times New Roman" w:hAnsi="Arial" w:cs="Arial"/>
                <w:sz w:val="24"/>
                <w:szCs w:val="24"/>
              </w:rPr>
              <w:t>%</w:t>
            </w:r>
          </w:p>
        </w:tc>
      </w:tr>
      <w:tr w:rsidR="00BD4D7B" w:rsidRPr="00BD4D7B" w:rsidTr="00BD4D7B">
        <w:trPr>
          <w:trHeight w:val="310"/>
          <w:jc w:val="center"/>
        </w:trPr>
        <w:tc>
          <w:tcPr>
            <w:tcW w:w="640"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1</w:t>
            </w:r>
          </w:p>
        </w:tc>
        <w:tc>
          <w:tcPr>
            <w:tcW w:w="3060"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2</w:t>
            </w:r>
          </w:p>
        </w:tc>
        <w:tc>
          <w:tcPr>
            <w:tcW w:w="1740"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4</w:t>
            </w:r>
          </w:p>
        </w:tc>
        <w:tc>
          <w:tcPr>
            <w:tcW w:w="1620"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5</w:t>
            </w:r>
          </w:p>
        </w:tc>
        <w:tc>
          <w:tcPr>
            <w:tcW w:w="1620"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6</w:t>
            </w:r>
          </w:p>
        </w:tc>
        <w:tc>
          <w:tcPr>
            <w:tcW w:w="1620"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7</w:t>
            </w:r>
          </w:p>
        </w:tc>
        <w:tc>
          <w:tcPr>
            <w:tcW w:w="1620"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8</w:t>
            </w:r>
          </w:p>
        </w:tc>
        <w:tc>
          <w:tcPr>
            <w:tcW w:w="1620"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9</w:t>
            </w:r>
          </w:p>
        </w:tc>
        <w:tc>
          <w:tcPr>
            <w:tcW w:w="1200" w:type="dxa"/>
            <w:shd w:val="clear" w:color="auto" w:fill="auto"/>
            <w:noWrap/>
            <w:vAlign w:val="center"/>
            <w:hideMark/>
          </w:tcPr>
          <w:p w:rsidR="00BD4D7B" w:rsidRPr="00BD4D7B" w:rsidRDefault="00BD4D7B" w:rsidP="00BD4D7B">
            <w:pPr>
              <w:spacing w:after="0" w:line="240" w:lineRule="auto"/>
              <w:jc w:val="center"/>
              <w:rPr>
                <w:rFonts w:ascii="Arial" w:eastAsia="Times New Roman" w:hAnsi="Arial" w:cs="Arial"/>
                <w:i/>
                <w:iCs/>
                <w:sz w:val="20"/>
                <w:szCs w:val="20"/>
              </w:rPr>
            </w:pPr>
            <w:r w:rsidRPr="00BD4D7B">
              <w:rPr>
                <w:rFonts w:ascii="Arial" w:eastAsia="Times New Roman" w:hAnsi="Arial" w:cs="Arial"/>
                <w:i/>
                <w:iCs/>
                <w:sz w:val="20"/>
                <w:szCs w:val="20"/>
              </w:rPr>
              <w:t>10</w:t>
            </w:r>
          </w:p>
        </w:tc>
      </w:tr>
      <w:tr w:rsidR="00BD4D7B" w:rsidRPr="00BD4D7B" w:rsidTr="00BD4D7B">
        <w:trPr>
          <w:trHeight w:val="310"/>
          <w:jc w:val="center"/>
        </w:trPr>
        <w:tc>
          <w:tcPr>
            <w:tcW w:w="640"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sz w:val="24"/>
                <w:szCs w:val="24"/>
              </w:rPr>
            </w:pPr>
            <w:r w:rsidRPr="00BD4D7B">
              <w:rPr>
                <w:rFonts w:ascii="Arial" w:eastAsia="Times New Roman" w:hAnsi="Arial" w:cs="Arial"/>
                <w:sz w:val="24"/>
                <w:szCs w:val="24"/>
              </w:rPr>
              <w:t>1</w:t>
            </w:r>
          </w:p>
        </w:tc>
        <w:tc>
          <w:tcPr>
            <w:tcW w:w="3060" w:type="dxa"/>
            <w:shd w:val="clear" w:color="auto" w:fill="auto"/>
            <w:noWrap/>
            <w:vAlign w:val="center"/>
            <w:hideMark/>
          </w:tcPr>
          <w:p w:rsidR="00BD4D7B" w:rsidRPr="00BD4D7B" w:rsidRDefault="00BD4D7B" w:rsidP="00BD4D7B">
            <w:pPr>
              <w:spacing w:after="0" w:line="240" w:lineRule="auto"/>
              <w:rPr>
                <w:rFonts w:ascii="Arial" w:eastAsia="Times New Roman" w:hAnsi="Arial" w:cs="Arial"/>
                <w:sz w:val="24"/>
                <w:szCs w:val="24"/>
              </w:rPr>
            </w:pPr>
            <w:r w:rsidRPr="00BD4D7B">
              <w:rPr>
                <w:rFonts w:ascii="Arial" w:eastAsia="Times New Roman" w:hAnsi="Arial" w:cs="Arial"/>
                <w:sz w:val="24"/>
                <w:szCs w:val="24"/>
              </w:rPr>
              <w:t xml:space="preserve">Puskesmas Beji </w:t>
            </w:r>
          </w:p>
        </w:tc>
        <w:tc>
          <w:tcPr>
            <w:tcW w:w="1740" w:type="dxa"/>
            <w:shd w:val="clear" w:color="FFFFFF" w:fill="FFFFFF"/>
            <w:noWrap/>
            <w:vAlign w:val="bottom"/>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1</w:t>
            </w:r>
          </w:p>
        </w:tc>
        <w:tc>
          <w:tcPr>
            <w:tcW w:w="1620" w:type="dxa"/>
            <w:shd w:val="clear" w:color="FFFFFF" w:fill="FFFFFF"/>
            <w:noWrap/>
            <w:vAlign w:val="bottom"/>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 xml:space="preserve">                     -   </w:t>
            </w:r>
          </w:p>
        </w:tc>
        <w:tc>
          <w:tcPr>
            <w:tcW w:w="1620" w:type="dxa"/>
            <w:shd w:val="clear" w:color="FFFFFF" w:fill="FFFFFF"/>
            <w:noWrap/>
            <w:vAlign w:val="bottom"/>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0</w:t>
            </w:r>
          </w:p>
        </w:tc>
        <w:tc>
          <w:tcPr>
            <w:tcW w:w="1620" w:type="dxa"/>
            <w:shd w:val="clear" w:color="FFFFFF" w:fill="FFFFFF"/>
            <w:noWrap/>
            <w:vAlign w:val="bottom"/>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 xml:space="preserve">                     -   </w:t>
            </w:r>
          </w:p>
        </w:tc>
        <w:tc>
          <w:tcPr>
            <w:tcW w:w="1620" w:type="dxa"/>
            <w:shd w:val="clear" w:color="FFFFFF" w:fill="FFFFFF"/>
            <w:noWrap/>
            <w:vAlign w:val="bottom"/>
            <w:hideMark/>
          </w:tcPr>
          <w:p w:rsidR="00BD4D7B" w:rsidRPr="00BD4D7B" w:rsidRDefault="00BD4D7B" w:rsidP="00BD4D7B">
            <w:pPr>
              <w:spacing w:after="0" w:line="240" w:lineRule="auto"/>
              <w:jc w:val="center"/>
              <w:rPr>
                <w:rFonts w:ascii="Arial" w:eastAsia="Times New Roman" w:hAnsi="Arial" w:cs="Arial"/>
                <w:color w:val="000000"/>
                <w:sz w:val="20"/>
                <w:szCs w:val="20"/>
              </w:rPr>
            </w:pPr>
            <w:r w:rsidRPr="00BD4D7B">
              <w:rPr>
                <w:rFonts w:ascii="Arial" w:eastAsia="Times New Roman" w:hAnsi="Arial" w:cs="Arial"/>
                <w:color w:val="000000"/>
                <w:sz w:val="20"/>
                <w:szCs w:val="20"/>
              </w:rPr>
              <w:t>1</w:t>
            </w:r>
          </w:p>
        </w:tc>
        <w:tc>
          <w:tcPr>
            <w:tcW w:w="1620" w:type="dxa"/>
            <w:shd w:val="clear" w:color="auto" w:fill="auto"/>
            <w:noWrap/>
            <w:vAlign w:val="center"/>
            <w:hideMark/>
          </w:tcPr>
          <w:p w:rsidR="00BD4D7B" w:rsidRPr="00BD4D7B" w:rsidRDefault="00BD4D7B" w:rsidP="00BD4D7B">
            <w:pPr>
              <w:spacing w:after="0" w:line="240" w:lineRule="auto"/>
              <w:rPr>
                <w:rFonts w:ascii="Arial" w:eastAsia="Times New Roman" w:hAnsi="Arial" w:cs="Arial"/>
                <w:color w:val="000000"/>
                <w:sz w:val="24"/>
                <w:szCs w:val="24"/>
              </w:rPr>
            </w:pPr>
            <w:r w:rsidRPr="00BD4D7B">
              <w:rPr>
                <w:rFonts w:ascii="Arial" w:eastAsia="Times New Roman" w:hAnsi="Arial" w:cs="Arial"/>
                <w:color w:val="000000"/>
                <w:sz w:val="24"/>
                <w:szCs w:val="24"/>
              </w:rPr>
              <w:t xml:space="preserve">                   1 </w:t>
            </w:r>
          </w:p>
        </w:tc>
        <w:tc>
          <w:tcPr>
            <w:tcW w:w="1200" w:type="dxa"/>
            <w:shd w:val="clear" w:color="auto" w:fill="auto"/>
            <w:noWrap/>
            <w:vAlign w:val="center"/>
            <w:hideMark/>
          </w:tcPr>
          <w:p w:rsidR="00BD4D7B" w:rsidRPr="00BD4D7B" w:rsidRDefault="00BD4D7B" w:rsidP="00BD4D7B">
            <w:pPr>
              <w:spacing w:after="0" w:line="240" w:lineRule="auto"/>
              <w:jc w:val="right"/>
              <w:rPr>
                <w:rFonts w:ascii="Arial" w:eastAsia="Times New Roman" w:hAnsi="Arial" w:cs="Arial"/>
                <w:color w:val="000000"/>
                <w:sz w:val="24"/>
                <w:szCs w:val="24"/>
              </w:rPr>
            </w:pPr>
            <w:r w:rsidRPr="00BD4D7B">
              <w:rPr>
                <w:rFonts w:ascii="Arial" w:eastAsia="Times New Roman" w:hAnsi="Arial" w:cs="Arial"/>
                <w:color w:val="000000"/>
                <w:sz w:val="24"/>
                <w:szCs w:val="24"/>
              </w:rPr>
              <w:t>100%</w:t>
            </w:r>
          </w:p>
        </w:tc>
      </w:tr>
    </w:tbl>
    <w:p w:rsidR="00BD4D7B" w:rsidRDefault="00BD4D7B" w:rsidP="00B2392F">
      <w:pPr>
        <w:tabs>
          <w:tab w:val="left" w:pos="851"/>
        </w:tabs>
        <w:spacing w:line="360" w:lineRule="auto"/>
        <w:ind w:left="567"/>
        <w:jc w:val="center"/>
        <w:rPr>
          <w:rFonts w:ascii="Arial" w:hAnsi="Arial" w:cs="Arial"/>
          <w:b/>
          <w:sz w:val="24"/>
          <w:szCs w:val="24"/>
        </w:rPr>
      </w:pPr>
    </w:p>
    <w:p w:rsidR="00BD4D7B" w:rsidRDefault="000A30BD"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Tabel 79</w:t>
      </w:r>
    </w:p>
    <w:p w:rsidR="000A30BD" w:rsidRDefault="000A30BD"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 xml:space="preserve">10 </w:t>
      </w:r>
      <w:r w:rsidR="00D94851">
        <w:rPr>
          <w:rFonts w:ascii="Arial" w:hAnsi="Arial" w:cs="Arial"/>
          <w:b/>
          <w:sz w:val="24"/>
          <w:szCs w:val="24"/>
        </w:rPr>
        <w:t xml:space="preserve">BESAR PENYAKIT RAWAT INAP DI PUSKESMAS </w:t>
      </w:r>
    </w:p>
    <w:tbl>
      <w:tblPr>
        <w:tblW w:w="924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260"/>
        <w:gridCol w:w="2680"/>
        <w:gridCol w:w="2200"/>
        <w:gridCol w:w="2080"/>
      </w:tblGrid>
      <w:tr w:rsidR="00D94851" w:rsidRPr="00D94851" w:rsidTr="00D94851">
        <w:trPr>
          <w:trHeight w:val="260"/>
          <w:jc w:val="center"/>
        </w:trPr>
        <w:tc>
          <w:tcPr>
            <w:tcW w:w="1020" w:type="dxa"/>
            <w:shd w:val="clear" w:color="000000" w:fill="FFFFFF"/>
            <w:noWrap/>
            <w:vAlign w:val="center"/>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No.</w:t>
            </w:r>
          </w:p>
        </w:tc>
        <w:tc>
          <w:tcPr>
            <w:tcW w:w="1260" w:type="dxa"/>
            <w:shd w:val="clear" w:color="000000" w:fill="FFFFFF"/>
            <w:noWrap/>
            <w:vAlign w:val="center"/>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ICD</w:t>
            </w:r>
          </w:p>
        </w:tc>
        <w:tc>
          <w:tcPr>
            <w:tcW w:w="2680" w:type="dxa"/>
            <w:shd w:val="clear" w:color="000000" w:fill="FFFFFF"/>
            <w:noWrap/>
            <w:vAlign w:val="center"/>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Nama Penyakit</w:t>
            </w:r>
          </w:p>
        </w:tc>
        <w:tc>
          <w:tcPr>
            <w:tcW w:w="2200" w:type="dxa"/>
            <w:shd w:val="clear" w:color="000000" w:fill="FFFFFF"/>
            <w:noWrap/>
            <w:vAlign w:val="center"/>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 xml:space="preserve">Jumlah Kasus Baru </w:t>
            </w:r>
          </w:p>
        </w:tc>
        <w:tc>
          <w:tcPr>
            <w:tcW w:w="2080" w:type="dxa"/>
            <w:shd w:val="clear" w:color="000000" w:fill="FFFFFF"/>
            <w:noWrap/>
            <w:vAlign w:val="center"/>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Jumlah Kunjungan</w:t>
            </w:r>
          </w:p>
        </w:tc>
      </w:tr>
      <w:tr w:rsidR="00D94851" w:rsidRPr="00D94851" w:rsidTr="00D94851">
        <w:trPr>
          <w:trHeight w:val="320"/>
          <w:jc w:val="center"/>
        </w:trPr>
        <w:tc>
          <w:tcPr>
            <w:tcW w:w="1020" w:type="dxa"/>
            <w:shd w:val="clear" w:color="000000" w:fill="FFFFFF"/>
            <w:noWrap/>
            <w:vAlign w:val="bottom"/>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1</w:t>
            </w:r>
          </w:p>
        </w:tc>
        <w:tc>
          <w:tcPr>
            <w:tcW w:w="1260" w:type="dxa"/>
            <w:shd w:val="clear" w:color="000000" w:fill="FFFFFF"/>
            <w:vAlign w:val="center"/>
            <w:hideMark/>
          </w:tcPr>
          <w:p w:rsidR="00D94851" w:rsidRPr="00D94851" w:rsidRDefault="00D94851" w:rsidP="00D94851">
            <w:pPr>
              <w:spacing w:after="0" w:line="240" w:lineRule="auto"/>
              <w:jc w:val="both"/>
              <w:rPr>
                <w:rFonts w:ascii="Arial" w:eastAsia="Times New Roman" w:hAnsi="Arial" w:cs="Arial"/>
                <w:b/>
                <w:bCs/>
                <w:sz w:val="24"/>
                <w:szCs w:val="24"/>
              </w:rPr>
            </w:pPr>
            <w:r w:rsidRPr="00D94851">
              <w:rPr>
                <w:rFonts w:ascii="Arial" w:eastAsia="Times New Roman" w:hAnsi="Arial" w:cs="Arial"/>
                <w:b/>
                <w:bCs/>
                <w:sz w:val="24"/>
                <w:szCs w:val="24"/>
              </w:rPr>
              <w:t> </w:t>
            </w:r>
            <w:r>
              <w:rPr>
                <w:rFonts w:ascii="Arial" w:eastAsia="Times New Roman" w:hAnsi="Arial" w:cs="Arial"/>
                <w:b/>
                <w:bCs/>
                <w:sz w:val="24"/>
                <w:szCs w:val="24"/>
              </w:rPr>
              <w:t>-</w:t>
            </w:r>
          </w:p>
        </w:tc>
        <w:tc>
          <w:tcPr>
            <w:tcW w:w="2680" w:type="dxa"/>
            <w:shd w:val="clear" w:color="000000" w:fill="FFFFFF"/>
            <w:vAlign w:val="center"/>
            <w:hideMark/>
          </w:tcPr>
          <w:p w:rsidR="00D94851" w:rsidRPr="00D94851" w:rsidRDefault="00D94851" w:rsidP="00D94851">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c>
          <w:tcPr>
            <w:tcW w:w="2200" w:type="dxa"/>
            <w:shd w:val="clear" w:color="000000" w:fill="FFFFFF"/>
            <w:noWrap/>
            <w:vAlign w:val="bottom"/>
            <w:hideMark/>
          </w:tcPr>
          <w:p w:rsidR="00D94851" w:rsidRPr="00D94851" w:rsidRDefault="00D94851" w:rsidP="00D94851">
            <w:pPr>
              <w:spacing w:after="0" w:line="240" w:lineRule="auto"/>
              <w:rPr>
                <w:rFonts w:ascii="Arial" w:eastAsia="Times New Roman" w:hAnsi="Arial" w:cs="Arial"/>
                <w:sz w:val="20"/>
                <w:szCs w:val="20"/>
              </w:rPr>
            </w:pPr>
            <w:r>
              <w:rPr>
                <w:rFonts w:ascii="Arial" w:eastAsia="Times New Roman" w:hAnsi="Arial" w:cs="Arial"/>
                <w:sz w:val="20"/>
                <w:szCs w:val="20"/>
              </w:rPr>
              <w:t>-</w:t>
            </w:r>
            <w:r w:rsidRPr="00D94851">
              <w:rPr>
                <w:rFonts w:ascii="Arial" w:eastAsia="Times New Roman" w:hAnsi="Arial" w:cs="Arial"/>
                <w:sz w:val="20"/>
                <w:szCs w:val="20"/>
              </w:rPr>
              <w:t> </w:t>
            </w:r>
          </w:p>
        </w:tc>
        <w:tc>
          <w:tcPr>
            <w:tcW w:w="2080" w:type="dxa"/>
            <w:shd w:val="clear" w:color="000000" w:fill="FFFFFF"/>
            <w:vAlign w:val="center"/>
            <w:hideMark/>
          </w:tcPr>
          <w:p w:rsidR="00D94851" w:rsidRPr="00D94851" w:rsidRDefault="00D94851" w:rsidP="00D94851">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r>
      <w:tr w:rsidR="00D94851" w:rsidRPr="00D94851" w:rsidTr="00D94851">
        <w:trPr>
          <w:trHeight w:val="320"/>
          <w:jc w:val="center"/>
        </w:trPr>
        <w:tc>
          <w:tcPr>
            <w:tcW w:w="1020" w:type="dxa"/>
            <w:shd w:val="clear" w:color="000000" w:fill="FFFFFF"/>
            <w:noWrap/>
            <w:vAlign w:val="bottom"/>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2</w:t>
            </w:r>
          </w:p>
        </w:tc>
        <w:tc>
          <w:tcPr>
            <w:tcW w:w="126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sidRPr="00D94851">
              <w:rPr>
                <w:rFonts w:ascii="Arial" w:eastAsia="Times New Roman" w:hAnsi="Arial" w:cs="Arial"/>
                <w:b/>
                <w:bCs/>
                <w:sz w:val="24"/>
                <w:szCs w:val="24"/>
              </w:rPr>
              <w:t> </w:t>
            </w:r>
            <w:r>
              <w:rPr>
                <w:rFonts w:ascii="Arial" w:eastAsia="Times New Roman" w:hAnsi="Arial" w:cs="Arial"/>
                <w:b/>
                <w:bCs/>
                <w:sz w:val="24"/>
                <w:szCs w:val="24"/>
              </w:rPr>
              <w:t>-</w:t>
            </w:r>
          </w:p>
        </w:tc>
        <w:tc>
          <w:tcPr>
            <w:tcW w:w="26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c>
          <w:tcPr>
            <w:tcW w:w="2200" w:type="dxa"/>
            <w:shd w:val="clear" w:color="000000" w:fill="FFFFFF"/>
            <w:noWrap/>
            <w:vAlign w:val="bottom"/>
            <w:hideMark/>
          </w:tcPr>
          <w:p w:rsidR="00D94851" w:rsidRPr="00D94851" w:rsidRDefault="00D94851" w:rsidP="00DA0FBB">
            <w:pPr>
              <w:spacing w:after="0" w:line="240" w:lineRule="auto"/>
              <w:rPr>
                <w:rFonts w:ascii="Arial" w:eastAsia="Times New Roman" w:hAnsi="Arial" w:cs="Arial"/>
                <w:sz w:val="20"/>
                <w:szCs w:val="20"/>
              </w:rPr>
            </w:pPr>
            <w:r>
              <w:rPr>
                <w:rFonts w:ascii="Arial" w:eastAsia="Times New Roman" w:hAnsi="Arial" w:cs="Arial"/>
                <w:sz w:val="20"/>
                <w:szCs w:val="20"/>
              </w:rPr>
              <w:t>-</w:t>
            </w:r>
            <w:r w:rsidRPr="00D94851">
              <w:rPr>
                <w:rFonts w:ascii="Arial" w:eastAsia="Times New Roman" w:hAnsi="Arial" w:cs="Arial"/>
                <w:sz w:val="20"/>
                <w:szCs w:val="20"/>
              </w:rPr>
              <w:t> </w:t>
            </w:r>
          </w:p>
        </w:tc>
        <w:tc>
          <w:tcPr>
            <w:tcW w:w="20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r>
      <w:tr w:rsidR="00D94851" w:rsidRPr="00D94851" w:rsidTr="00D94851">
        <w:trPr>
          <w:trHeight w:val="320"/>
          <w:jc w:val="center"/>
        </w:trPr>
        <w:tc>
          <w:tcPr>
            <w:tcW w:w="1020" w:type="dxa"/>
            <w:shd w:val="clear" w:color="000000" w:fill="FFFFFF"/>
            <w:noWrap/>
            <w:vAlign w:val="bottom"/>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3</w:t>
            </w:r>
          </w:p>
        </w:tc>
        <w:tc>
          <w:tcPr>
            <w:tcW w:w="126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sidRPr="00D94851">
              <w:rPr>
                <w:rFonts w:ascii="Arial" w:eastAsia="Times New Roman" w:hAnsi="Arial" w:cs="Arial"/>
                <w:b/>
                <w:bCs/>
                <w:sz w:val="24"/>
                <w:szCs w:val="24"/>
              </w:rPr>
              <w:t> </w:t>
            </w:r>
            <w:r>
              <w:rPr>
                <w:rFonts w:ascii="Arial" w:eastAsia="Times New Roman" w:hAnsi="Arial" w:cs="Arial"/>
                <w:b/>
                <w:bCs/>
                <w:sz w:val="24"/>
                <w:szCs w:val="24"/>
              </w:rPr>
              <w:t>-</w:t>
            </w:r>
          </w:p>
        </w:tc>
        <w:tc>
          <w:tcPr>
            <w:tcW w:w="26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c>
          <w:tcPr>
            <w:tcW w:w="2200" w:type="dxa"/>
            <w:shd w:val="clear" w:color="000000" w:fill="FFFFFF"/>
            <w:noWrap/>
            <w:vAlign w:val="bottom"/>
            <w:hideMark/>
          </w:tcPr>
          <w:p w:rsidR="00D94851" w:rsidRPr="00D94851" w:rsidRDefault="00D94851" w:rsidP="00DA0FBB">
            <w:pPr>
              <w:spacing w:after="0" w:line="240" w:lineRule="auto"/>
              <w:rPr>
                <w:rFonts w:ascii="Arial" w:eastAsia="Times New Roman" w:hAnsi="Arial" w:cs="Arial"/>
                <w:sz w:val="20"/>
                <w:szCs w:val="20"/>
              </w:rPr>
            </w:pPr>
            <w:r>
              <w:rPr>
                <w:rFonts w:ascii="Arial" w:eastAsia="Times New Roman" w:hAnsi="Arial" w:cs="Arial"/>
                <w:sz w:val="20"/>
                <w:szCs w:val="20"/>
              </w:rPr>
              <w:t>-</w:t>
            </w:r>
            <w:r w:rsidRPr="00D94851">
              <w:rPr>
                <w:rFonts w:ascii="Arial" w:eastAsia="Times New Roman" w:hAnsi="Arial" w:cs="Arial"/>
                <w:sz w:val="20"/>
                <w:szCs w:val="20"/>
              </w:rPr>
              <w:t> </w:t>
            </w:r>
          </w:p>
        </w:tc>
        <w:tc>
          <w:tcPr>
            <w:tcW w:w="20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r>
      <w:tr w:rsidR="00D94851" w:rsidRPr="00D94851" w:rsidTr="00D94851">
        <w:trPr>
          <w:trHeight w:val="320"/>
          <w:jc w:val="center"/>
        </w:trPr>
        <w:tc>
          <w:tcPr>
            <w:tcW w:w="1020" w:type="dxa"/>
            <w:shd w:val="clear" w:color="000000" w:fill="FFFFFF"/>
            <w:noWrap/>
            <w:vAlign w:val="bottom"/>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4</w:t>
            </w:r>
          </w:p>
        </w:tc>
        <w:tc>
          <w:tcPr>
            <w:tcW w:w="126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sidRPr="00D94851">
              <w:rPr>
                <w:rFonts w:ascii="Arial" w:eastAsia="Times New Roman" w:hAnsi="Arial" w:cs="Arial"/>
                <w:b/>
                <w:bCs/>
                <w:sz w:val="24"/>
                <w:szCs w:val="24"/>
              </w:rPr>
              <w:t> </w:t>
            </w:r>
            <w:r>
              <w:rPr>
                <w:rFonts w:ascii="Arial" w:eastAsia="Times New Roman" w:hAnsi="Arial" w:cs="Arial"/>
                <w:b/>
                <w:bCs/>
                <w:sz w:val="24"/>
                <w:szCs w:val="24"/>
              </w:rPr>
              <w:t>-</w:t>
            </w:r>
          </w:p>
        </w:tc>
        <w:tc>
          <w:tcPr>
            <w:tcW w:w="26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c>
          <w:tcPr>
            <w:tcW w:w="2200" w:type="dxa"/>
            <w:shd w:val="clear" w:color="000000" w:fill="FFFFFF"/>
            <w:noWrap/>
            <w:vAlign w:val="bottom"/>
            <w:hideMark/>
          </w:tcPr>
          <w:p w:rsidR="00D94851" w:rsidRPr="00D94851" w:rsidRDefault="00D94851" w:rsidP="00DA0FBB">
            <w:pPr>
              <w:spacing w:after="0" w:line="240" w:lineRule="auto"/>
              <w:rPr>
                <w:rFonts w:ascii="Arial" w:eastAsia="Times New Roman" w:hAnsi="Arial" w:cs="Arial"/>
                <w:sz w:val="20"/>
                <w:szCs w:val="20"/>
              </w:rPr>
            </w:pPr>
            <w:r>
              <w:rPr>
                <w:rFonts w:ascii="Arial" w:eastAsia="Times New Roman" w:hAnsi="Arial" w:cs="Arial"/>
                <w:sz w:val="20"/>
                <w:szCs w:val="20"/>
              </w:rPr>
              <w:t>-</w:t>
            </w:r>
            <w:r w:rsidRPr="00D94851">
              <w:rPr>
                <w:rFonts w:ascii="Arial" w:eastAsia="Times New Roman" w:hAnsi="Arial" w:cs="Arial"/>
                <w:sz w:val="20"/>
                <w:szCs w:val="20"/>
              </w:rPr>
              <w:t> </w:t>
            </w:r>
          </w:p>
        </w:tc>
        <w:tc>
          <w:tcPr>
            <w:tcW w:w="20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r>
      <w:tr w:rsidR="00D94851" w:rsidRPr="00D94851" w:rsidTr="00D94851">
        <w:trPr>
          <w:trHeight w:val="320"/>
          <w:jc w:val="center"/>
        </w:trPr>
        <w:tc>
          <w:tcPr>
            <w:tcW w:w="1020" w:type="dxa"/>
            <w:shd w:val="clear" w:color="000000" w:fill="FFFFFF"/>
            <w:noWrap/>
            <w:vAlign w:val="bottom"/>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5</w:t>
            </w:r>
          </w:p>
        </w:tc>
        <w:tc>
          <w:tcPr>
            <w:tcW w:w="126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sidRPr="00D94851">
              <w:rPr>
                <w:rFonts w:ascii="Arial" w:eastAsia="Times New Roman" w:hAnsi="Arial" w:cs="Arial"/>
                <w:b/>
                <w:bCs/>
                <w:sz w:val="24"/>
                <w:szCs w:val="24"/>
              </w:rPr>
              <w:t> </w:t>
            </w:r>
            <w:r>
              <w:rPr>
                <w:rFonts w:ascii="Arial" w:eastAsia="Times New Roman" w:hAnsi="Arial" w:cs="Arial"/>
                <w:b/>
                <w:bCs/>
                <w:sz w:val="24"/>
                <w:szCs w:val="24"/>
              </w:rPr>
              <w:t>-</w:t>
            </w:r>
          </w:p>
        </w:tc>
        <w:tc>
          <w:tcPr>
            <w:tcW w:w="26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c>
          <w:tcPr>
            <w:tcW w:w="2200" w:type="dxa"/>
            <w:shd w:val="clear" w:color="000000" w:fill="FFFFFF"/>
            <w:noWrap/>
            <w:vAlign w:val="bottom"/>
            <w:hideMark/>
          </w:tcPr>
          <w:p w:rsidR="00D94851" w:rsidRPr="00D94851" w:rsidRDefault="00D94851" w:rsidP="00DA0FBB">
            <w:pPr>
              <w:spacing w:after="0" w:line="240" w:lineRule="auto"/>
              <w:rPr>
                <w:rFonts w:ascii="Arial" w:eastAsia="Times New Roman" w:hAnsi="Arial" w:cs="Arial"/>
                <w:sz w:val="20"/>
                <w:szCs w:val="20"/>
              </w:rPr>
            </w:pPr>
            <w:r>
              <w:rPr>
                <w:rFonts w:ascii="Arial" w:eastAsia="Times New Roman" w:hAnsi="Arial" w:cs="Arial"/>
                <w:sz w:val="20"/>
                <w:szCs w:val="20"/>
              </w:rPr>
              <w:t>-</w:t>
            </w:r>
            <w:r w:rsidRPr="00D94851">
              <w:rPr>
                <w:rFonts w:ascii="Arial" w:eastAsia="Times New Roman" w:hAnsi="Arial" w:cs="Arial"/>
                <w:sz w:val="20"/>
                <w:szCs w:val="20"/>
              </w:rPr>
              <w:t> </w:t>
            </w:r>
          </w:p>
        </w:tc>
        <w:tc>
          <w:tcPr>
            <w:tcW w:w="20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r>
      <w:tr w:rsidR="00D94851" w:rsidRPr="00D94851" w:rsidTr="00D94851">
        <w:trPr>
          <w:trHeight w:val="320"/>
          <w:jc w:val="center"/>
        </w:trPr>
        <w:tc>
          <w:tcPr>
            <w:tcW w:w="1020" w:type="dxa"/>
            <w:shd w:val="clear" w:color="000000" w:fill="FFFFFF"/>
            <w:noWrap/>
            <w:vAlign w:val="bottom"/>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6</w:t>
            </w:r>
          </w:p>
        </w:tc>
        <w:tc>
          <w:tcPr>
            <w:tcW w:w="126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sidRPr="00D94851">
              <w:rPr>
                <w:rFonts w:ascii="Arial" w:eastAsia="Times New Roman" w:hAnsi="Arial" w:cs="Arial"/>
                <w:b/>
                <w:bCs/>
                <w:sz w:val="24"/>
                <w:szCs w:val="24"/>
              </w:rPr>
              <w:t> </w:t>
            </w:r>
            <w:r>
              <w:rPr>
                <w:rFonts w:ascii="Arial" w:eastAsia="Times New Roman" w:hAnsi="Arial" w:cs="Arial"/>
                <w:b/>
                <w:bCs/>
                <w:sz w:val="24"/>
                <w:szCs w:val="24"/>
              </w:rPr>
              <w:t>-</w:t>
            </w:r>
          </w:p>
        </w:tc>
        <w:tc>
          <w:tcPr>
            <w:tcW w:w="26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c>
          <w:tcPr>
            <w:tcW w:w="2200" w:type="dxa"/>
            <w:shd w:val="clear" w:color="000000" w:fill="FFFFFF"/>
            <w:noWrap/>
            <w:vAlign w:val="bottom"/>
            <w:hideMark/>
          </w:tcPr>
          <w:p w:rsidR="00D94851" w:rsidRPr="00D94851" w:rsidRDefault="00D94851" w:rsidP="00DA0FBB">
            <w:pPr>
              <w:spacing w:after="0" w:line="240" w:lineRule="auto"/>
              <w:rPr>
                <w:rFonts w:ascii="Arial" w:eastAsia="Times New Roman" w:hAnsi="Arial" w:cs="Arial"/>
                <w:sz w:val="20"/>
                <w:szCs w:val="20"/>
              </w:rPr>
            </w:pPr>
            <w:r>
              <w:rPr>
                <w:rFonts w:ascii="Arial" w:eastAsia="Times New Roman" w:hAnsi="Arial" w:cs="Arial"/>
                <w:sz w:val="20"/>
                <w:szCs w:val="20"/>
              </w:rPr>
              <w:t>-</w:t>
            </w:r>
            <w:r w:rsidRPr="00D94851">
              <w:rPr>
                <w:rFonts w:ascii="Arial" w:eastAsia="Times New Roman" w:hAnsi="Arial" w:cs="Arial"/>
                <w:sz w:val="20"/>
                <w:szCs w:val="20"/>
              </w:rPr>
              <w:t> </w:t>
            </w:r>
          </w:p>
        </w:tc>
        <w:tc>
          <w:tcPr>
            <w:tcW w:w="20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r>
      <w:tr w:rsidR="00D94851" w:rsidRPr="00D94851" w:rsidTr="00D94851">
        <w:trPr>
          <w:trHeight w:val="320"/>
          <w:jc w:val="center"/>
        </w:trPr>
        <w:tc>
          <w:tcPr>
            <w:tcW w:w="1020" w:type="dxa"/>
            <w:shd w:val="clear" w:color="000000" w:fill="FFFFFF"/>
            <w:noWrap/>
            <w:vAlign w:val="bottom"/>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7</w:t>
            </w:r>
          </w:p>
        </w:tc>
        <w:tc>
          <w:tcPr>
            <w:tcW w:w="126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sidRPr="00D94851">
              <w:rPr>
                <w:rFonts w:ascii="Arial" w:eastAsia="Times New Roman" w:hAnsi="Arial" w:cs="Arial"/>
                <w:b/>
                <w:bCs/>
                <w:sz w:val="24"/>
                <w:szCs w:val="24"/>
              </w:rPr>
              <w:t> </w:t>
            </w:r>
            <w:r>
              <w:rPr>
                <w:rFonts w:ascii="Arial" w:eastAsia="Times New Roman" w:hAnsi="Arial" w:cs="Arial"/>
                <w:b/>
                <w:bCs/>
                <w:sz w:val="24"/>
                <w:szCs w:val="24"/>
              </w:rPr>
              <w:t>-</w:t>
            </w:r>
          </w:p>
        </w:tc>
        <w:tc>
          <w:tcPr>
            <w:tcW w:w="26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c>
          <w:tcPr>
            <w:tcW w:w="2200" w:type="dxa"/>
            <w:shd w:val="clear" w:color="000000" w:fill="FFFFFF"/>
            <w:noWrap/>
            <w:vAlign w:val="bottom"/>
            <w:hideMark/>
          </w:tcPr>
          <w:p w:rsidR="00D94851" w:rsidRPr="00D94851" w:rsidRDefault="00D94851" w:rsidP="00DA0FBB">
            <w:pPr>
              <w:spacing w:after="0" w:line="240" w:lineRule="auto"/>
              <w:rPr>
                <w:rFonts w:ascii="Arial" w:eastAsia="Times New Roman" w:hAnsi="Arial" w:cs="Arial"/>
                <w:sz w:val="20"/>
                <w:szCs w:val="20"/>
              </w:rPr>
            </w:pPr>
            <w:r>
              <w:rPr>
                <w:rFonts w:ascii="Arial" w:eastAsia="Times New Roman" w:hAnsi="Arial" w:cs="Arial"/>
                <w:sz w:val="20"/>
                <w:szCs w:val="20"/>
              </w:rPr>
              <w:t>-</w:t>
            </w:r>
            <w:r w:rsidRPr="00D94851">
              <w:rPr>
                <w:rFonts w:ascii="Arial" w:eastAsia="Times New Roman" w:hAnsi="Arial" w:cs="Arial"/>
                <w:sz w:val="20"/>
                <w:szCs w:val="20"/>
              </w:rPr>
              <w:t> </w:t>
            </w:r>
          </w:p>
        </w:tc>
        <w:tc>
          <w:tcPr>
            <w:tcW w:w="20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r>
      <w:tr w:rsidR="00D94851" w:rsidRPr="00D94851" w:rsidTr="00D94851">
        <w:trPr>
          <w:trHeight w:val="320"/>
          <w:jc w:val="center"/>
        </w:trPr>
        <w:tc>
          <w:tcPr>
            <w:tcW w:w="1020" w:type="dxa"/>
            <w:shd w:val="clear" w:color="000000" w:fill="FFFFFF"/>
            <w:noWrap/>
            <w:vAlign w:val="bottom"/>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8</w:t>
            </w:r>
          </w:p>
        </w:tc>
        <w:tc>
          <w:tcPr>
            <w:tcW w:w="126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sidRPr="00D94851">
              <w:rPr>
                <w:rFonts w:ascii="Arial" w:eastAsia="Times New Roman" w:hAnsi="Arial" w:cs="Arial"/>
                <w:b/>
                <w:bCs/>
                <w:sz w:val="24"/>
                <w:szCs w:val="24"/>
              </w:rPr>
              <w:t> </w:t>
            </w:r>
            <w:r>
              <w:rPr>
                <w:rFonts w:ascii="Arial" w:eastAsia="Times New Roman" w:hAnsi="Arial" w:cs="Arial"/>
                <w:b/>
                <w:bCs/>
                <w:sz w:val="24"/>
                <w:szCs w:val="24"/>
              </w:rPr>
              <w:t>-</w:t>
            </w:r>
          </w:p>
        </w:tc>
        <w:tc>
          <w:tcPr>
            <w:tcW w:w="26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c>
          <w:tcPr>
            <w:tcW w:w="2200" w:type="dxa"/>
            <w:shd w:val="clear" w:color="000000" w:fill="FFFFFF"/>
            <w:noWrap/>
            <w:vAlign w:val="bottom"/>
            <w:hideMark/>
          </w:tcPr>
          <w:p w:rsidR="00D94851" w:rsidRPr="00D94851" w:rsidRDefault="00D94851" w:rsidP="00DA0FBB">
            <w:pPr>
              <w:spacing w:after="0" w:line="240" w:lineRule="auto"/>
              <w:rPr>
                <w:rFonts w:ascii="Arial" w:eastAsia="Times New Roman" w:hAnsi="Arial" w:cs="Arial"/>
                <w:sz w:val="20"/>
                <w:szCs w:val="20"/>
              </w:rPr>
            </w:pPr>
            <w:r>
              <w:rPr>
                <w:rFonts w:ascii="Arial" w:eastAsia="Times New Roman" w:hAnsi="Arial" w:cs="Arial"/>
                <w:sz w:val="20"/>
                <w:szCs w:val="20"/>
              </w:rPr>
              <w:t>-</w:t>
            </w:r>
            <w:r w:rsidRPr="00D94851">
              <w:rPr>
                <w:rFonts w:ascii="Arial" w:eastAsia="Times New Roman" w:hAnsi="Arial" w:cs="Arial"/>
                <w:sz w:val="20"/>
                <w:szCs w:val="20"/>
              </w:rPr>
              <w:t> </w:t>
            </w:r>
          </w:p>
        </w:tc>
        <w:tc>
          <w:tcPr>
            <w:tcW w:w="20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r>
      <w:tr w:rsidR="00D94851" w:rsidRPr="00D94851" w:rsidTr="00DA0FBB">
        <w:trPr>
          <w:trHeight w:val="320"/>
          <w:jc w:val="center"/>
        </w:trPr>
        <w:tc>
          <w:tcPr>
            <w:tcW w:w="1020" w:type="dxa"/>
            <w:shd w:val="clear" w:color="000000" w:fill="FFFFFF"/>
            <w:noWrap/>
            <w:vAlign w:val="bottom"/>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9</w:t>
            </w:r>
          </w:p>
        </w:tc>
        <w:tc>
          <w:tcPr>
            <w:tcW w:w="126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sidRPr="00D94851">
              <w:rPr>
                <w:rFonts w:ascii="Arial" w:eastAsia="Times New Roman" w:hAnsi="Arial" w:cs="Arial"/>
                <w:b/>
                <w:bCs/>
                <w:sz w:val="24"/>
                <w:szCs w:val="24"/>
              </w:rPr>
              <w:t> </w:t>
            </w:r>
            <w:r>
              <w:rPr>
                <w:rFonts w:ascii="Arial" w:eastAsia="Times New Roman" w:hAnsi="Arial" w:cs="Arial"/>
                <w:b/>
                <w:bCs/>
                <w:sz w:val="24"/>
                <w:szCs w:val="24"/>
              </w:rPr>
              <w:t>-</w:t>
            </w:r>
          </w:p>
        </w:tc>
        <w:tc>
          <w:tcPr>
            <w:tcW w:w="26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c>
          <w:tcPr>
            <w:tcW w:w="2200" w:type="dxa"/>
            <w:shd w:val="clear" w:color="000000" w:fill="FFFFFF"/>
            <w:noWrap/>
            <w:vAlign w:val="bottom"/>
            <w:hideMark/>
          </w:tcPr>
          <w:p w:rsidR="00D94851" w:rsidRPr="00D94851" w:rsidRDefault="00D94851" w:rsidP="00DA0FBB">
            <w:pPr>
              <w:spacing w:after="0" w:line="240" w:lineRule="auto"/>
              <w:rPr>
                <w:rFonts w:ascii="Arial" w:eastAsia="Times New Roman" w:hAnsi="Arial" w:cs="Arial"/>
                <w:sz w:val="20"/>
                <w:szCs w:val="20"/>
              </w:rPr>
            </w:pPr>
            <w:r>
              <w:rPr>
                <w:rFonts w:ascii="Arial" w:eastAsia="Times New Roman" w:hAnsi="Arial" w:cs="Arial"/>
                <w:sz w:val="20"/>
                <w:szCs w:val="20"/>
              </w:rPr>
              <w:t>-</w:t>
            </w:r>
            <w:r w:rsidRPr="00D94851">
              <w:rPr>
                <w:rFonts w:ascii="Arial" w:eastAsia="Times New Roman" w:hAnsi="Arial" w:cs="Arial"/>
                <w:sz w:val="20"/>
                <w:szCs w:val="20"/>
              </w:rPr>
              <w:t> </w:t>
            </w:r>
          </w:p>
        </w:tc>
        <w:tc>
          <w:tcPr>
            <w:tcW w:w="20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r>
      <w:tr w:rsidR="00D94851" w:rsidRPr="00D94851" w:rsidTr="00D94851">
        <w:trPr>
          <w:trHeight w:val="320"/>
          <w:jc w:val="center"/>
        </w:trPr>
        <w:tc>
          <w:tcPr>
            <w:tcW w:w="1020" w:type="dxa"/>
            <w:shd w:val="clear" w:color="000000" w:fill="FFFFFF"/>
            <w:noWrap/>
            <w:vAlign w:val="bottom"/>
            <w:hideMark/>
          </w:tcPr>
          <w:p w:rsidR="00D94851" w:rsidRPr="00D94851" w:rsidRDefault="00D94851" w:rsidP="00D94851">
            <w:pPr>
              <w:spacing w:after="0" w:line="240" w:lineRule="auto"/>
              <w:jc w:val="center"/>
              <w:rPr>
                <w:rFonts w:ascii="Arial" w:eastAsia="Times New Roman" w:hAnsi="Arial" w:cs="Arial"/>
                <w:sz w:val="20"/>
                <w:szCs w:val="20"/>
              </w:rPr>
            </w:pPr>
            <w:r w:rsidRPr="00D94851">
              <w:rPr>
                <w:rFonts w:ascii="Arial" w:eastAsia="Times New Roman" w:hAnsi="Arial" w:cs="Arial"/>
                <w:sz w:val="20"/>
                <w:szCs w:val="20"/>
              </w:rPr>
              <w:t>10</w:t>
            </w:r>
          </w:p>
        </w:tc>
        <w:tc>
          <w:tcPr>
            <w:tcW w:w="126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sidRPr="00D94851">
              <w:rPr>
                <w:rFonts w:ascii="Arial" w:eastAsia="Times New Roman" w:hAnsi="Arial" w:cs="Arial"/>
                <w:b/>
                <w:bCs/>
                <w:sz w:val="24"/>
                <w:szCs w:val="24"/>
              </w:rPr>
              <w:t> </w:t>
            </w:r>
            <w:r>
              <w:rPr>
                <w:rFonts w:ascii="Arial" w:eastAsia="Times New Roman" w:hAnsi="Arial" w:cs="Arial"/>
                <w:b/>
                <w:bCs/>
                <w:sz w:val="24"/>
                <w:szCs w:val="24"/>
              </w:rPr>
              <w:t>-</w:t>
            </w:r>
          </w:p>
        </w:tc>
        <w:tc>
          <w:tcPr>
            <w:tcW w:w="26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c>
          <w:tcPr>
            <w:tcW w:w="2200" w:type="dxa"/>
            <w:shd w:val="clear" w:color="000000" w:fill="FFFFFF"/>
            <w:noWrap/>
            <w:vAlign w:val="bottom"/>
            <w:hideMark/>
          </w:tcPr>
          <w:p w:rsidR="00D94851" w:rsidRPr="00D94851" w:rsidRDefault="00D94851" w:rsidP="00DA0FBB">
            <w:pPr>
              <w:spacing w:after="0" w:line="240" w:lineRule="auto"/>
              <w:rPr>
                <w:rFonts w:ascii="Arial" w:eastAsia="Times New Roman" w:hAnsi="Arial" w:cs="Arial"/>
                <w:sz w:val="20"/>
                <w:szCs w:val="20"/>
              </w:rPr>
            </w:pPr>
            <w:r>
              <w:rPr>
                <w:rFonts w:ascii="Arial" w:eastAsia="Times New Roman" w:hAnsi="Arial" w:cs="Arial"/>
                <w:sz w:val="20"/>
                <w:szCs w:val="20"/>
              </w:rPr>
              <w:t>-</w:t>
            </w:r>
            <w:r w:rsidRPr="00D94851">
              <w:rPr>
                <w:rFonts w:ascii="Arial" w:eastAsia="Times New Roman" w:hAnsi="Arial" w:cs="Arial"/>
                <w:sz w:val="20"/>
                <w:szCs w:val="20"/>
              </w:rPr>
              <w:t> </w:t>
            </w:r>
          </w:p>
        </w:tc>
        <w:tc>
          <w:tcPr>
            <w:tcW w:w="2080" w:type="dxa"/>
            <w:shd w:val="clear" w:color="000000" w:fill="FFFFFF"/>
            <w:vAlign w:val="center"/>
            <w:hideMark/>
          </w:tcPr>
          <w:p w:rsidR="00D94851" w:rsidRPr="00D94851" w:rsidRDefault="00D94851" w:rsidP="00DA0FBB">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t>
            </w:r>
            <w:r w:rsidRPr="00D94851">
              <w:rPr>
                <w:rFonts w:ascii="Arial" w:eastAsia="Times New Roman" w:hAnsi="Arial" w:cs="Arial"/>
                <w:b/>
                <w:bCs/>
                <w:sz w:val="24"/>
                <w:szCs w:val="24"/>
              </w:rPr>
              <w:t> </w:t>
            </w:r>
          </w:p>
        </w:tc>
      </w:tr>
    </w:tbl>
    <w:p w:rsidR="00D94851" w:rsidRDefault="00D94851" w:rsidP="00B2392F">
      <w:pPr>
        <w:tabs>
          <w:tab w:val="left" w:pos="851"/>
        </w:tabs>
        <w:spacing w:line="360" w:lineRule="auto"/>
        <w:ind w:left="567"/>
        <w:jc w:val="center"/>
        <w:rPr>
          <w:rFonts w:ascii="Arial" w:hAnsi="Arial" w:cs="Arial"/>
          <w:b/>
          <w:sz w:val="24"/>
          <w:szCs w:val="24"/>
        </w:rPr>
      </w:pPr>
    </w:p>
    <w:p w:rsidR="00D94851" w:rsidRDefault="00D94851" w:rsidP="00B2392F">
      <w:pPr>
        <w:tabs>
          <w:tab w:val="left" w:pos="851"/>
        </w:tabs>
        <w:spacing w:line="360" w:lineRule="auto"/>
        <w:ind w:left="567"/>
        <w:jc w:val="center"/>
        <w:rPr>
          <w:rFonts w:ascii="Arial" w:hAnsi="Arial" w:cs="Arial"/>
          <w:b/>
          <w:sz w:val="24"/>
          <w:szCs w:val="24"/>
        </w:rPr>
      </w:pPr>
    </w:p>
    <w:p w:rsidR="00D94851" w:rsidRDefault="00D94851"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lastRenderedPageBreak/>
        <w:t xml:space="preserve">Tabel 80 </w:t>
      </w:r>
    </w:p>
    <w:p w:rsidR="00D94851" w:rsidRDefault="00D94851" w:rsidP="00B2392F">
      <w:pPr>
        <w:tabs>
          <w:tab w:val="left" w:pos="851"/>
        </w:tabs>
        <w:spacing w:line="360" w:lineRule="auto"/>
        <w:ind w:left="567"/>
        <w:jc w:val="center"/>
        <w:rPr>
          <w:rFonts w:ascii="Arial" w:hAnsi="Arial" w:cs="Arial"/>
          <w:b/>
          <w:sz w:val="24"/>
          <w:szCs w:val="24"/>
        </w:rPr>
      </w:pPr>
      <w:r>
        <w:rPr>
          <w:rFonts w:ascii="Arial" w:hAnsi="Arial" w:cs="Arial"/>
          <w:b/>
          <w:sz w:val="24"/>
          <w:szCs w:val="24"/>
        </w:rPr>
        <w:t>PENDUDUK DENGAN AKSES BERKELANJUTAN TERHADAP AIR MINUM BERKUALITAS (LAYAK) MENURUT KELURAHAN DAN PUSKESMAS TAHUN 2021</w:t>
      </w:r>
    </w:p>
    <w:tbl>
      <w:tblPr>
        <w:tblW w:w="18358"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558"/>
        <w:gridCol w:w="830"/>
        <w:gridCol w:w="567"/>
        <w:gridCol w:w="532"/>
        <w:gridCol w:w="419"/>
        <w:gridCol w:w="776"/>
        <w:gridCol w:w="365"/>
        <w:gridCol w:w="566"/>
        <w:gridCol w:w="532"/>
        <w:gridCol w:w="818"/>
        <w:gridCol w:w="445"/>
        <w:gridCol w:w="500"/>
        <w:gridCol w:w="445"/>
        <w:gridCol w:w="50"/>
        <w:gridCol w:w="450"/>
        <w:gridCol w:w="215"/>
        <w:gridCol w:w="270"/>
        <w:gridCol w:w="50"/>
        <w:gridCol w:w="270"/>
        <w:gridCol w:w="50"/>
        <w:gridCol w:w="369"/>
        <w:gridCol w:w="50"/>
        <w:gridCol w:w="369"/>
        <w:gridCol w:w="296"/>
        <w:gridCol w:w="24"/>
        <w:gridCol w:w="320"/>
        <w:gridCol w:w="35"/>
        <w:gridCol w:w="418"/>
        <w:gridCol w:w="64"/>
        <w:gridCol w:w="468"/>
        <w:gridCol w:w="64"/>
        <w:gridCol w:w="603"/>
        <w:gridCol w:w="322"/>
        <w:gridCol w:w="573"/>
        <w:gridCol w:w="97"/>
        <w:gridCol w:w="322"/>
        <w:gridCol w:w="63"/>
        <w:gridCol w:w="34"/>
        <w:gridCol w:w="582"/>
        <w:gridCol w:w="349"/>
        <w:gridCol w:w="45"/>
        <w:gridCol w:w="173"/>
        <w:gridCol w:w="204"/>
        <w:gridCol w:w="69"/>
        <w:gridCol w:w="520"/>
        <w:gridCol w:w="425"/>
        <w:gridCol w:w="36"/>
        <w:gridCol w:w="320"/>
        <w:gridCol w:w="285"/>
        <w:gridCol w:w="320"/>
        <w:gridCol w:w="373"/>
        <w:gridCol w:w="324"/>
      </w:tblGrid>
      <w:tr w:rsidR="00F53793" w:rsidRPr="00F53793" w:rsidTr="00F53793">
        <w:trPr>
          <w:gridAfter w:val="1"/>
          <w:wAfter w:w="324" w:type="dxa"/>
          <w:trHeight w:val="670"/>
        </w:trPr>
        <w:tc>
          <w:tcPr>
            <w:tcW w:w="567" w:type="dxa"/>
            <w:vMerge w:val="restart"/>
            <w:shd w:val="clear" w:color="auto" w:fill="auto"/>
            <w:noWrap/>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NO</w:t>
            </w:r>
          </w:p>
        </w:tc>
        <w:tc>
          <w:tcPr>
            <w:tcW w:w="567" w:type="dxa"/>
            <w:vMerge w:val="restart"/>
            <w:shd w:val="clear" w:color="auto" w:fill="auto"/>
            <w:noWrap/>
            <w:vAlign w:val="center"/>
            <w:hideMark/>
          </w:tcPr>
          <w:p w:rsidR="00D94851" w:rsidRPr="00F53793" w:rsidRDefault="00F53793" w:rsidP="00D94851">
            <w:pPr>
              <w:spacing w:after="0" w:line="240" w:lineRule="auto"/>
              <w:jc w:val="center"/>
              <w:rPr>
                <w:rFonts w:ascii="Arial" w:eastAsia="Times New Roman" w:hAnsi="Arial" w:cs="Arial"/>
                <w:sz w:val="16"/>
                <w:szCs w:val="16"/>
              </w:rPr>
            </w:pPr>
            <w:r>
              <w:rPr>
                <w:rFonts w:ascii="Arial" w:eastAsia="Times New Roman" w:hAnsi="Arial" w:cs="Arial"/>
                <w:sz w:val="16"/>
                <w:szCs w:val="16"/>
              </w:rPr>
              <w:t>Kelurahan</w:t>
            </w:r>
          </w:p>
        </w:tc>
        <w:tc>
          <w:tcPr>
            <w:tcW w:w="558" w:type="dxa"/>
            <w:vMerge w:val="restart"/>
            <w:shd w:val="clear" w:color="auto" w:fill="auto"/>
            <w:noWrap/>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PUSKESMAS</w:t>
            </w:r>
          </w:p>
        </w:tc>
        <w:tc>
          <w:tcPr>
            <w:tcW w:w="830" w:type="dxa"/>
            <w:vMerge w:val="restart"/>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PENDUDUK</w:t>
            </w:r>
          </w:p>
        </w:tc>
        <w:tc>
          <w:tcPr>
            <w:tcW w:w="11777" w:type="dxa"/>
            <w:gridSpan w:val="35"/>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BUKAN JARINGAN PERPIPAAN</w:t>
            </w:r>
          </w:p>
        </w:tc>
        <w:tc>
          <w:tcPr>
            <w:tcW w:w="2401" w:type="dxa"/>
            <w:gridSpan w:val="9"/>
            <w:vMerge w:val="restart"/>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PERPIPAAN (PDAM,BPSPAM)</w:t>
            </w:r>
          </w:p>
        </w:tc>
        <w:tc>
          <w:tcPr>
            <w:tcW w:w="1334" w:type="dxa"/>
            <w:gridSpan w:val="5"/>
            <w:vMerge w:val="restart"/>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PENDUDUK DENGAN AKSES BERKELANJUTAN TERHADAP AIR MINUM LAYAK</w:t>
            </w:r>
          </w:p>
        </w:tc>
      </w:tr>
      <w:tr w:rsidR="004C0F5E" w:rsidRPr="00F53793" w:rsidTr="00F53793">
        <w:trPr>
          <w:gridAfter w:val="1"/>
          <w:wAfter w:w="324" w:type="dxa"/>
          <w:trHeight w:val="1558"/>
        </w:trPr>
        <w:tc>
          <w:tcPr>
            <w:tcW w:w="567"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67"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58"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830"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2294" w:type="dxa"/>
            <w:gridSpan w:val="4"/>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SUMUR GALI TERLINDUNG</w:t>
            </w:r>
          </w:p>
        </w:tc>
        <w:tc>
          <w:tcPr>
            <w:tcW w:w="2281" w:type="dxa"/>
            <w:gridSpan w:val="4"/>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 xml:space="preserve">SUMUR GALI DENGAN POMPA </w:t>
            </w:r>
          </w:p>
        </w:tc>
        <w:tc>
          <w:tcPr>
            <w:tcW w:w="1890" w:type="dxa"/>
            <w:gridSpan w:val="5"/>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 xml:space="preserve">SUMUR BOR DENGAN POMPA </w:t>
            </w:r>
          </w:p>
        </w:tc>
        <w:tc>
          <w:tcPr>
            <w:tcW w:w="1643" w:type="dxa"/>
            <w:gridSpan w:val="8"/>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TERMINAL AIR</w:t>
            </w:r>
          </w:p>
        </w:tc>
        <w:tc>
          <w:tcPr>
            <w:tcW w:w="1689" w:type="dxa"/>
            <w:gridSpan w:val="8"/>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MATA AIR TERLINDUNG</w:t>
            </w:r>
          </w:p>
        </w:tc>
        <w:tc>
          <w:tcPr>
            <w:tcW w:w="1980" w:type="dxa"/>
            <w:gridSpan w:val="6"/>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PENAMPUNGAN AIR HUJAN</w:t>
            </w:r>
          </w:p>
        </w:tc>
        <w:tc>
          <w:tcPr>
            <w:tcW w:w="2401" w:type="dxa"/>
            <w:gridSpan w:val="9"/>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1334" w:type="dxa"/>
            <w:gridSpan w:val="5"/>
            <w:vMerge/>
            <w:vAlign w:val="center"/>
            <w:hideMark/>
          </w:tcPr>
          <w:p w:rsidR="00D94851" w:rsidRPr="00F53793" w:rsidRDefault="00D94851" w:rsidP="00D94851">
            <w:pPr>
              <w:spacing w:after="0" w:line="240" w:lineRule="auto"/>
              <w:rPr>
                <w:rFonts w:ascii="Arial" w:eastAsia="Times New Roman" w:hAnsi="Arial" w:cs="Arial"/>
                <w:sz w:val="16"/>
                <w:szCs w:val="16"/>
              </w:rPr>
            </w:pPr>
          </w:p>
        </w:tc>
      </w:tr>
      <w:tr w:rsidR="00F53793" w:rsidRPr="00F53793" w:rsidTr="00F53793">
        <w:trPr>
          <w:gridAfter w:val="1"/>
          <w:wAfter w:w="324" w:type="dxa"/>
          <w:trHeight w:val="1608"/>
        </w:trPr>
        <w:tc>
          <w:tcPr>
            <w:tcW w:w="567"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67"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58"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830"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67" w:type="dxa"/>
            <w:vMerge w:val="restart"/>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532" w:type="dxa"/>
            <w:vMerge w:val="restart"/>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1195" w:type="dxa"/>
            <w:gridSpan w:val="2"/>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MEMENUHI SYARAT</w:t>
            </w:r>
          </w:p>
        </w:tc>
        <w:tc>
          <w:tcPr>
            <w:tcW w:w="365" w:type="dxa"/>
            <w:vMerge w:val="restart"/>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566" w:type="dxa"/>
            <w:vMerge w:val="restart"/>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1350" w:type="dxa"/>
            <w:gridSpan w:val="2"/>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MEMENUHI SYARAT</w:t>
            </w:r>
          </w:p>
        </w:tc>
        <w:tc>
          <w:tcPr>
            <w:tcW w:w="445" w:type="dxa"/>
            <w:vMerge w:val="restart"/>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500" w:type="dxa"/>
            <w:vMerge w:val="restart"/>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945" w:type="dxa"/>
            <w:gridSpan w:val="3"/>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MEMENUHI SYARAT</w:t>
            </w:r>
          </w:p>
        </w:tc>
        <w:tc>
          <w:tcPr>
            <w:tcW w:w="485" w:type="dxa"/>
            <w:gridSpan w:val="2"/>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320" w:type="dxa"/>
            <w:gridSpan w:val="2"/>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838" w:type="dxa"/>
            <w:gridSpan w:val="4"/>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MEMENUHI SYARAT</w:t>
            </w:r>
          </w:p>
        </w:tc>
        <w:tc>
          <w:tcPr>
            <w:tcW w:w="320" w:type="dxa"/>
            <w:gridSpan w:val="2"/>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320" w:type="dxa"/>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1049" w:type="dxa"/>
            <w:gridSpan w:val="5"/>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MEMENUHI SYARAT</w:t>
            </w:r>
          </w:p>
        </w:tc>
        <w:tc>
          <w:tcPr>
            <w:tcW w:w="603" w:type="dxa"/>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322" w:type="dxa"/>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1089" w:type="dxa"/>
            <w:gridSpan w:val="5"/>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MEMENUHI SYARAT</w:t>
            </w:r>
          </w:p>
        </w:tc>
        <w:tc>
          <w:tcPr>
            <w:tcW w:w="582" w:type="dxa"/>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567" w:type="dxa"/>
            <w:gridSpan w:val="3"/>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1254" w:type="dxa"/>
            <w:gridSpan w:val="5"/>
            <w:shd w:val="clear" w:color="auto" w:fill="auto"/>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MEMENUHI SYARAT</w:t>
            </w:r>
          </w:p>
        </w:tc>
        <w:tc>
          <w:tcPr>
            <w:tcW w:w="605" w:type="dxa"/>
            <w:gridSpan w:val="2"/>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 xml:space="preserve">JUMLAH </w:t>
            </w:r>
          </w:p>
        </w:tc>
        <w:tc>
          <w:tcPr>
            <w:tcW w:w="693" w:type="dxa"/>
            <w:gridSpan w:val="2"/>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 xml:space="preserve">% </w:t>
            </w:r>
          </w:p>
        </w:tc>
      </w:tr>
      <w:tr w:rsidR="00F53793" w:rsidRPr="00D94851" w:rsidTr="00F53793">
        <w:trPr>
          <w:trHeight w:val="2038"/>
        </w:trPr>
        <w:tc>
          <w:tcPr>
            <w:tcW w:w="567"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67"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58"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830"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67"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32"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419" w:type="dxa"/>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776" w:type="dxa"/>
            <w:shd w:val="clear" w:color="auto" w:fill="auto"/>
            <w:textDirection w:val="btLr"/>
            <w:vAlign w:val="center"/>
            <w:hideMark/>
          </w:tcPr>
          <w:p w:rsidR="00D94851" w:rsidRPr="00F53793" w:rsidRDefault="00D94851" w:rsidP="00D94851">
            <w:pPr>
              <w:spacing w:after="0" w:line="240" w:lineRule="auto"/>
              <w:jc w:val="right"/>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365"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66"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32" w:type="dxa"/>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818" w:type="dxa"/>
            <w:shd w:val="clear" w:color="auto" w:fill="auto"/>
            <w:textDirection w:val="btLr"/>
            <w:vAlign w:val="center"/>
            <w:hideMark/>
          </w:tcPr>
          <w:p w:rsidR="00D94851" w:rsidRPr="00F53793" w:rsidRDefault="00D94851" w:rsidP="00D94851">
            <w:pPr>
              <w:spacing w:after="0" w:line="240" w:lineRule="auto"/>
              <w:jc w:val="right"/>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445"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00" w:type="dxa"/>
            <w:vMerge/>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495" w:type="dxa"/>
            <w:gridSpan w:val="2"/>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665" w:type="dxa"/>
            <w:gridSpan w:val="2"/>
            <w:shd w:val="clear" w:color="auto" w:fill="auto"/>
            <w:textDirection w:val="btLr"/>
            <w:vAlign w:val="center"/>
            <w:hideMark/>
          </w:tcPr>
          <w:p w:rsidR="00D94851" w:rsidRPr="00F53793" w:rsidRDefault="00D94851" w:rsidP="00D94851">
            <w:pPr>
              <w:spacing w:after="0" w:line="240" w:lineRule="auto"/>
              <w:jc w:val="right"/>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320" w:type="dxa"/>
            <w:gridSpan w:val="2"/>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320" w:type="dxa"/>
            <w:gridSpan w:val="2"/>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419" w:type="dxa"/>
            <w:gridSpan w:val="2"/>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665" w:type="dxa"/>
            <w:gridSpan w:val="2"/>
            <w:shd w:val="clear" w:color="auto" w:fill="auto"/>
            <w:textDirection w:val="btLr"/>
            <w:vAlign w:val="center"/>
            <w:hideMark/>
          </w:tcPr>
          <w:p w:rsidR="00D94851" w:rsidRPr="00F53793" w:rsidRDefault="00D94851" w:rsidP="00D94851">
            <w:pPr>
              <w:spacing w:after="0" w:line="240" w:lineRule="auto"/>
              <w:jc w:val="right"/>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379" w:type="dxa"/>
            <w:gridSpan w:val="3"/>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418" w:type="dxa"/>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32" w:type="dxa"/>
            <w:gridSpan w:val="2"/>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667" w:type="dxa"/>
            <w:gridSpan w:val="2"/>
            <w:shd w:val="clear" w:color="auto" w:fill="auto"/>
            <w:textDirection w:val="btLr"/>
            <w:vAlign w:val="center"/>
            <w:hideMark/>
          </w:tcPr>
          <w:p w:rsidR="00D94851" w:rsidRPr="00F53793" w:rsidRDefault="00D94851" w:rsidP="00D94851">
            <w:pPr>
              <w:spacing w:after="0" w:line="240" w:lineRule="auto"/>
              <w:jc w:val="right"/>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322" w:type="dxa"/>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73" w:type="dxa"/>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419" w:type="dxa"/>
            <w:gridSpan w:val="2"/>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679" w:type="dxa"/>
            <w:gridSpan w:val="3"/>
            <w:shd w:val="clear" w:color="auto" w:fill="auto"/>
            <w:textDirection w:val="btLr"/>
            <w:vAlign w:val="center"/>
            <w:hideMark/>
          </w:tcPr>
          <w:p w:rsidR="00D94851" w:rsidRPr="00F53793" w:rsidRDefault="00D94851" w:rsidP="00D94851">
            <w:pPr>
              <w:spacing w:after="0" w:line="240" w:lineRule="auto"/>
              <w:jc w:val="right"/>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349" w:type="dxa"/>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422" w:type="dxa"/>
            <w:gridSpan w:val="3"/>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589" w:type="dxa"/>
            <w:gridSpan w:val="2"/>
            <w:shd w:val="clear" w:color="auto" w:fill="auto"/>
            <w:textDirection w:val="btLr"/>
            <w:vAlign w:val="center"/>
            <w:hideMark/>
          </w:tcPr>
          <w:p w:rsidR="00D94851" w:rsidRPr="00F53793" w:rsidRDefault="00D94851" w:rsidP="00D94851">
            <w:pPr>
              <w:spacing w:after="0" w:line="240" w:lineRule="auto"/>
              <w:jc w:val="center"/>
              <w:rPr>
                <w:rFonts w:ascii="Arial" w:eastAsia="Times New Roman" w:hAnsi="Arial" w:cs="Arial"/>
                <w:sz w:val="16"/>
                <w:szCs w:val="16"/>
              </w:rPr>
            </w:pPr>
            <w:r w:rsidRPr="00F53793">
              <w:rPr>
                <w:rFonts w:ascii="Arial" w:eastAsia="Times New Roman" w:hAnsi="Arial" w:cs="Arial"/>
                <w:sz w:val="16"/>
                <w:szCs w:val="16"/>
              </w:rPr>
              <w:t>JUMLAH SARANA</w:t>
            </w:r>
          </w:p>
        </w:tc>
        <w:tc>
          <w:tcPr>
            <w:tcW w:w="781" w:type="dxa"/>
            <w:gridSpan w:val="3"/>
            <w:shd w:val="clear" w:color="auto" w:fill="auto"/>
            <w:textDirection w:val="btLr"/>
            <w:vAlign w:val="center"/>
            <w:hideMark/>
          </w:tcPr>
          <w:p w:rsidR="00D94851" w:rsidRPr="00F53793" w:rsidRDefault="00D94851" w:rsidP="00D94851">
            <w:pPr>
              <w:spacing w:after="0" w:line="240" w:lineRule="auto"/>
              <w:jc w:val="right"/>
              <w:rPr>
                <w:rFonts w:ascii="Arial" w:eastAsia="Times New Roman" w:hAnsi="Arial" w:cs="Arial"/>
                <w:sz w:val="16"/>
                <w:szCs w:val="16"/>
              </w:rPr>
            </w:pPr>
            <w:r w:rsidRPr="00F53793">
              <w:rPr>
                <w:rFonts w:ascii="Arial" w:eastAsia="Times New Roman" w:hAnsi="Arial" w:cs="Arial"/>
                <w:sz w:val="16"/>
                <w:szCs w:val="16"/>
              </w:rPr>
              <w:t>JUMLAH PENDUDUK PENGGUNA</w:t>
            </w:r>
          </w:p>
        </w:tc>
        <w:tc>
          <w:tcPr>
            <w:tcW w:w="605" w:type="dxa"/>
            <w:gridSpan w:val="2"/>
            <w:vAlign w:val="center"/>
            <w:hideMark/>
          </w:tcPr>
          <w:p w:rsidR="00D94851" w:rsidRPr="00F53793" w:rsidRDefault="00D94851" w:rsidP="00D94851">
            <w:pPr>
              <w:spacing w:after="0" w:line="240" w:lineRule="auto"/>
              <w:rPr>
                <w:rFonts w:ascii="Arial" w:eastAsia="Times New Roman" w:hAnsi="Arial" w:cs="Arial"/>
                <w:sz w:val="16"/>
                <w:szCs w:val="16"/>
              </w:rPr>
            </w:pPr>
          </w:p>
        </w:tc>
        <w:tc>
          <w:tcPr>
            <w:tcW w:w="697" w:type="dxa"/>
            <w:gridSpan w:val="2"/>
            <w:vAlign w:val="center"/>
            <w:hideMark/>
          </w:tcPr>
          <w:p w:rsidR="00D94851" w:rsidRPr="00F53793" w:rsidRDefault="00D94851" w:rsidP="00D94851">
            <w:pPr>
              <w:spacing w:after="0" w:line="240" w:lineRule="auto"/>
              <w:rPr>
                <w:rFonts w:ascii="Arial" w:eastAsia="Times New Roman" w:hAnsi="Arial" w:cs="Arial"/>
                <w:sz w:val="16"/>
                <w:szCs w:val="16"/>
              </w:rPr>
            </w:pPr>
          </w:p>
        </w:tc>
      </w:tr>
      <w:tr w:rsidR="00F53793" w:rsidRPr="00D94851" w:rsidTr="00F53793">
        <w:trPr>
          <w:gridAfter w:val="1"/>
          <w:wAfter w:w="324" w:type="dxa"/>
          <w:trHeight w:val="311"/>
        </w:trPr>
        <w:tc>
          <w:tcPr>
            <w:tcW w:w="567"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1</w:t>
            </w:r>
          </w:p>
        </w:tc>
        <w:tc>
          <w:tcPr>
            <w:tcW w:w="567"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2</w:t>
            </w:r>
          </w:p>
        </w:tc>
        <w:tc>
          <w:tcPr>
            <w:tcW w:w="558"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3</w:t>
            </w:r>
          </w:p>
        </w:tc>
        <w:tc>
          <w:tcPr>
            <w:tcW w:w="830"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4</w:t>
            </w:r>
          </w:p>
        </w:tc>
        <w:tc>
          <w:tcPr>
            <w:tcW w:w="567"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5</w:t>
            </w:r>
          </w:p>
        </w:tc>
        <w:tc>
          <w:tcPr>
            <w:tcW w:w="532"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6</w:t>
            </w:r>
          </w:p>
        </w:tc>
        <w:tc>
          <w:tcPr>
            <w:tcW w:w="419"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7</w:t>
            </w:r>
          </w:p>
        </w:tc>
        <w:tc>
          <w:tcPr>
            <w:tcW w:w="776"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8</w:t>
            </w:r>
          </w:p>
        </w:tc>
        <w:tc>
          <w:tcPr>
            <w:tcW w:w="365"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9</w:t>
            </w:r>
          </w:p>
        </w:tc>
        <w:tc>
          <w:tcPr>
            <w:tcW w:w="566"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10</w:t>
            </w:r>
          </w:p>
        </w:tc>
        <w:tc>
          <w:tcPr>
            <w:tcW w:w="532"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11</w:t>
            </w:r>
          </w:p>
        </w:tc>
        <w:tc>
          <w:tcPr>
            <w:tcW w:w="818"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12</w:t>
            </w:r>
          </w:p>
        </w:tc>
        <w:tc>
          <w:tcPr>
            <w:tcW w:w="445"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13</w:t>
            </w:r>
          </w:p>
        </w:tc>
        <w:tc>
          <w:tcPr>
            <w:tcW w:w="500"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14</w:t>
            </w:r>
          </w:p>
        </w:tc>
        <w:tc>
          <w:tcPr>
            <w:tcW w:w="445"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15</w:t>
            </w:r>
          </w:p>
        </w:tc>
        <w:tc>
          <w:tcPr>
            <w:tcW w:w="500" w:type="dxa"/>
            <w:gridSpan w:val="2"/>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16</w:t>
            </w:r>
          </w:p>
        </w:tc>
        <w:tc>
          <w:tcPr>
            <w:tcW w:w="485" w:type="dxa"/>
            <w:gridSpan w:val="2"/>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17</w:t>
            </w:r>
          </w:p>
        </w:tc>
        <w:tc>
          <w:tcPr>
            <w:tcW w:w="320" w:type="dxa"/>
            <w:gridSpan w:val="2"/>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18</w:t>
            </w:r>
          </w:p>
        </w:tc>
        <w:tc>
          <w:tcPr>
            <w:tcW w:w="419" w:type="dxa"/>
            <w:gridSpan w:val="2"/>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19</w:t>
            </w:r>
          </w:p>
        </w:tc>
        <w:tc>
          <w:tcPr>
            <w:tcW w:w="419" w:type="dxa"/>
            <w:gridSpan w:val="2"/>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20</w:t>
            </w:r>
          </w:p>
        </w:tc>
        <w:tc>
          <w:tcPr>
            <w:tcW w:w="320" w:type="dxa"/>
            <w:gridSpan w:val="2"/>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21</w:t>
            </w:r>
          </w:p>
        </w:tc>
        <w:tc>
          <w:tcPr>
            <w:tcW w:w="320"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22</w:t>
            </w:r>
          </w:p>
        </w:tc>
        <w:tc>
          <w:tcPr>
            <w:tcW w:w="517" w:type="dxa"/>
            <w:gridSpan w:val="3"/>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23</w:t>
            </w:r>
          </w:p>
        </w:tc>
        <w:tc>
          <w:tcPr>
            <w:tcW w:w="532" w:type="dxa"/>
            <w:gridSpan w:val="2"/>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24</w:t>
            </w:r>
          </w:p>
        </w:tc>
        <w:tc>
          <w:tcPr>
            <w:tcW w:w="603"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25</w:t>
            </w:r>
          </w:p>
        </w:tc>
        <w:tc>
          <w:tcPr>
            <w:tcW w:w="322"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26</w:t>
            </w:r>
          </w:p>
        </w:tc>
        <w:tc>
          <w:tcPr>
            <w:tcW w:w="670" w:type="dxa"/>
            <w:gridSpan w:val="2"/>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27</w:t>
            </w:r>
          </w:p>
        </w:tc>
        <w:tc>
          <w:tcPr>
            <w:tcW w:w="419" w:type="dxa"/>
            <w:gridSpan w:val="3"/>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28</w:t>
            </w:r>
          </w:p>
        </w:tc>
        <w:tc>
          <w:tcPr>
            <w:tcW w:w="582" w:type="dxa"/>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29</w:t>
            </w:r>
          </w:p>
        </w:tc>
        <w:tc>
          <w:tcPr>
            <w:tcW w:w="394" w:type="dxa"/>
            <w:gridSpan w:val="2"/>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30</w:t>
            </w:r>
          </w:p>
        </w:tc>
        <w:tc>
          <w:tcPr>
            <w:tcW w:w="446" w:type="dxa"/>
            <w:gridSpan w:val="3"/>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31</w:t>
            </w:r>
          </w:p>
        </w:tc>
        <w:tc>
          <w:tcPr>
            <w:tcW w:w="981" w:type="dxa"/>
            <w:gridSpan w:val="3"/>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32</w:t>
            </w:r>
          </w:p>
        </w:tc>
        <w:tc>
          <w:tcPr>
            <w:tcW w:w="605" w:type="dxa"/>
            <w:gridSpan w:val="2"/>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33</w:t>
            </w:r>
          </w:p>
        </w:tc>
        <w:tc>
          <w:tcPr>
            <w:tcW w:w="693" w:type="dxa"/>
            <w:gridSpan w:val="2"/>
            <w:shd w:val="clear" w:color="auto" w:fill="auto"/>
            <w:noWrap/>
            <w:vAlign w:val="center"/>
            <w:hideMark/>
          </w:tcPr>
          <w:p w:rsidR="00D94851" w:rsidRPr="00D94851" w:rsidRDefault="00D94851" w:rsidP="00D94851">
            <w:pPr>
              <w:spacing w:after="0" w:line="240" w:lineRule="auto"/>
              <w:jc w:val="center"/>
              <w:rPr>
                <w:rFonts w:ascii="Arial" w:eastAsia="Times New Roman" w:hAnsi="Arial" w:cs="Arial"/>
                <w:i/>
                <w:iCs/>
                <w:sz w:val="20"/>
                <w:szCs w:val="20"/>
              </w:rPr>
            </w:pPr>
            <w:r w:rsidRPr="00D94851">
              <w:rPr>
                <w:rFonts w:ascii="Arial" w:eastAsia="Times New Roman" w:hAnsi="Arial" w:cs="Arial"/>
                <w:i/>
                <w:iCs/>
                <w:sz w:val="20"/>
                <w:szCs w:val="20"/>
              </w:rPr>
              <w:t>34</w:t>
            </w:r>
          </w:p>
        </w:tc>
      </w:tr>
      <w:tr w:rsidR="00F53793" w:rsidRPr="00D94851" w:rsidTr="00F53793">
        <w:trPr>
          <w:gridAfter w:val="1"/>
          <w:wAfter w:w="324" w:type="dxa"/>
          <w:trHeight w:val="311"/>
        </w:trPr>
        <w:tc>
          <w:tcPr>
            <w:tcW w:w="567"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1</w:t>
            </w:r>
          </w:p>
        </w:tc>
        <w:tc>
          <w:tcPr>
            <w:tcW w:w="567" w:type="dxa"/>
            <w:shd w:val="clear" w:color="auto" w:fill="auto"/>
            <w:noWrap/>
            <w:vAlign w:val="center"/>
            <w:hideMark/>
          </w:tcPr>
          <w:p w:rsidR="00D94851" w:rsidRPr="00F53793" w:rsidRDefault="00D94851" w:rsidP="00D94851">
            <w:pPr>
              <w:spacing w:after="0" w:line="240" w:lineRule="auto"/>
              <w:rPr>
                <w:rFonts w:ascii="Arial" w:eastAsia="Times New Roman" w:hAnsi="Arial" w:cs="Arial"/>
                <w:sz w:val="20"/>
                <w:szCs w:val="20"/>
              </w:rPr>
            </w:pPr>
            <w:r w:rsidRPr="00F53793">
              <w:rPr>
                <w:rFonts w:ascii="Arial" w:eastAsia="Times New Roman" w:hAnsi="Arial" w:cs="Arial"/>
                <w:sz w:val="20"/>
                <w:szCs w:val="20"/>
              </w:rPr>
              <w:t>Beji</w:t>
            </w:r>
            <w:r w:rsidR="00F53793">
              <w:rPr>
                <w:rFonts w:ascii="Arial" w:eastAsia="Times New Roman" w:hAnsi="Arial" w:cs="Arial"/>
                <w:sz w:val="20"/>
                <w:szCs w:val="20"/>
              </w:rPr>
              <w:t xml:space="preserve"> Timur </w:t>
            </w:r>
          </w:p>
        </w:tc>
        <w:tc>
          <w:tcPr>
            <w:tcW w:w="558" w:type="dxa"/>
            <w:shd w:val="clear" w:color="auto" w:fill="auto"/>
            <w:noWrap/>
            <w:vAlign w:val="center"/>
            <w:hideMark/>
          </w:tcPr>
          <w:p w:rsidR="00D94851" w:rsidRPr="00F53793" w:rsidRDefault="00D94851" w:rsidP="00D94851">
            <w:pPr>
              <w:spacing w:after="0" w:line="240" w:lineRule="auto"/>
              <w:rPr>
                <w:rFonts w:ascii="Arial" w:eastAsia="Times New Roman" w:hAnsi="Arial" w:cs="Arial"/>
                <w:sz w:val="20"/>
                <w:szCs w:val="20"/>
              </w:rPr>
            </w:pPr>
            <w:r w:rsidRPr="00F53793">
              <w:rPr>
                <w:rFonts w:ascii="Arial" w:eastAsia="Times New Roman" w:hAnsi="Arial" w:cs="Arial"/>
                <w:sz w:val="20"/>
                <w:szCs w:val="20"/>
              </w:rPr>
              <w:t xml:space="preserve">Beji </w:t>
            </w:r>
          </w:p>
        </w:tc>
        <w:tc>
          <w:tcPr>
            <w:tcW w:w="830" w:type="dxa"/>
            <w:shd w:val="clear" w:color="auto" w:fill="auto"/>
            <w:noWrap/>
            <w:vAlign w:val="center"/>
            <w:hideMark/>
          </w:tcPr>
          <w:p w:rsidR="00D94851" w:rsidRPr="00F53793" w:rsidRDefault="00D94851" w:rsidP="00D94851">
            <w:pPr>
              <w:spacing w:after="0" w:line="240" w:lineRule="auto"/>
              <w:rPr>
                <w:rFonts w:ascii="Arial" w:eastAsia="Times New Roman" w:hAnsi="Arial" w:cs="Arial"/>
                <w:sz w:val="20"/>
                <w:szCs w:val="20"/>
              </w:rPr>
            </w:pPr>
            <w:r w:rsidRPr="00F53793">
              <w:rPr>
                <w:rFonts w:ascii="Arial" w:eastAsia="Times New Roman" w:hAnsi="Arial" w:cs="Arial"/>
                <w:sz w:val="20"/>
                <w:szCs w:val="20"/>
              </w:rPr>
              <w:t xml:space="preserve">        14.717 </w:t>
            </w:r>
          </w:p>
        </w:tc>
        <w:tc>
          <w:tcPr>
            <w:tcW w:w="567"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532"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419"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776"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365"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421</w:t>
            </w:r>
          </w:p>
        </w:tc>
        <w:tc>
          <w:tcPr>
            <w:tcW w:w="566"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2.526</w:t>
            </w:r>
          </w:p>
        </w:tc>
        <w:tc>
          <w:tcPr>
            <w:tcW w:w="532"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418</w:t>
            </w:r>
          </w:p>
        </w:tc>
        <w:tc>
          <w:tcPr>
            <w:tcW w:w="818"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2.503</w:t>
            </w:r>
          </w:p>
        </w:tc>
        <w:tc>
          <w:tcPr>
            <w:tcW w:w="445"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1.986</w:t>
            </w:r>
          </w:p>
        </w:tc>
        <w:tc>
          <w:tcPr>
            <w:tcW w:w="500"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11.916</w:t>
            </w:r>
          </w:p>
        </w:tc>
        <w:tc>
          <w:tcPr>
            <w:tcW w:w="445"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1.982</w:t>
            </w:r>
          </w:p>
        </w:tc>
        <w:tc>
          <w:tcPr>
            <w:tcW w:w="500" w:type="dxa"/>
            <w:gridSpan w:val="2"/>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11.867</w:t>
            </w:r>
          </w:p>
        </w:tc>
        <w:tc>
          <w:tcPr>
            <w:tcW w:w="485" w:type="dxa"/>
            <w:gridSpan w:val="2"/>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320" w:type="dxa"/>
            <w:gridSpan w:val="2"/>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419" w:type="dxa"/>
            <w:gridSpan w:val="2"/>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419" w:type="dxa"/>
            <w:gridSpan w:val="2"/>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320" w:type="dxa"/>
            <w:gridSpan w:val="2"/>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320"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517" w:type="dxa"/>
            <w:gridSpan w:val="3"/>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532" w:type="dxa"/>
            <w:gridSpan w:val="2"/>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603"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322"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670" w:type="dxa"/>
            <w:gridSpan w:val="2"/>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419" w:type="dxa"/>
            <w:gridSpan w:val="3"/>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0</w:t>
            </w:r>
          </w:p>
        </w:tc>
        <w:tc>
          <w:tcPr>
            <w:tcW w:w="582" w:type="dxa"/>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40</w:t>
            </w:r>
          </w:p>
        </w:tc>
        <w:tc>
          <w:tcPr>
            <w:tcW w:w="394" w:type="dxa"/>
            <w:gridSpan w:val="2"/>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240</w:t>
            </w:r>
          </w:p>
        </w:tc>
        <w:tc>
          <w:tcPr>
            <w:tcW w:w="446" w:type="dxa"/>
            <w:gridSpan w:val="3"/>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30</w:t>
            </w:r>
          </w:p>
        </w:tc>
        <w:tc>
          <w:tcPr>
            <w:tcW w:w="981" w:type="dxa"/>
            <w:gridSpan w:val="3"/>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180</w:t>
            </w:r>
          </w:p>
        </w:tc>
        <w:tc>
          <w:tcPr>
            <w:tcW w:w="605" w:type="dxa"/>
            <w:gridSpan w:val="2"/>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14.550</w:t>
            </w:r>
          </w:p>
        </w:tc>
        <w:tc>
          <w:tcPr>
            <w:tcW w:w="693" w:type="dxa"/>
            <w:gridSpan w:val="2"/>
            <w:shd w:val="clear" w:color="auto" w:fill="auto"/>
            <w:noWrap/>
            <w:vAlign w:val="center"/>
            <w:hideMark/>
          </w:tcPr>
          <w:p w:rsidR="00D94851" w:rsidRPr="00F53793" w:rsidRDefault="00D94851" w:rsidP="00D94851">
            <w:pPr>
              <w:spacing w:after="0" w:line="240" w:lineRule="auto"/>
              <w:jc w:val="right"/>
              <w:rPr>
                <w:rFonts w:ascii="Arial" w:eastAsia="Times New Roman" w:hAnsi="Arial" w:cs="Arial"/>
                <w:sz w:val="20"/>
                <w:szCs w:val="20"/>
              </w:rPr>
            </w:pPr>
            <w:r w:rsidRPr="00F53793">
              <w:rPr>
                <w:rFonts w:ascii="Arial" w:eastAsia="Times New Roman" w:hAnsi="Arial" w:cs="Arial"/>
                <w:sz w:val="20"/>
                <w:szCs w:val="20"/>
              </w:rPr>
              <w:t>98,87</w:t>
            </w:r>
          </w:p>
        </w:tc>
      </w:tr>
    </w:tbl>
    <w:p w:rsidR="00D94851" w:rsidRDefault="00D94851" w:rsidP="00B2392F">
      <w:pPr>
        <w:tabs>
          <w:tab w:val="left" w:pos="851"/>
        </w:tabs>
        <w:spacing w:line="360" w:lineRule="auto"/>
        <w:ind w:left="567"/>
        <w:jc w:val="center"/>
        <w:rPr>
          <w:rFonts w:ascii="Arial" w:hAnsi="Arial" w:cs="Arial"/>
          <w:b/>
          <w:sz w:val="24"/>
          <w:szCs w:val="24"/>
        </w:rPr>
      </w:pPr>
      <w:bookmarkStart w:id="72" w:name="_GoBack"/>
      <w:bookmarkEnd w:id="72"/>
    </w:p>
    <w:sectPr w:rsidR="00D94851" w:rsidSect="00A65EB1">
      <w:pgSz w:w="18711" w:h="12191" w:orient="landscape" w:code="1000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688" w:rsidRDefault="00512688" w:rsidP="009C70DD">
      <w:pPr>
        <w:spacing w:after="0" w:line="240" w:lineRule="auto"/>
      </w:pPr>
      <w:r>
        <w:separator/>
      </w:r>
    </w:p>
  </w:endnote>
  <w:endnote w:type="continuationSeparator" w:id="0">
    <w:p w:rsidR="00512688" w:rsidRDefault="00512688" w:rsidP="009C7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549516"/>
      <w:docPartObj>
        <w:docPartGallery w:val="Page Numbers (Bottom of Page)"/>
        <w:docPartUnique/>
      </w:docPartObj>
    </w:sdtPr>
    <w:sdtEndPr>
      <w:rPr>
        <w:noProof/>
      </w:rPr>
    </w:sdtEndPr>
    <w:sdtContent>
      <w:p w:rsidR="00E52B2C" w:rsidRDefault="00E52B2C">
        <w:pPr>
          <w:pStyle w:val="Footer"/>
          <w:jc w:val="center"/>
        </w:pPr>
        <w:r>
          <w:fldChar w:fldCharType="begin"/>
        </w:r>
        <w:r>
          <w:instrText xml:space="preserve"> PAGE   \* MERGEFORMAT </w:instrText>
        </w:r>
        <w:r>
          <w:fldChar w:fldCharType="separate"/>
        </w:r>
        <w:r w:rsidR="00A94D0B">
          <w:rPr>
            <w:noProof/>
          </w:rPr>
          <w:t>1</w:t>
        </w:r>
        <w:r>
          <w:rPr>
            <w:noProof/>
          </w:rPr>
          <w:fldChar w:fldCharType="end"/>
        </w:r>
      </w:p>
    </w:sdtContent>
  </w:sdt>
  <w:p w:rsidR="00E52B2C" w:rsidRDefault="00E52B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367225"/>
      <w:docPartObj>
        <w:docPartGallery w:val="Page Numbers (Bottom of Page)"/>
        <w:docPartUnique/>
      </w:docPartObj>
    </w:sdtPr>
    <w:sdtEndPr>
      <w:rPr>
        <w:color w:val="808080" w:themeColor="background1" w:themeShade="80"/>
        <w:spacing w:val="60"/>
      </w:rPr>
    </w:sdtEndPr>
    <w:sdtContent>
      <w:p w:rsidR="00E52B2C" w:rsidRDefault="00E52B2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6B2619">
          <w:rPr>
            <w:b/>
            <w:bCs/>
            <w:noProof/>
          </w:rPr>
          <w:t>4</w:t>
        </w:r>
        <w:r>
          <w:rPr>
            <w:b/>
            <w:bCs/>
            <w:noProof/>
          </w:rPr>
          <w:fldChar w:fldCharType="end"/>
        </w:r>
        <w:r>
          <w:rPr>
            <w:b/>
            <w:bCs/>
          </w:rPr>
          <w:t xml:space="preserve"> | </w:t>
        </w:r>
        <w:r>
          <w:rPr>
            <w:color w:val="808080" w:themeColor="background1" w:themeShade="80"/>
            <w:spacing w:val="60"/>
          </w:rPr>
          <w:t>Page</w:t>
        </w:r>
      </w:p>
    </w:sdtContent>
  </w:sdt>
  <w:p w:rsidR="00E52B2C" w:rsidRDefault="00E52B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749028"/>
      <w:docPartObj>
        <w:docPartGallery w:val="Page Numbers (Bottom of Page)"/>
        <w:docPartUnique/>
      </w:docPartObj>
    </w:sdtPr>
    <w:sdtEndPr>
      <w:rPr>
        <w:color w:val="808080" w:themeColor="background1" w:themeShade="80"/>
        <w:spacing w:val="60"/>
      </w:rPr>
    </w:sdtEndPr>
    <w:sdtContent>
      <w:p w:rsidR="00E52B2C" w:rsidRDefault="00E52B2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94D0B" w:rsidRPr="00A94D0B">
          <w:rPr>
            <w:b/>
            <w:bCs/>
            <w:noProof/>
          </w:rPr>
          <w:t>iv</w:t>
        </w:r>
        <w:r>
          <w:rPr>
            <w:b/>
            <w:bCs/>
            <w:noProof/>
          </w:rPr>
          <w:fldChar w:fldCharType="end"/>
        </w:r>
        <w:r>
          <w:rPr>
            <w:b/>
            <w:bCs/>
          </w:rPr>
          <w:t xml:space="preserve"> | </w:t>
        </w:r>
        <w:r>
          <w:rPr>
            <w:color w:val="808080" w:themeColor="background1" w:themeShade="80"/>
            <w:spacing w:val="60"/>
          </w:rPr>
          <w:t>Page</w:t>
        </w:r>
      </w:p>
    </w:sdtContent>
  </w:sdt>
  <w:p w:rsidR="00E52B2C" w:rsidRDefault="00E52B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750826"/>
      <w:docPartObj>
        <w:docPartGallery w:val="Page Numbers (Bottom of Page)"/>
        <w:docPartUnique/>
      </w:docPartObj>
    </w:sdtPr>
    <w:sdtEndPr>
      <w:rPr>
        <w:color w:val="808080" w:themeColor="background1" w:themeShade="80"/>
        <w:spacing w:val="60"/>
      </w:rPr>
    </w:sdtEndPr>
    <w:sdtContent>
      <w:p w:rsidR="00E52B2C" w:rsidRDefault="00E52B2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94D0B" w:rsidRPr="00A94D0B">
          <w:rPr>
            <w:b/>
            <w:bCs/>
            <w:noProof/>
          </w:rPr>
          <w:t>106</w:t>
        </w:r>
        <w:r>
          <w:rPr>
            <w:b/>
            <w:bCs/>
            <w:noProof/>
          </w:rPr>
          <w:fldChar w:fldCharType="end"/>
        </w:r>
        <w:r>
          <w:rPr>
            <w:b/>
            <w:bCs/>
          </w:rPr>
          <w:t xml:space="preserve"> | </w:t>
        </w:r>
        <w:r>
          <w:rPr>
            <w:color w:val="808080" w:themeColor="background1" w:themeShade="80"/>
            <w:spacing w:val="60"/>
          </w:rPr>
          <w:t>Profil UPTD Puskesmas Beji 2021</w:t>
        </w:r>
      </w:p>
    </w:sdtContent>
  </w:sdt>
  <w:p w:rsidR="00E52B2C" w:rsidRDefault="00E52B2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223457"/>
      <w:docPartObj>
        <w:docPartGallery w:val="Page Numbers (Bottom of Page)"/>
        <w:docPartUnique/>
      </w:docPartObj>
    </w:sdtPr>
    <w:sdtEndPr>
      <w:rPr>
        <w:color w:val="808080" w:themeColor="background1" w:themeShade="80"/>
        <w:spacing w:val="60"/>
      </w:rPr>
    </w:sdtEndPr>
    <w:sdtContent>
      <w:p w:rsidR="00E52B2C" w:rsidRDefault="00E52B2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94D0B" w:rsidRPr="00A94D0B">
          <w:rPr>
            <w:b/>
            <w:bCs/>
            <w:noProof/>
          </w:rPr>
          <w:t>54</w:t>
        </w:r>
        <w:r>
          <w:rPr>
            <w:b/>
            <w:bCs/>
            <w:noProof/>
          </w:rPr>
          <w:fldChar w:fldCharType="end"/>
        </w:r>
        <w:r>
          <w:rPr>
            <w:b/>
            <w:bCs/>
          </w:rPr>
          <w:t xml:space="preserve"> | </w:t>
        </w:r>
        <w:r>
          <w:rPr>
            <w:color w:val="808080" w:themeColor="background1" w:themeShade="80"/>
            <w:spacing w:val="60"/>
          </w:rPr>
          <w:t>Profil UPTD Puskesmas Beji 2021</w:t>
        </w:r>
      </w:p>
    </w:sdtContent>
  </w:sdt>
  <w:p w:rsidR="00E52B2C" w:rsidRDefault="00E52B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688" w:rsidRDefault="00512688" w:rsidP="009C70DD">
      <w:pPr>
        <w:spacing w:after="0" w:line="240" w:lineRule="auto"/>
      </w:pPr>
      <w:r>
        <w:separator/>
      </w:r>
    </w:p>
  </w:footnote>
  <w:footnote w:type="continuationSeparator" w:id="0">
    <w:p w:rsidR="00512688" w:rsidRDefault="00512688" w:rsidP="009C70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B2C" w:rsidRDefault="00E52B2C" w:rsidP="00B86D4D">
    <w:pPr>
      <w:pStyle w:val="Header"/>
      <w:tabs>
        <w:tab w:val="clear" w:pos="4680"/>
        <w:tab w:val="clear" w:pos="9360"/>
        <w:tab w:val="left" w:pos="2020"/>
      </w:tabs>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B2C" w:rsidRDefault="00E52B2C" w:rsidP="00B86D4D">
    <w:pPr>
      <w:pStyle w:val="Header"/>
      <w:tabs>
        <w:tab w:val="clear" w:pos="4680"/>
        <w:tab w:val="clear" w:pos="9360"/>
        <w:tab w:val="left" w:pos="20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C3DA8"/>
    <w:multiLevelType w:val="hybridMultilevel"/>
    <w:tmpl w:val="44D87576"/>
    <w:lvl w:ilvl="0" w:tplc="8CEEFF5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8FE3861"/>
    <w:multiLevelType w:val="hybridMultilevel"/>
    <w:tmpl w:val="2FD0908A"/>
    <w:lvl w:ilvl="0" w:tplc="6526C0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6C7BF3"/>
    <w:multiLevelType w:val="hybridMultilevel"/>
    <w:tmpl w:val="D2ACA574"/>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DF81455"/>
    <w:multiLevelType w:val="hybridMultilevel"/>
    <w:tmpl w:val="E36E9956"/>
    <w:lvl w:ilvl="0" w:tplc="EA28C598">
      <w:start w:val="1"/>
      <w:numFmt w:val="upperLetter"/>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786B6D"/>
    <w:multiLevelType w:val="hybridMultilevel"/>
    <w:tmpl w:val="C71AE7B0"/>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959129C"/>
    <w:multiLevelType w:val="hybridMultilevel"/>
    <w:tmpl w:val="27648350"/>
    <w:lvl w:ilvl="0" w:tplc="0409000F">
      <w:start w:val="1"/>
      <w:numFmt w:val="decimal"/>
      <w:lvlText w:val="%1."/>
      <w:lvlJc w:val="left"/>
      <w:pPr>
        <w:ind w:left="1287" w:hanging="360"/>
      </w:pPr>
    </w:lvl>
    <w:lvl w:ilvl="1" w:tplc="0409000F">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19895F12"/>
    <w:multiLevelType w:val="hybridMultilevel"/>
    <w:tmpl w:val="D96CA412"/>
    <w:lvl w:ilvl="0" w:tplc="46C2E6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BFF4F64"/>
    <w:multiLevelType w:val="hybridMultilevel"/>
    <w:tmpl w:val="8A5A4682"/>
    <w:lvl w:ilvl="0" w:tplc="CC8008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620DC8"/>
    <w:multiLevelType w:val="hybridMultilevel"/>
    <w:tmpl w:val="A6BACF60"/>
    <w:lvl w:ilvl="0" w:tplc="C6C899C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
    <w:nsid w:val="1CA36289"/>
    <w:multiLevelType w:val="hybridMultilevel"/>
    <w:tmpl w:val="AB5ECE68"/>
    <w:lvl w:ilvl="0" w:tplc="818E9370">
      <w:start w:val="1"/>
      <w:numFmt w:val="lowerLetter"/>
      <w:lvlText w:val="%1&gt;"/>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0">
    <w:nsid w:val="2D525F32"/>
    <w:multiLevelType w:val="hybridMultilevel"/>
    <w:tmpl w:val="9048926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2D694837"/>
    <w:multiLevelType w:val="hybridMultilevel"/>
    <w:tmpl w:val="1DE4FD40"/>
    <w:lvl w:ilvl="0" w:tplc="36442A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34A6DAF"/>
    <w:multiLevelType w:val="hybridMultilevel"/>
    <w:tmpl w:val="311C75C2"/>
    <w:lvl w:ilvl="0" w:tplc="0409000F">
      <w:start w:val="1"/>
      <w:numFmt w:val="decimal"/>
      <w:lvlText w:val="%1."/>
      <w:lvlJc w:val="left"/>
      <w:pPr>
        <w:ind w:left="1287" w:hanging="360"/>
      </w:pPr>
    </w:lvl>
    <w:lvl w:ilvl="1" w:tplc="0409000F">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34BC5626"/>
    <w:multiLevelType w:val="hybridMultilevel"/>
    <w:tmpl w:val="668A3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755BD0"/>
    <w:multiLevelType w:val="hybridMultilevel"/>
    <w:tmpl w:val="CAA21BC0"/>
    <w:lvl w:ilvl="0" w:tplc="02C23EC6">
      <w:start w:val="1"/>
      <w:numFmt w:val="upperLetter"/>
      <w:pStyle w:val="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E764A0"/>
    <w:multiLevelType w:val="hybridMultilevel"/>
    <w:tmpl w:val="5900E2FE"/>
    <w:lvl w:ilvl="0" w:tplc="E8A6D924">
      <w:start w:val="1"/>
      <w:numFmt w:val="upperLetter"/>
      <w:lvlText w:val="%1."/>
      <w:lvlJc w:val="left"/>
      <w:pPr>
        <w:ind w:left="927" w:hanging="360"/>
      </w:pPr>
      <w:rPr>
        <w:rFonts w:hint="default"/>
        <w:b/>
      </w:rPr>
    </w:lvl>
    <w:lvl w:ilvl="1" w:tplc="7436BA86">
      <w:start w:val="1"/>
      <w:numFmt w:val="decimal"/>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474E3620"/>
    <w:multiLevelType w:val="multilevel"/>
    <w:tmpl w:val="D9201BCC"/>
    <w:lvl w:ilvl="0">
      <w:start w:val="1"/>
      <w:numFmt w:val="decimal"/>
      <w:lvlText w:val="%1."/>
      <w:lvlJc w:val="left"/>
      <w:pPr>
        <w:ind w:left="1069" w:hanging="360"/>
      </w:pPr>
      <w:rPr>
        <w:rFonts w:hint="default"/>
      </w:rPr>
    </w:lvl>
    <w:lvl w:ilvl="1">
      <w:start w:val="1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47EB393C"/>
    <w:multiLevelType w:val="hybridMultilevel"/>
    <w:tmpl w:val="CE7C09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28704A"/>
    <w:multiLevelType w:val="hybridMultilevel"/>
    <w:tmpl w:val="25C454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A272C8"/>
    <w:multiLevelType w:val="hybridMultilevel"/>
    <w:tmpl w:val="84008B54"/>
    <w:lvl w:ilvl="0" w:tplc="2F683578">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1827A7"/>
    <w:multiLevelType w:val="hybridMultilevel"/>
    <w:tmpl w:val="AF1A163E"/>
    <w:lvl w:ilvl="0" w:tplc="1794D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C871F07"/>
    <w:multiLevelType w:val="hybridMultilevel"/>
    <w:tmpl w:val="2724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8A201C"/>
    <w:multiLevelType w:val="hybridMultilevel"/>
    <w:tmpl w:val="2A486F5C"/>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5A0006B0"/>
    <w:multiLevelType w:val="hybridMultilevel"/>
    <w:tmpl w:val="597A2B44"/>
    <w:lvl w:ilvl="0" w:tplc="2C9005DE">
      <w:start w:val="1"/>
      <w:numFmt w:val="decimal"/>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09210DE"/>
    <w:multiLevelType w:val="hybridMultilevel"/>
    <w:tmpl w:val="1DF0F8AC"/>
    <w:lvl w:ilvl="0" w:tplc="B5225A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5320933"/>
    <w:multiLevelType w:val="hybridMultilevel"/>
    <w:tmpl w:val="ACA83848"/>
    <w:lvl w:ilvl="0" w:tplc="FC62F1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95404D6"/>
    <w:multiLevelType w:val="multilevel"/>
    <w:tmpl w:val="E7183694"/>
    <w:lvl w:ilvl="0">
      <w:start w:val="1"/>
      <w:numFmt w:val="decimal"/>
      <w:lvlText w:val="%1."/>
      <w:lvlJc w:val="left"/>
      <w:pPr>
        <w:ind w:left="720" w:hanging="360"/>
      </w:pPr>
      <w:rPr>
        <w:rFonts w:hint="default"/>
      </w:rPr>
    </w:lvl>
    <w:lvl w:ilvl="1">
      <w:start w:val="1"/>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6A743DE7"/>
    <w:multiLevelType w:val="hybridMultilevel"/>
    <w:tmpl w:val="78806168"/>
    <w:lvl w:ilvl="0" w:tplc="54A833F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AB60CCC"/>
    <w:multiLevelType w:val="multilevel"/>
    <w:tmpl w:val="7B34D76A"/>
    <w:lvl w:ilvl="0">
      <w:start w:val="1"/>
      <w:numFmt w:val="decimal"/>
      <w:lvlText w:val="%1."/>
      <w:lvlJc w:val="left"/>
      <w:pPr>
        <w:ind w:left="1080" w:hanging="360"/>
      </w:pPr>
      <w:rPr>
        <w:rFonts w:hint="default"/>
      </w:rPr>
    </w:lvl>
    <w:lvl w:ilvl="1">
      <w:start w:val="1"/>
      <w:numFmt w:val="decimal"/>
      <w:isLgl/>
      <w:lvlText w:val="%1.%2."/>
      <w:lvlJc w:val="left"/>
      <w:pPr>
        <w:ind w:left="1506"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1080"/>
      </w:pPr>
      <w:rPr>
        <w:rFonts w:hint="default"/>
      </w:rPr>
    </w:lvl>
    <w:lvl w:ilvl="4">
      <w:start w:val="1"/>
      <w:numFmt w:val="decimal"/>
      <w:isLgl/>
      <w:lvlText w:val="%1.%2.%3.%4.%5."/>
      <w:lvlJc w:val="left"/>
      <w:pPr>
        <w:ind w:left="2064" w:hanging="1080"/>
      </w:pPr>
      <w:rPr>
        <w:rFonts w:hint="default"/>
      </w:rPr>
    </w:lvl>
    <w:lvl w:ilvl="5">
      <w:start w:val="1"/>
      <w:numFmt w:val="decimal"/>
      <w:isLgl/>
      <w:lvlText w:val="%1.%2.%3.%4.%5.%6."/>
      <w:lvlJc w:val="left"/>
      <w:pPr>
        <w:ind w:left="2490" w:hanging="1440"/>
      </w:pPr>
      <w:rPr>
        <w:rFonts w:hint="default"/>
      </w:rPr>
    </w:lvl>
    <w:lvl w:ilvl="6">
      <w:start w:val="1"/>
      <w:numFmt w:val="decimal"/>
      <w:isLgl/>
      <w:lvlText w:val="%1.%2.%3.%4.%5.%6.%7."/>
      <w:lvlJc w:val="left"/>
      <w:pPr>
        <w:ind w:left="2556" w:hanging="1440"/>
      </w:pPr>
      <w:rPr>
        <w:rFonts w:hint="default"/>
      </w:rPr>
    </w:lvl>
    <w:lvl w:ilvl="7">
      <w:start w:val="1"/>
      <w:numFmt w:val="decimal"/>
      <w:isLgl/>
      <w:lvlText w:val="%1.%2.%3.%4.%5.%6.%7.%8."/>
      <w:lvlJc w:val="left"/>
      <w:pPr>
        <w:ind w:left="2982" w:hanging="1800"/>
      </w:pPr>
      <w:rPr>
        <w:rFonts w:hint="default"/>
      </w:rPr>
    </w:lvl>
    <w:lvl w:ilvl="8">
      <w:start w:val="1"/>
      <w:numFmt w:val="decimal"/>
      <w:isLgl/>
      <w:lvlText w:val="%1.%2.%3.%4.%5.%6.%7.%8.%9."/>
      <w:lvlJc w:val="left"/>
      <w:pPr>
        <w:ind w:left="3408" w:hanging="2160"/>
      </w:pPr>
      <w:rPr>
        <w:rFonts w:hint="default"/>
      </w:rPr>
    </w:lvl>
  </w:abstractNum>
  <w:abstractNum w:abstractNumId="29">
    <w:nsid w:val="6F23533C"/>
    <w:multiLevelType w:val="hybridMultilevel"/>
    <w:tmpl w:val="0DFCB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ED1C63"/>
    <w:multiLevelType w:val="hybridMultilevel"/>
    <w:tmpl w:val="290AD392"/>
    <w:lvl w:ilvl="0" w:tplc="04090019">
      <w:start w:val="1"/>
      <w:numFmt w:val="lowerLetter"/>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173"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31">
    <w:nsid w:val="71A764A3"/>
    <w:multiLevelType w:val="hybridMultilevel"/>
    <w:tmpl w:val="9D8C7D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405C27"/>
    <w:multiLevelType w:val="hybridMultilevel"/>
    <w:tmpl w:val="E74875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600AD6"/>
    <w:multiLevelType w:val="hybridMultilevel"/>
    <w:tmpl w:val="D3980260"/>
    <w:lvl w:ilvl="0" w:tplc="E42E63C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7FEC4476"/>
    <w:multiLevelType w:val="hybridMultilevel"/>
    <w:tmpl w:val="78D64586"/>
    <w:lvl w:ilvl="0" w:tplc="91A628D2">
      <w:start w:val="1"/>
      <w:numFmt w:val="decimal"/>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
  </w:num>
  <w:num w:numId="3">
    <w:abstractNumId w:val="26"/>
  </w:num>
  <w:num w:numId="4">
    <w:abstractNumId w:val="7"/>
  </w:num>
  <w:num w:numId="5">
    <w:abstractNumId w:val="20"/>
  </w:num>
  <w:num w:numId="6">
    <w:abstractNumId w:val="28"/>
  </w:num>
  <w:num w:numId="7">
    <w:abstractNumId w:val="0"/>
  </w:num>
  <w:num w:numId="8">
    <w:abstractNumId w:val="21"/>
  </w:num>
  <w:num w:numId="9">
    <w:abstractNumId w:val="34"/>
  </w:num>
  <w:num w:numId="10">
    <w:abstractNumId w:val="24"/>
  </w:num>
  <w:num w:numId="11">
    <w:abstractNumId w:val="6"/>
  </w:num>
  <w:num w:numId="12">
    <w:abstractNumId w:val="4"/>
  </w:num>
  <w:num w:numId="13">
    <w:abstractNumId w:val="33"/>
  </w:num>
  <w:num w:numId="14">
    <w:abstractNumId w:val="9"/>
  </w:num>
  <w:num w:numId="15">
    <w:abstractNumId w:val="31"/>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3"/>
  </w:num>
  <w:num w:numId="19">
    <w:abstractNumId w:val="11"/>
  </w:num>
  <w:num w:numId="20">
    <w:abstractNumId w:val="15"/>
  </w:num>
  <w:num w:numId="21">
    <w:abstractNumId w:val="2"/>
  </w:num>
  <w:num w:numId="22">
    <w:abstractNumId w:val="12"/>
  </w:num>
  <w:num w:numId="23">
    <w:abstractNumId w:val="10"/>
  </w:num>
  <w:num w:numId="24">
    <w:abstractNumId w:val="22"/>
  </w:num>
  <w:num w:numId="25">
    <w:abstractNumId w:val="5"/>
  </w:num>
  <w:num w:numId="26">
    <w:abstractNumId w:val="14"/>
  </w:num>
  <w:num w:numId="27">
    <w:abstractNumId w:val="29"/>
  </w:num>
  <w:num w:numId="28">
    <w:abstractNumId w:val="19"/>
  </w:num>
  <w:num w:numId="29">
    <w:abstractNumId w:val="25"/>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32"/>
  </w:num>
  <w:num w:numId="34">
    <w:abstractNumId w:val="16"/>
  </w:num>
  <w:num w:numId="35">
    <w:abstractNumId w:val="13"/>
  </w:num>
  <w:num w:numId="36">
    <w:abstractNumId w:val="17"/>
  </w:num>
  <w:num w:numId="37">
    <w:abstractNumId w:val="27"/>
  </w:num>
  <w:num w:numId="38">
    <w:abstractNumId w:val="8"/>
  </w:num>
  <w:num w:numId="39">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FF0"/>
    <w:rsid w:val="00035D03"/>
    <w:rsid w:val="00035F49"/>
    <w:rsid w:val="00055BDB"/>
    <w:rsid w:val="00056657"/>
    <w:rsid w:val="0006234B"/>
    <w:rsid w:val="0007184F"/>
    <w:rsid w:val="000826BE"/>
    <w:rsid w:val="00086626"/>
    <w:rsid w:val="00095CF5"/>
    <w:rsid w:val="000A30BD"/>
    <w:rsid w:val="000B01E4"/>
    <w:rsid w:val="000B6A51"/>
    <w:rsid w:val="000C5D01"/>
    <w:rsid w:val="000E7662"/>
    <w:rsid w:val="000F74B5"/>
    <w:rsid w:val="001114EB"/>
    <w:rsid w:val="00135399"/>
    <w:rsid w:val="0014084B"/>
    <w:rsid w:val="00160865"/>
    <w:rsid w:val="00171C3D"/>
    <w:rsid w:val="00180966"/>
    <w:rsid w:val="001A3E63"/>
    <w:rsid w:val="001B299E"/>
    <w:rsid w:val="001C04F9"/>
    <w:rsid w:val="001E2BC2"/>
    <w:rsid w:val="001E4F5F"/>
    <w:rsid w:val="001F705D"/>
    <w:rsid w:val="002073C5"/>
    <w:rsid w:val="002159BC"/>
    <w:rsid w:val="00217ED4"/>
    <w:rsid w:val="00232ABE"/>
    <w:rsid w:val="00237360"/>
    <w:rsid w:val="0023784F"/>
    <w:rsid w:val="002405F0"/>
    <w:rsid w:val="00254D56"/>
    <w:rsid w:val="00263052"/>
    <w:rsid w:val="00293EBC"/>
    <w:rsid w:val="00294594"/>
    <w:rsid w:val="002B419E"/>
    <w:rsid w:val="002C653C"/>
    <w:rsid w:val="002D4C27"/>
    <w:rsid w:val="002F1288"/>
    <w:rsid w:val="0030562A"/>
    <w:rsid w:val="00314072"/>
    <w:rsid w:val="003308C5"/>
    <w:rsid w:val="00337604"/>
    <w:rsid w:val="00343E4A"/>
    <w:rsid w:val="00346BE5"/>
    <w:rsid w:val="00347D46"/>
    <w:rsid w:val="00357BAE"/>
    <w:rsid w:val="00364350"/>
    <w:rsid w:val="003706D8"/>
    <w:rsid w:val="0037488B"/>
    <w:rsid w:val="00377950"/>
    <w:rsid w:val="00381462"/>
    <w:rsid w:val="00382513"/>
    <w:rsid w:val="0039513E"/>
    <w:rsid w:val="0039629D"/>
    <w:rsid w:val="003A1159"/>
    <w:rsid w:val="003A5D73"/>
    <w:rsid w:val="003A60A1"/>
    <w:rsid w:val="003A7791"/>
    <w:rsid w:val="003B2F67"/>
    <w:rsid w:val="003D2A13"/>
    <w:rsid w:val="00413104"/>
    <w:rsid w:val="00421961"/>
    <w:rsid w:val="00425710"/>
    <w:rsid w:val="00427E26"/>
    <w:rsid w:val="0043125E"/>
    <w:rsid w:val="00440E3D"/>
    <w:rsid w:val="0044667D"/>
    <w:rsid w:val="004545E7"/>
    <w:rsid w:val="004752CA"/>
    <w:rsid w:val="00492DE3"/>
    <w:rsid w:val="004B23AC"/>
    <w:rsid w:val="004B3F6E"/>
    <w:rsid w:val="004C0F5E"/>
    <w:rsid w:val="004F2177"/>
    <w:rsid w:val="004F5C4B"/>
    <w:rsid w:val="00512688"/>
    <w:rsid w:val="00546757"/>
    <w:rsid w:val="00564706"/>
    <w:rsid w:val="00587385"/>
    <w:rsid w:val="00594A25"/>
    <w:rsid w:val="00597DDB"/>
    <w:rsid w:val="005A4DB8"/>
    <w:rsid w:val="005C46AA"/>
    <w:rsid w:val="005C5CE4"/>
    <w:rsid w:val="005C5D7D"/>
    <w:rsid w:val="005E215C"/>
    <w:rsid w:val="006104CC"/>
    <w:rsid w:val="00613707"/>
    <w:rsid w:val="006216AB"/>
    <w:rsid w:val="0063164E"/>
    <w:rsid w:val="0065529F"/>
    <w:rsid w:val="006557EE"/>
    <w:rsid w:val="006756D9"/>
    <w:rsid w:val="006A0C3C"/>
    <w:rsid w:val="006A492E"/>
    <w:rsid w:val="006A55AC"/>
    <w:rsid w:val="006B2619"/>
    <w:rsid w:val="006C0D22"/>
    <w:rsid w:val="006C4369"/>
    <w:rsid w:val="006E7828"/>
    <w:rsid w:val="00700A1D"/>
    <w:rsid w:val="00720A40"/>
    <w:rsid w:val="00776414"/>
    <w:rsid w:val="00791843"/>
    <w:rsid w:val="007941A7"/>
    <w:rsid w:val="007C4798"/>
    <w:rsid w:val="007D21AE"/>
    <w:rsid w:val="007D4135"/>
    <w:rsid w:val="007F3FFD"/>
    <w:rsid w:val="0083062D"/>
    <w:rsid w:val="00847FA3"/>
    <w:rsid w:val="00877FA7"/>
    <w:rsid w:val="0088112C"/>
    <w:rsid w:val="008835A7"/>
    <w:rsid w:val="008C1AB4"/>
    <w:rsid w:val="008F6353"/>
    <w:rsid w:val="009002C3"/>
    <w:rsid w:val="00921FE1"/>
    <w:rsid w:val="00947660"/>
    <w:rsid w:val="00967162"/>
    <w:rsid w:val="00983D63"/>
    <w:rsid w:val="00993802"/>
    <w:rsid w:val="00997EEE"/>
    <w:rsid w:val="009A50CD"/>
    <w:rsid w:val="009B5C74"/>
    <w:rsid w:val="009C70DD"/>
    <w:rsid w:val="009D6C9B"/>
    <w:rsid w:val="00A14206"/>
    <w:rsid w:val="00A238F9"/>
    <w:rsid w:val="00A23CD4"/>
    <w:rsid w:val="00A4557A"/>
    <w:rsid w:val="00A5134C"/>
    <w:rsid w:val="00A518D6"/>
    <w:rsid w:val="00A65EB1"/>
    <w:rsid w:val="00A66FF0"/>
    <w:rsid w:val="00A74963"/>
    <w:rsid w:val="00A76368"/>
    <w:rsid w:val="00A80301"/>
    <w:rsid w:val="00A94D0B"/>
    <w:rsid w:val="00A970F5"/>
    <w:rsid w:val="00A97B3D"/>
    <w:rsid w:val="00AA7D6B"/>
    <w:rsid w:val="00AE30AE"/>
    <w:rsid w:val="00AE3D80"/>
    <w:rsid w:val="00AE50A4"/>
    <w:rsid w:val="00AF47E5"/>
    <w:rsid w:val="00B046D0"/>
    <w:rsid w:val="00B06ECB"/>
    <w:rsid w:val="00B15D34"/>
    <w:rsid w:val="00B2392F"/>
    <w:rsid w:val="00B3646C"/>
    <w:rsid w:val="00B475B5"/>
    <w:rsid w:val="00B570F2"/>
    <w:rsid w:val="00B72246"/>
    <w:rsid w:val="00B819DF"/>
    <w:rsid w:val="00B86D4D"/>
    <w:rsid w:val="00BA1453"/>
    <w:rsid w:val="00BA207F"/>
    <w:rsid w:val="00BC5052"/>
    <w:rsid w:val="00BC6A59"/>
    <w:rsid w:val="00BD4D7B"/>
    <w:rsid w:val="00BD7245"/>
    <w:rsid w:val="00BF1DF7"/>
    <w:rsid w:val="00BF53A1"/>
    <w:rsid w:val="00BF6CB7"/>
    <w:rsid w:val="00C1081C"/>
    <w:rsid w:val="00C13BCB"/>
    <w:rsid w:val="00C3084D"/>
    <w:rsid w:val="00C55E97"/>
    <w:rsid w:val="00C8111B"/>
    <w:rsid w:val="00CB0484"/>
    <w:rsid w:val="00CD6EC9"/>
    <w:rsid w:val="00CF0B99"/>
    <w:rsid w:val="00D32688"/>
    <w:rsid w:val="00D47693"/>
    <w:rsid w:val="00D52988"/>
    <w:rsid w:val="00D5774B"/>
    <w:rsid w:val="00D65C11"/>
    <w:rsid w:val="00D94851"/>
    <w:rsid w:val="00DA0FBB"/>
    <w:rsid w:val="00DA3E47"/>
    <w:rsid w:val="00DB0ED4"/>
    <w:rsid w:val="00DB55C6"/>
    <w:rsid w:val="00DB7F36"/>
    <w:rsid w:val="00DD0513"/>
    <w:rsid w:val="00DD6358"/>
    <w:rsid w:val="00DF229F"/>
    <w:rsid w:val="00DF3F01"/>
    <w:rsid w:val="00E02D7F"/>
    <w:rsid w:val="00E210EA"/>
    <w:rsid w:val="00E30CF8"/>
    <w:rsid w:val="00E42672"/>
    <w:rsid w:val="00E52B2C"/>
    <w:rsid w:val="00E810EC"/>
    <w:rsid w:val="00E95F42"/>
    <w:rsid w:val="00EA1C9F"/>
    <w:rsid w:val="00EE1D79"/>
    <w:rsid w:val="00EF2384"/>
    <w:rsid w:val="00F01D67"/>
    <w:rsid w:val="00F364E4"/>
    <w:rsid w:val="00F41C06"/>
    <w:rsid w:val="00F50AC6"/>
    <w:rsid w:val="00F5104C"/>
    <w:rsid w:val="00F51D77"/>
    <w:rsid w:val="00F53793"/>
    <w:rsid w:val="00FA4ACB"/>
    <w:rsid w:val="00FE3D3A"/>
    <w:rsid w:val="00FE761F"/>
    <w:rsid w:val="00FF3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1FE1"/>
    <w:pPr>
      <w:spacing w:line="360" w:lineRule="auto"/>
      <w:jc w:val="center"/>
      <w:outlineLvl w:val="0"/>
    </w:pPr>
    <w:rPr>
      <w:rFonts w:ascii="Arial" w:hAnsi="Arial" w:cs="Arial"/>
      <w:sz w:val="24"/>
      <w:szCs w:val="24"/>
    </w:rPr>
  </w:style>
  <w:style w:type="paragraph" w:styleId="Heading2">
    <w:name w:val="heading 2"/>
    <w:basedOn w:val="ListParagraph"/>
    <w:next w:val="Normal"/>
    <w:link w:val="Heading2Char"/>
    <w:unhideWhenUsed/>
    <w:qFormat/>
    <w:rsid w:val="00921FE1"/>
    <w:pPr>
      <w:numPr>
        <w:numId w:val="26"/>
      </w:numPr>
      <w:jc w:val="center"/>
      <w:outlineLvl w:val="1"/>
    </w:pPr>
    <w:rPr>
      <w:rFonts w:ascii="Arial" w:hAnsi="Arial" w:cs="Arial"/>
      <w:b/>
      <w:sz w:val="24"/>
      <w:szCs w:val="24"/>
    </w:rPr>
  </w:style>
  <w:style w:type="paragraph" w:styleId="Heading3">
    <w:name w:val="heading 3"/>
    <w:basedOn w:val="Normal"/>
    <w:next w:val="Normal"/>
    <w:link w:val="Heading3Char"/>
    <w:uiPriority w:val="9"/>
    <w:unhideWhenUsed/>
    <w:qFormat/>
    <w:rsid w:val="00377950"/>
    <w:pPr>
      <w:keepNext/>
      <w:keepLines/>
      <w:spacing w:before="200" w:after="0"/>
      <w:outlineLvl w:val="2"/>
    </w:pPr>
    <w:rPr>
      <w:rFonts w:asciiTheme="majorHAnsi" w:eastAsiaTheme="majorEastAsia" w:hAnsiTheme="majorHAnsi" w:cstheme="majorBidi"/>
      <w:b/>
      <w:bCs/>
      <w:color w:val="4F81BD" w:themeColor="accent1"/>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FE1"/>
    <w:rPr>
      <w:rFonts w:ascii="Arial" w:hAnsi="Arial" w:cs="Arial"/>
      <w:sz w:val="24"/>
      <w:szCs w:val="24"/>
    </w:rPr>
  </w:style>
  <w:style w:type="paragraph" w:styleId="ListParagraph">
    <w:name w:val="List Paragraph"/>
    <w:aliases w:val="Body Text Char1,Char Char2,Char Char21,List Paragraph2"/>
    <w:basedOn w:val="Normal"/>
    <w:link w:val="ListParagraphChar"/>
    <w:uiPriority w:val="34"/>
    <w:qFormat/>
    <w:rsid w:val="00A66FF0"/>
    <w:pPr>
      <w:ind w:left="720"/>
      <w:contextualSpacing/>
    </w:pPr>
  </w:style>
  <w:style w:type="character" w:customStyle="1" w:styleId="ListParagraphChar">
    <w:name w:val="List Paragraph Char"/>
    <w:aliases w:val="Body Text Char1 Char,Char Char2 Char,Char Char21 Char,List Paragraph2 Char"/>
    <w:basedOn w:val="DefaultParagraphFont"/>
    <w:link w:val="ListParagraph"/>
    <w:uiPriority w:val="34"/>
    <w:rsid w:val="00377950"/>
  </w:style>
  <w:style w:type="character" w:customStyle="1" w:styleId="Heading2Char">
    <w:name w:val="Heading 2 Char"/>
    <w:basedOn w:val="DefaultParagraphFont"/>
    <w:link w:val="Heading2"/>
    <w:rsid w:val="00921FE1"/>
    <w:rPr>
      <w:rFonts w:ascii="Arial" w:hAnsi="Arial" w:cs="Arial"/>
      <w:b/>
      <w:sz w:val="24"/>
      <w:szCs w:val="24"/>
    </w:rPr>
  </w:style>
  <w:style w:type="character" w:customStyle="1" w:styleId="Heading3Char">
    <w:name w:val="Heading 3 Char"/>
    <w:basedOn w:val="DefaultParagraphFont"/>
    <w:link w:val="Heading3"/>
    <w:uiPriority w:val="9"/>
    <w:rsid w:val="00377950"/>
    <w:rPr>
      <w:rFonts w:asciiTheme="majorHAnsi" w:eastAsiaTheme="majorEastAsia" w:hAnsiTheme="majorHAnsi" w:cstheme="majorBidi"/>
      <w:b/>
      <w:bCs/>
      <w:color w:val="4F81BD" w:themeColor="accent1"/>
      <w:lang w:val="id-ID" w:eastAsia="id-ID"/>
    </w:rPr>
  </w:style>
  <w:style w:type="paragraph" w:styleId="BalloonText">
    <w:name w:val="Balloon Text"/>
    <w:basedOn w:val="Normal"/>
    <w:link w:val="BalloonTextChar"/>
    <w:uiPriority w:val="99"/>
    <w:semiHidden/>
    <w:unhideWhenUsed/>
    <w:rsid w:val="00983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D63"/>
    <w:rPr>
      <w:rFonts w:ascii="Tahoma" w:hAnsi="Tahoma" w:cs="Tahoma"/>
      <w:sz w:val="16"/>
      <w:szCs w:val="16"/>
    </w:rPr>
  </w:style>
  <w:style w:type="paragraph" w:styleId="Header">
    <w:name w:val="header"/>
    <w:basedOn w:val="Normal"/>
    <w:link w:val="HeaderChar"/>
    <w:uiPriority w:val="99"/>
    <w:unhideWhenUsed/>
    <w:rsid w:val="009C7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0DD"/>
  </w:style>
  <w:style w:type="paragraph" w:styleId="Footer">
    <w:name w:val="footer"/>
    <w:basedOn w:val="Normal"/>
    <w:link w:val="FooterChar"/>
    <w:uiPriority w:val="99"/>
    <w:unhideWhenUsed/>
    <w:rsid w:val="009C7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0DD"/>
  </w:style>
  <w:style w:type="paragraph" w:styleId="TOCHeading">
    <w:name w:val="TOC Heading"/>
    <w:basedOn w:val="Heading1"/>
    <w:next w:val="Normal"/>
    <w:uiPriority w:val="39"/>
    <w:semiHidden/>
    <w:unhideWhenUsed/>
    <w:qFormat/>
    <w:rsid w:val="007D21AE"/>
    <w:pPr>
      <w:keepNext/>
      <w:keepLines/>
      <w:spacing w:before="480" w:after="0" w:line="276" w:lineRule="auto"/>
      <w:jc w:val="left"/>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7D21AE"/>
    <w:pPr>
      <w:spacing w:after="100"/>
    </w:pPr>
  </w:style>
  <w:style w:type="paragraph" w:styleId="TOC2">
    <w:name w:val="toc 2"/>
    <w:basedOn w:val="Normal"/>
    <w:next w:val="Normal"/>
    <w:autoRedefine/>
    <w:uiPriority w:val="39"/>
    <w:unhideWhenUsed/>
    <w:rsid w:val="007D21AE"/>
    <w:pPr>
      <w:spacing w:after="100"/>
      <w:ind w:left="220"/>
    </w:pPr>
  </w:style>
  <w:style w:type="character" w:styleId="Hyperlink">
    <w:name w:val="Hyperlink"/>
    <w:basedOn w:val="DefaultParagraphFont"/>
    <w:uiPriority w:val="99"/>
    <w:unhideWhenUsed/>
    <w:rsid w:val="007D21AE"/>
    <w:rPr>
      <w:color w:val="0000FF" w:themeColor="hyperlink"/>
      <w:u w:val="single"/>
    </w:rPr>
  </w:style>
  <w:style w:type="table" w:styleId="TableGrid">
    <w:name w:val="Table Grid"/>
    <w:basedOn w:val="TableNormal"/>
    <w:uiPriority w:val="59"/>
    <w:rsid w:val="002405F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216A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35F4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1FE1"/>
    <w:pPr>
      <w:spacing w:line="360" w:lineRule="auto"/>
      <w:jc w:val="center"/>
      <w:outlineLvl w:val="0"/>
    </w:pPr>
    <w:rPr>
      <w:rFonts w:ascii="Arial" w:hAnsi="Arial" w:cs="Arial"/>
      <w:sz w:val="24"/>
      <w:szCs w:val="24"/>
    </w:rPr>
  </w:style>
  <w:style w:type="paragraph" w:styleId="Heading2">
    <w:name w:val="heading 2"/>
    <w:basedOn w:val="ListParagraph"/>
    <w:next w:val="Normal"/>
    <w:link w:val="Heading2Char"/>
    <w:unhideWhenUsed/>
    <w:qFormat/>
    <w:rsid w:val="00921FE1"/>
    <w:pPr>
      <w:numPr>
        <w:numId w:val="26"/>
      </w:numPr>
      <w:jc w:val="center"/>
      <w:outlineLvl w:val="1"/>
    </w:pPr>
    <w:rPr>
      <w:rFonts w:ascii="Arial" w:hAnsi="Arial" w:cs="Arial"/>
      <w:b/>
      <w:sz w:val="24"/>
      <w:szCs w:val="24"/>
    </w:rPr>
  </w:style>
  <w:style w:type="paragraph" w:styleId="Heading3">
    <w:name w:val="heading 3"/>
    <w:basedOn w:val="Normal"/>
    <w:next w:val="Normal"/>
    <w:link w:val="Heading3Char"/>
    <w:uiPriority w:val="9"/>
    <w:unhideWhenUsed/>
    <w:qFormat/>
    <w:rsid w:val="00377950"/>
    <w:pPr>
      <w:keepNext/>
      <w:keepLines/>
      <w:spacing w:before="200" w:after="0"/>
      <w:outlineLvl w:val="2"/>
    </w:pPr>
    <w:rPr>
      <w:rFonts w:asciiTheme="majorHAnsi" w:eastAsiaTheme="majorEastAsia" w:hAnsiTheme="majorHAnsi" w:cstheme="majorBidi"/>
      <w:b/>
      <w:bCs/>
      <w:color w:val="4F81BD" w:themeColor="accent1"/>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FE1"/>
    <w:rPr>
      <w:rFonts w:ascii="Arial" w:hAnsi="Arial" w:cs="Arial"/>
      <w:sz w:val="24"/>
      <w:szCs w:val="24"/>
    </w:rPr>
  </w:style>
  <w:style w:type="paragraph" w:styleId="ListParagraph">
    <w:name w:val="List Paragraph"/>
    <w:aliases w:val="Body Text Char1,Char Char2,Char Char21,List Paragraph2"/>
    <w:basedOn w:val="Normal"/>
    <w:link w:val="ListParagraphChar"/>
    <w:uiPriority w:val="34"/>
    <w:qFormat/>
    <w:rsid w:val="00A66FF0"/>
    <w:pPr>
      <w:ind w:left="720"/>
      <w:contextualSpacing/>
    </w:pPr>
  </w:style>
  <w:style w:type="character" w:customStyle="1" w:styleId="ListParagraphChar">
    <w:name w:val="List Paragraph Char"/>
    <w:aliases w:val="Body Text Char1 Char,Char Char2 Char,Char Char21 Char,List Paragraph2 Char"/>
    <w:basedOn w:val="DefaultParagraphFont"/>
    <w:link w:val="ListParagraph"/>
    <w:uiPriority w:val="34"/>
    <w:rsid w:val="00377950"/>
  </w:style>
  <w:style w:type="character" w:customStyle="1" w:styleId="Heading2Char">
    <w:name w:val="Heading 2 Char"/>
    <w:basedOn w:val="DefaultParagraphFont"/>
    <w:link w:val="Heading2"/>
    <w:rsid w:val="00921FE1"/>
    <w:rPr>
      <w:rFonts w:ascii="Arial" w:hAnsi="Arial" w:cs="Arial"/>
      <w:b/>
      <w:sz w:val="24"/>
      <w:szCs w:val="24"/>
    </w:rPr>
  </w:style>
  <w:style w:type="character" w:customStyle="1" w:styleId="Heading3Char">
    <w:name w:val="Heading 3 Char"/>
    <w:basedOn w:val="DefaultParagraphFont"/>
    <w:link w:val="Heading3"/>
    <w:uiPriority w:val="9"/>
    <w:rsid w:val="00377950"/>
    <w:rPr>
      <w:rFonts w:asciiTheme="majorHAnsi" w:eastAsiaTheme="majorEastAsia" w:hAnsiTheme="majorHAnsi" w:cstheme="majorBidi"/>
      <w:b/>
      <w:bCs/>
      <w:color w:val="4F81BD" w:themeColor="accent1"/>
      <w:lang w:val="id-ID" w:eastAsia="id-ID"/>
    </w:rPr>
  </w:style>
  <w:style w:type="paragraph" w:styleId="BalloonText">
    <w:name w:val="Balloon Text"/>
    <w:basedOn w:val="Normal"/>
    <w:link w:val="BalloonTextChar"/>
    <w:uiPriority w:val="99"/>
    <w:semiHidden/>
    <w:unhideWhenUsed/>
    <w:rsid w:val="00983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D63"/>
    <w:rPr>
      <w:rFonts w:ascii="Tahoma" w:hAnsi="Tahoma" w:cs="Tahoma"/>
      <w:sz w:val="16"/>
      <w:szCs w:val="16"/>
    </w:rPr>
  </w:style>
  <w:style w:type="paragraph" w:styleId="Header">
    <w:name w:val="header"/>
    <w:basedOn w:val="Normal"/>
    <w:link w:val="HeaderChar"/>
    <w:uiPriority w:val="99"/>
    <w:unhideWhenUsed/>
    <w:rsid w:val="009C7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0DD"/>
  </w:style>
  <w:style w:type="paragraph" w:styleId="Footer">
    <w:name w:val="footer"/>
    <w:basedOn w:val="Normal"/>
    <w:link w:val="FooterChar"/>
    <w:uiPriority w:val="99"/>
    <w:unhideWhenUsed/>
    <w:rsid w:val="009C7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0DD"/>
  </w:style>
  <w:style w:type="paragraph" w:styleId="TOCHeading">
    <w:name w:val="TOC Heading"/>
    <w:basedOn w:val="Heading1"/>
    <w:next w:val="Normal"/>
    <w:uiPriority w:val="39"/>
    <w:semiHidden/>
    <w:unhideWhenUsed/>
    <w:qFormat/>
    <w:rsid w:val="007D21AE"/>
    <w:pPr>
      <w:keepNext/>
      <w:keepLines/>
      <w:spacing w:before="480" w:after="0" w:line="276" w:lineRule="auto"/>
      <w:jc w:val="left"/>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7D21AE"/>
    <w:pPr>
      <w:spacing w:after="100"/>
    </w:pPr>
  </w:style>
  <w:style w:type="paragraph" w:styleId="TOC2">
    <w:name w:val="toc 2"/>
    <w:basedOn w:val="Normal"/>
    <w:next w:val="Normal"/>
    <w:autoRedefine/>
    <w:uiPriority w:val="39"/>
    <w:unhideWhenUsed/>
    <w:rsid w:val="007D21AE"/>
    <w:pPr>
      <w:spacing w:after="100"/>
      <w:ind w:left="220"/>
    </w:pPr>
  </w:style>
  <w:style w:type="character" w:styleId="Hyperlink">
    <w:name w:val="Hyperlink"/>
    <w:basedOn w:val="DefaultParagraphFont"/>
    <w:uiPriority w:val="99"/>
    <w:unhideWhenUsed/>
    <w:rsid w:val="007D21AE"/>
    <w:rPr>
      <w:color w:val="0000FF" w:themeColor="hyperlink"/>
      <w:u w:val="single"/>
    </w:rPr>
  </w:style>
  <w:style w:type="table" w:styleId="TableGrid">
    <w:name w:val="Table Grid"/>
    <w:basedOn w:val="TableNormal"/>
    <w:uiPriority w:val="59"/>
    <w:rsid w:val="002405F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216A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35F4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0848">
      <w:bodyDiv w:val="1"/>
      <w:marLeft w:val="0"/>
      <w:marRight w:val="0"/>
      <w:marTop w:val="0"/>
      <w:marBottom w:val="0"/>
      <w:divBdr>
        <w:top w:val="none" w:sz="0" w:space="0" w:color="auto"/>
        <w:left w:val="none" w:sz="0" w:space="0" w:color="auto"/>
        <w:bottom w:val="none" w:sz="0" w:space="0" w:color="auto"/>
        <w:right w:val="none" w:sz="0" w:space="0" w:color="auto"/>
      </w:divBdr>
    </w:div>
    <w:div w:id="49502351">
      <w:bodyDiv w:val="1"/>
      <w:marLeft w:val="0"/>
      <w:marRight w:val="0"/>
      <w:marTop w:val="0"/>
      <w:marBottom w:val="0"/>
      <w:divBdr>
        <w:top w:val="none" w:sz="0" w:space="0" w:color="auto"/>
        <w:left w:val="none" w:sz="0" w:space="0" w:color="auto"/>
        <w:bottom w:val="none" w:sz="0" w:space="0" w:color="auto"/>
        <w:right w:val="none" w:sz="0" w:space="0" w:color="auto"/>
      </w:divBdr>
    </w:div>
    <w:div w:id="54008442">
      <w:bodyDiv w:val="1"/>
      <w:marLeft w:val="0"/>
      <w:marRight w:val="0"/>
      <w:marTop w:val="0"/>
      <w:marBottom w:val="0"/>
      <w:divBdr>
        <w:top w:val="none" w:sz="0" w:space="0" w:color="auto"/>
        <w:left w:val="none" w:sz="0" w:space="0" w:color="auto"/>
        <w:bottom w:val="none" w:sz="0" w:space="0" w:color="auto"/>
        <w:right w:val="none" w:sz="0" w:space="0" w:color="auto"/>
      </w:divBdr>
    </w:div>
    <w:div w:id="55206852">
      <w:bodyDiv w:val="1"/>
      <w:marLeft w:val="0"/>
      <w:marRight w:val="0"/>
      <w:marTop w:val="0"/>
      <w:marBottom w:val="0"/>
      <w:divBdr>
        <w:top w:val="none" w:sz="0" w:space="0" w:color="auto"/>
        <w:left w:val="none" w:sz="0" w:space="0" w:color="auto"/>
        <w:bottom w:val="none" w:sz="0" w:space="0" w:color="auto"/>
        <w:right w:val="none" w:sz="0" w:space="0" w:color="auto"/>
      </w:divBdr>
    </w:div>
    <w:div w:id="64881115">
      <w:bodyDiv w:val="1"/>
      <w:marLeft w:val="0"/>
      <w:marRight w:val="0"/>
      <w:marTop w:val="0"/>
      <w:marBottom w:val="0"/>
      <w:divBdr>
        <w:top w:val="none" w:sz="0" w:space="0" w:color="auto"/>
        <w:left w:val="none" w:sz="0" w:space="0" w:color="auto"/>
        <w:bottom w:val="none" w:sz="0" w:space="0" w:color="auto"/>
        <w:right w:val="none" w:sz="0" w:space="0" w:color="auto"/>
      </w:divBdr>
    </w:div>
    <w:div w:id="80107754">
      <w:bodyDiv w:val="1"/>
      <w:marLeft w:val="0"/>
      <w:marRight w:val="0"/>
      <w:marTop w:val="0"/>
      <w:marBottom w:val="0"/>
      <w:divBdr>
        <w:top w:val="none" w:sz="0" w:space="0" w:color="auto"/>
        <w:left w:val="none" w:sz="0" w:space="0" w:color="auto"/>
        <w:bottom w:val="none" w:sz="0" w:space="0" w:color="auto"/>
        <w:right w:val="none" w:sz="0" w:space="0" w:color="auto"/>
      </w:divBdr>
    </w:div>
    <w:div w:id="81996061">
      <w:bodyDiv w:val="1"/>
      <w:marLeft w:val="0"/>
      <w:marRight w:val="0"/>
      <w:marTop w:val="0"/>
      <w:marBottom w:val="0"/>
      <w:divBdr>
        <w:top w:val="none" w:sz="0" w:space="0" w:color="auto"/>
        <w:left w:val="none" w:sz="0" w:space="0" w:color="auto"/>
        <w:bottom w:val="none" w:sz="0" w:space="0" w:color="auto"/>
        <w:right w:val="none" w:sz="0" w:space="0" w:color="auto"/>
      </w:divBdr>
    </w:div>
    <w:div w:id="143814310">
      <w:bodyDiv w:val="1"/>
      <w:marLeft w:val="0"/>
      <w:marRight w:val="0"/>
      <w:marTop w:val="0"/>
      <w:marBottom w:val="0"/>
      <w:divBdr>
        <w:top w:val="none" w:sz="0" w:space="0" w:color="auto"/>
        <w:left w:val="none" w:sz="0" w:space="0" w:color="auto"/>
        <w:bottom w:val="none" w:sz="0" w:space="0" w:color="auto"/>
        <w:right w:val="none" w:sz="0" w:space="0" w:color="auto"/>
      </w:divBdr>
    </w:div>
    <w:div w:id="204490844">
      <w:bodyDiv w:val="1"/>
      <w:marLeft w:val="0"/>
      <w:marRight w:val="0"/>
      <w:marTop w:val="0"/>
      <w:marBottom w:val="0"/>
      <w:divBdr>
        <w:top w:val="none" w:sz="0" w:space="0" w:color="auto"/>
        <w:left w:val="none" w:sz="0" w:space="0" w:color="auto"/>
        <w:bottom w:val="none" w:sz="0" w:space="0" w:color="auto"/>
        <w:right w:val="none" w:sz="0" w:space="0" w:color="auto"/>
      </w:divBdr>
    </w:div>
    <w:div w:id="228620234">
      <w:bodyDiv w:val="1"/>
      <w:marLeft w:val="0"/>
      <w:marRight w:val="0"/>
      <w:marTop w:val="0"/>
      <w:marBottom w:val="0"/>
      <w:divBdr>
        <w:top w:val="none" w:sz="0" w:space="0" w:color="auto"/>
        <w:left w:val="none" w:sz="0" w:space="0" w:color="auto"/>
        <w:bottom w:val="none" w:sz="0" w:space="0" w:color="auto"/>
        <w:right w:val="none" w:sz="0" w:space="0" w:color="auto"/>
      </w:divBdr>
    </w:div>
    <w:div w:id="237327094">
      <w:bodyDiv w:val="1"/>
      <w:marLeft w:val="0"/>
      <w:marRight w:val="0"/>
      <w:marTop w:val="0"/>
      <w:marBottom w:val="0"/>
      <w:divBdr>
        <w:top w:val="none" w:sz="0" w:space="0" w:color="auto"/>
        <w:left w:val="none" w:sz="0" w:space="0" w:color="auto"/>
        <w:bottom w:val="none" w:sz="0" w:space="0" w:color="auto"/>
        <w:right w:val="none" w:sz="0" w:space="0" w:color="auto"/>
      </w:divBdr>
    </w:div>
    <w:div w:id="298533770">
      <w:bodyDiv w:val="1"/>
      <w:marLeft w:val="0"/>
      <w:marRight w:val="0"/>
      <w:marTop w:val="0"/>
      <w:marBottom w:val="0"/>
      <w:divBdr>
        <w:top w:val="none" w:sz="0" w:space="0" w:color="auto"/>
        <w:left w:val="none" w:sz="0" w:space="0" w:color="auto"/>
        <w:bottom w:val="none" w:sz="0" w:space="0" w:color="auto"/>
        <w:right w:val="none" w:sz="0" w:space="0" w:color="auto"/>
      </w:divBdr>
    </w:div>
    <w:div w:id="315646967">
      <w:bodyDiv w:val="1"/>
      <w:marLeft w:val="0"/>
      <w:marRight w:val="0"/>
      <w:marTop w:val="0"/>
      <w:marBottom w:val="0"/>
      <w:divBdr>
        <w:top w:val="none" w:sz="0" w:space="0" w:color="auto"/>
        <w:left w:val="none" w:sz="0" w:space="0" w:color="auto"/>
        <w:bottom w:val="none" w:sz="0" w:space="0" w:color="auto"/>
        <w:right w:val="none" w:sz="0" w:space="0" w:color="auto"/>
      </w:divBdr>
    </w:div>
    <w:div w:id="324164733">
      <w:bodyDiv w:val="1"/>
      <w:marLeft w:val="0"/>
      <w:marRight w:val="0"/>
      <w:marTop w:val="0"/>
      <w:marBottom w:val="0"/>
      <w:divBdr>
        <w:top w:val="none" w:sz="0" w:space="0" w:color="auto"/>
        <w:left w:val="none" w:sz="0" w:space="0" w:color="auto"/>
        <w:bottom w:val="none" w:sz="0" w:space="0" w:color="auto"/>
        <w:right w:val="none" w:sz="0" w:space="0" w:color="auto"/>
      </w:divBdr>
    </w:div>
    <w:div w:id="347752471">
      <w:bodyDiv w:val="1"/>
      <w:marLeft w:val="0"/>
      <w:marRight w:val="0"/>
      <w:marTop w:val="0"/>
      <w:marBottom w:val="0"/>
      <w:divBdr>
        <w:top w:val="none" w:sz="0" w:space="0" w:color="auto"/>
        <w:left w:val="none" w:sz="0" w:space="0" w:color="auto"/>
        <w:bottom w:val="none" w:sz="0" w:space="0" w:color="auto"/>
        <w:right w:val="none" w:sz="0" w:space="0" w:color="auto"/>
      </w:divBdr>
    </w:div>
    <w:div w:id="350763388">
      <w:bodyDiv w:val="1"/>
      <w:marLeft w:val="0"/>
      <w:marRight w:val="0"/>
      <w:marTop w:val="0"/>
      <w:marBottom w:val="0"/>
      <w:divBdr>
        <w:top w:val="none" w:sz="0" w:space="0" w:color="auto"/>
        <w:left w:val="none" w:sz="0" w:space="0" w:color="auto"/>
        <w:bottom w:val="none" w:sz="0" w:space="0" w:color="auto"/>
        <w:right w:val="none" w:sz="0" w:space="0" w:color="auto"/>
      </w:divBdr>
    </w:div>
    <w:div w:id="360478145">
      <w:bodyDiv w:val="1"/>
      <w:marLeft w:val="0"/>
      <w:marRight w:val="0"/>
      <w:marTop w:val="0"/>
      <w:marBottom w:val="0"/>
      <w:divBdr>
        <w:top w:val="none" w:sz="0" w:space="0" w:color="auto"/>
        <w:left w:val="none" w:sz="0" w:space="0" w:color="auto"/>
        <w:bottom w:val="none" w:sz="0" w:space="0" w:color="auto"/>
        <w:right w:val="none" w:sz="0" w:space="0" w:color="auto"/>
      </w:divBdr>
    </w:div>
    <w:div w:id="368144074">
      <w:bodyDiv w:val="1"/>
      <w:marLeft w:val="0"/>
      <w:marRight w:val="0"/>
      <w:marTop w:val="0"/>
      <w:marBottom w:val="0"/>
      <w:divBdr>
        <w:top w:val="none" w:sz="0" w:space="0" w:color="auto"/>
        <w:left w:val="none" w:sz="0" w:space="0" w:color="auto"/>
        <w:bottom w:val="none" w:sz="0" w:space="0" w:color="auto"/>
        <w:right w:val="none" w:sz="0" w:space="0" w:color="auto"/>
      </w:divBdr>
    </w:div>
    <w:div w:id="373621966">
      <w:bodyDiv w:val="1"/>
      <w:marLeft w:val="0"/>
      <w:marRight w:val="0"/>
      <w:marTop w:val="0"/>
      <w:marBottom w:val="0"/>
      <w:divBdr>
        <w:top w:val="none" w:sz="0" w:space="0" w:color="auto"/>
        <w:left w:val="none" w:sz="0" w:space="0" w:color="auto"/>
        <w:bottom w:val="none" w:sz="0" w:space="0" w:color="auto"/>
        <w:right w:val="none" w:sz="0" w:space="0" w:color="auto"/>
      </w:divBdr>
    </w:div>
    <w:div w:id="388112408">
      <w:bodyDiv w:val="1"/>
      <w:marLeft w:val="0"/>
      <w:marRight w:val="0"/>
      <w:marTop w:val="0"/>
      <w:marBottom w:val="0"/>
      <w:divBdr>
        <w:top w:val="none" w:sz="0" w:space="0" w:color="auto"/>
        <w:left w:val="none" w:sz="0" w:space="0" w:color="auto"/>
        <w:bottom w:val="none" w:sz="0" w:space="0" w:color="auto"/>
        <w:right w:val="none" w:sz="0" w:space="0" w:color="auto"/>
      </w:divBdr>
    </w:div>
    <w:div w:id="395055613">
      <w:bodyDiv w:val="1"/>
      <w:marLeft w:val="0"/>
      <w:marRight w:val="0"/>
      <w:marTop w:val="0"/>
      <w:marBottom w:val="0"/>
      <w:divBdr>
        <w:top w:val="none" w:sz="0" w:space="0" w:color="auto"/>
        <w:left w:val="none" w:sz="0" w:space="0" w:color="auto"/>
        <w:bottom w:val="none" w:sz="0" w:space="0" w:color="auto"/>
        <w:right w:val="none" w:sz="0" w:space="0" w:color="auto"/>
      </w:divBdr>
    </w:div>
    <w:div w:id="407197345">
      <w:bodyDiv w:val="1"/>
      <w:marLeft w:val="0"/>
      <w:marRight w:val="0"/>
      <w:marTop w:val="0"/>
      <w:marBottom w:val="0"/>
      <w:divBdr>
        <w:top w:val="none" w:sz="0" w:space="0" w:color="auto"/>
        <w:left w:val="none" w:sz="0" w:space="0" w:color="auto"/>
        <w:bottom w:val="none" w:sz="0" w:space="0" w:color="auto"/>
        <w:right w:val="none" w:sz="0" w:space="0" w:color="auto"/>
      </w:divBdr>
    </w:div>
    <w:div w:id="423651577">
      <w:bodyDiv w:val="1"/>
      <w:marLeft w:val="0"/>
      <w:marRight w:val="0"/>
      <w:marTop w:val="0"/>
      <w:marBottom w:val="0"/>
      <w:divBdr>
        <w:top w:val="none" w:sz="0" w:space="0" w:color="auto"/>
        <w:left w:val="none" w:sz="0" w:space="0" w:color="auto"/>
        <w:bottom w:val="none" w:sz="0" w:space="0" w:color="auto"/>
        <w:right w:val="none" w:sz="0" w:space="0" w:color="auto"/>
      </w:divBdr>
    </w:div>
    <w:div w:id="432211412">
      <w:bodyDiv w:val="1"/>
      <w:marLeft w:val="0"/>
      <w:marRight w:val="0"/>
      <w:marTop w:val="0"/>
      <w:marBottom w:val="0"/>
      <w:divBdr>
        <w:top w:val="none" w:sz="0" w:space="0" w:color="auto"/>
        <w:left w:val="none" w:sz="0" w:space="0" w:color="auto"/>
        <w:bottom w:val="none" w:sz="0" w:space="0" w:color="auto"/>
        <w:right w:val="none" w:sz="0" w:space="0" w:color="auto"/>
      </w:divBdr>
    </w:div>
    <w:div w:id="438718110">
      <w:bodyDiv w:val="1"/>
      <w:marLeft w:val="0"/>
      <w:marRight w:val="0"/>
      <w:marTop w:val="0"/>
      <w:marBottom w:val="0"/>
      <w:divBdr>
        <w:top w:val="none" w:sz="0" w:space="0" w:color="auto"/>
        <w:left w:val="none" w:sz="0" w:space="0" w:color="auto"/>
        <w:bottom w:val="none" w:sz="0" w:space="0" w:color="auto"/>
        <w:right w:val="none" w:sz="0" w:space="0" w:color="auto"/>
      </w:divBdr>
    </w:div>
    <w:div w:id="465775882">
      <w:bodyDiv w:val="1"/>
      <w:marLeft w:val="0"/>
      <w:marRight w:val="0"/>
      <w:marTop w:val="0"/>
      <w:marBottom w:val="0"/>
      <w:divBdr>
        <w:top w:val="none" w:sz="0" w:space="0" w:color="auto"/>
        <w:left w:val="none" w:sz="0" w:space="0" w:color="auto"/>
        <w:bottom w:val="none" w:sz="0" w:space="0" w:color="auto"/>
        <w:right w:val="none" w:sz="0" w:space="0" w:color="auto"/>
      </w:divBdr>
    </w:div>
    <w:div w:id="476187205">
      <w:bodyDiv w:val="1"/>
      <w:marLeft w:val="0"/>
      <w:marRight w:val="0"/>
      <w:marTop w:val="0"/>
      <w:marBottom w:val="0"/>
      <w:divBdr>
        <w:top w:val="none" w:sz="0" w:space="0" w:color="auto"/>
        <w:left w:val="none" w:sz="0" w:space="0" w:color="auto"/>
        <w:bottom w:val="none" w:sz="0" w:space="0" w:color="auto"/>
        <w:right w:val="none" w:sz="0" w:space="0" w:color="auto"/>
      </w:divBdr>
    </w:div>
    <w:div w:id="479267980">
      <w:bodyDiv w:val="1"/>
      <w:marLeft w:val="0"/>
      <w:marRight w:val="0"/>
      <w:marTop w:val="0"/>
      <w:marBottom w:val="0"/>
      <w:divBdr>
        <w:top w:val="none" w:sz="0" w:space="0" w:color="auto"/>
        <w:left w:val="none" w:sz="0" w:space="0" w:color="auto"/>
        <w:bottom w:val="none" w:sz="0" w:space="0" w:color="auto"/>
        <w:right w:val="none" w:sz="0" w:space="0" w:color="auto"/>
      </w:divBdr>
    </w:div>
    <w:div w:id="497498725">
      <w:bodyDiv w:val="1"/>
      <w:marLeft w:val="0"/>
      <w:marRight w:val="0"/>
      <w:marTop w:val="0"/>
      <w:marBottom w:val="0"/>
      <w:divBdr>
        <w:top w:val="none" w:sz="0" w:space="0" w:color="auto"/>
        <w:left w:val="none" w:sz="0" w:space="0" w:color="auto"/>
        <w:bottom w:val="none" w:sz="0" w:space="0" w:color="auto"/>
        <w:right w:val="none" w:sz="0" w:space="0" w:color="auto"/>
      </w:divBdr>
    </w:div>
    <w:div w:id="559289443">
      <w:bodyDiv w:val="1"/>
      <w:marLeft w:val="0"/>
      <w:marRight w:val="0"/>
      <w:marTop w:val="0"/>
      <w:marBottom w:val="0"/>
      <w:divBdr>
        <w:top w:val="none" w:sz="0" w:space="0" w:color="auto"/>
        <w:left w:val="none" w:sz="0" w:space="0" w:color="auto"/>
        <w:bottom w:val="none" w:sz="0" w:space="0" w:color="auto"/>
        <w:right w:val="none" w:sz="0" w:space="0" w:color="auto"/>
      </w:divBdr>
    </w:div>
    <w:div w:id="572930984">
      <w:bodyDiv w:val="1"/>
      <w:marLeft w:val="0"/>
      <w:marRight w:val="0"/>
      <w:marTop w:val="0"/>
      <w:marBottom w:val="0"/>
      <w:divBdr>
        <w:top w:val="none" w:sz="0" w:space="0" w:color="auto"/>
        <w:left w:val="none" w:sz="0" w:space="0" w:color="auto"/>
        <w:bottom w:val="none" w:sz="0" w:space="0" w:color="auto"/>
        <w:right w:val="none" w:sz="0" w:space="0" w:color="auto"/>
      </w:divBdr>
    </w:div>
    <w:div w:id="581110362">
      <w:bodyDiv w:val="1"/>
      <w:marLeft w:val="0"/>
      <w:marRight w:val="0"/>
      <w:marTop w:val="0"/>
      <w:marBottom w:val="0"/>
      <w:divBdr>
        <w:top w:val="none" w:sz="0" w:space="0" w:color="auto"/>
        <w:left w:val="none" w:sz="0" w:space="0" w:color="auto"/>
        <w:bottom w:val="none" w:sz="0" w:space="0" w:color="auto"/>
        <w:right w:val="none" w:sz="0" w:space="0" w:color="auto"/>
      </w:divBdr>
    </w:div>
    <w:div w:id="587226808">
      <w:bodyDiv w:val="1"/>
      <w:marLeft w:val="0"/>
      <w:marRight w:val="0"/>
      <w:marTop w:val="0"/>
      <w:marBottom w:val="0"/>
      <w:divBdr>
        <w:top w:val="none" w:sz="0" w:space="0" w:color="auto"/>
        <w:left w:val="none" w:sz="0" w:space="0" w:color="auto"/>
        <w:bottom w:val="none" w:sz="0" w:space="0" w:color="auto"/>
        <w:right w:val="none" w:sz="0" w:space="0" w:color="auto"/>
      </w:divBdr>
    </w:div>
    <w:div w:id="602692451">
      <w:bodyDiv w:val="1"/>
      <w:marLeft w:val="0"/>
      <w:marRight w:val="0"/>
      <w:marTop w:val="0"/>
      <w:marBottom w:val="0"/>
      <w:divBdr>
        <w:top w:val="none" w:sz="0" w:space="0" w:color="auto"/>
        <w:left w:val="none" w:sz="0" w:space="0" w:color="auto"/>
        <w:bottom w:val="none" w:sz="0" w:space="0" w:color="auto"/>
        <w:right w:val="none" w:sz="0" w:space="0" w:color="auto"/>
      </w:divBdr>
    </w:div>
    <w:div w:id="614873872">
      <w:bodyDiv w:val="1"/>
      <w:marLeft w:val="0"/>
      <w:marRight w:val="0"/>
      <w:marTop w:val="0"/>
      <w:marBottom w:val="0"/>
      <w:divBdr>
        <w:top w:val="none" w:sz="0" w:space="0" w:color="auto"/>
        <w:left w:val="none" w:sz="0" w:space="0" w:color="auto"/>
        <w:bottom w:val="none" w:sz="0" w:space="0" w:color="auto"/>
        <w:right w:val="none" w:sz="0" w:space="0" w:color="auto"/>
      </w:divBdr>
    </w:div>
    <w:div w:id="624237194">
      <w:bodyDiv w:val="1"/>
      <w:marLeft w:val="0"/>
      <w:marRight w:val="0"/>
      <w:marTop w:val="0"/>
      <w:marBottom w:val="0"/>
      <w:divBdr>
        <w:top w:val="none" w:sz="0" w:space="0" w:color="auto"/>
        <w:left w:val="none" w:sz="0" w:space="0" w:color="auto"/>
        <w:bottom w:val="none" w:sz="0" w:space="0" w:color="auto"/>
        <w:right w:val="none" w:sz="0" w:space="0" w:color="auto"/>
      </w:divBdr>
    </w:div>
    <w:div w:id="729572627">
      <w:bodyDiv w:val="1"/>
      <w:marLeft w:val="0"/>
      <w:marRight w:val="0"/>
      <w:marTop w:val="0"/>
      <w:marBottom w:val="0"/>
      <w:divBdr>
        <w:top w:val="none" w:sz="0" w:space="0" w:color="auto"/>
        <w:left w:val="none" w:sz="0" w:space="0" w:color="auto"/>
        <w:bottom w:val="none" w:sz="0" w:space="0" w:color="auto"/>
        <w:right w:val="none" w:sz="0" w:space="0" w:color="auto"/>
      </w:divBdr>
    </w:div>
    <w:div w:id="749077871">
      <w:bodyDiv w:val="1"/>
      <w:marLeft w:val="0"/>
      <w:marRight w:val="0"/>
      <w:marTop w:val="0"/>
      <w:marBottom w:val="0"/>
      <w:divBdr>
        <w:top w:val="none" w:sz="0" w:space="0" w:color="auto"/>
        <w:left w:val="none" w:sz="0" w:space="0" w:color="auto"/>
        <w:bottom w:val="none" w:sz="0" w:space="0" w:color="auto"/>
        <w:right w:val="none" w:sz="0" w:space="0" w:color="auto"/>
      </w:divBdr>
    </w:div>
    <w:div w:id="760833882">
      <w:bodyDiv w:val="1"/>
      <w:marLeft w:val="0"/>
      <w:marRight w:val="0"/>
      <w:marTop w:val="0"/>
      <w:marBottom w:val="0"/>
      <w:divBdr>
        <w:top w:val="none" w:sz="0" w:space="0" w:color="auto"/>
        <w:left w:val="none" w:sz="0" w:space="0" w:color="auto"/>
        <w:bottom w:val="none" w:sz="0" w:space="0" w:color="auto"/>
        <w:right w:val="none" w:sz="0" w:space="0" w:color="auto"/>
      </w:divBdr>
    </w:div>
    <w:div w:id="768503950">
      <w:bodyDiv w:val="1"/>
      <w:marLeft w:val="0"/>
      <w:marRight w:val="0"/>
      <w:marTop w:val="0"/>
      <w:marBottom w:val="0"/>
      <w:divBdr>
        <w:top w:val="none" w:sz="0" w:space="0" w:color="auto"/>
        <w:left w:val="none" w:sz="0" w:space="0" w:color="auto"/>
        <w:bottom w:val="none" w:sz="0" w:space="0" w:color="auto"/>
        <w:right w:val="none" w:sz="0" w:space="0" w:color="auto"/>
      </w:divBdr>
    </w:div>
    <w:div w:id="812141837">
      <w:bodyDiv w:val="1"/>
      <w:marLeft w:val="0"/>
      <w:marRight w:val="0"/>
      <w:marTop w:val="0"/>
      <w:marBottom w:val="0"/>
      <w:divBdr>
        <w:top w:val="none" w:sz="0" w:space="0" w:color="auto"/>
        <w:left w:val="none" w:sz="0" w:space="0" w:color="auto"/>
        <w:bottom w:val="none" w:sz="0" w:space="0" w:color="auto"/>
        <w:right w:val="none" w:sz="0" w:space="0" w:color="auto"/>
      </w:divBdr>
    </w:div>
    <w:div w:id="816263916">
      <w:bodyDiv w:val="1"/>
      <w:marLeft w:val="0"/>
      <w:marRight w:val="0"/>
      <w:marTop w:val="0"/>
      <w:marBottom w:val="0"/>
      <w:divBdr>
        <w:top w:val="none" w:sz="0" w:space="0" w:color="auto"/>
        <w:left w:val="none" w:sz="0" w:space="0" w:color="auto"/>
        <w:bottom w:val="none" w:sz="0" w:space="0" w:color="auto"/>
        <w:right w:val="none" w:sz="0" w:space="0" w:color="auto"/>
      </w:divBdr>
    </w:div>
    <w:div w:id="817499983">
      <w:bodyDiv w:val="1"/>
      <w:marLeft w:val="0"/>
      <w:marRight w:val="0"/>
      <w:marTop w:val="0"/>
      <w:marBottom w:val="0"/>
      <w:divBdr>
        <w:top w:val="none" w:sz="0" w:space="0" w:color="auto"/>
        <w:left w:val="none" w:sz="0" w:space="0" w:color="auto"/>
        <w:bottom w:val="none" w:sz="0" w:space="0" w:color="auto"/>
        <w:right w:val="none" w:sz="0" w:space="0" w:color="auto"/>
      </w:divBdr>
    </w:div>
    <w:div w:id="907231880">
      <w:bodyDiv w:val="1"/>
      <w:marLeft w:val="0"/>
      <w:marRight w:val="0"/>
      <w:marTop w:val="0"/>
      <w:marBottom w:val="0"/>
      <w:divBdr>
        <w:top w:val="none" w:sz="0" w:space="0" w:color="auto"/>
        <w:left w:val="none" w:sz="0" w:space="0" w:color="auto"/>
        <w:bottom w:val="none" w:sz="0" w:space="0" w:color="auto"/>
        <w:right w:val="none" w:sz="0" w:space="0" w:color="auto"/>
      </w:divBdr>
    </w:div>
    <w:div w:id="907500194">
      <w:bodyDiv w:val="1"/>
      <w:marLeft w:val="0"/>
      <w:marRight w:val="0"/>
      <w:marTop w:val="0"/>
      <w:marBottom w:val="0"/>
      <w:divBdr>
        <w:top w:val="none" w:sz="0" w:space="0" w:color="auto"/>
        <w:left w:val="none" w:sz="0" w:space="0" w:color="auto"/>
        <w:bottom w:val="none" w:sz="0" w:space="0" w:color="auto"/>
        <w:right w:val="none" w:sz="0" w:space="0" w:color="auto"/>
      </w:divBdr>
    </w:div>
    <w:div w:id="910191114">
      <w:bodyDiv w:val="1"/>
      <w:marLeft w:val="0"/>
      <w:marRight w:val="0"/>
      <w:marTop w:val="0"/>
      <w:marBottom w:val="0"/>
      <w:divBdr>
        <w:top w:val="none" w:sz="0" w:space="0" w:color="auto"/>
        <w:left w:val="none" w:sz="0" w:space="0" w:color="auto"/>
        <w:bottom w:val="none" w:sz="0" w:space="0" w:color="auto"/>
        <w:right w:val="none" w:sz="0" w:space="0" w:color="auto"/>
      </w:divBdr>
    </w:div>
    <w:div w:id="923686376">
      <w:bodyDiv w:val="1"/>
      <w:marLeft w:val="0"/>
      <w:marRight w:val="0"/>
      <w:marTop w:val="0"/>
      <w:marBottom w:val="0"/>
      <w:divBdr>
        <w:top w:val="none" w:sz="0" w:space="0" w:color="auto"/>
        <w:left w:val="none" w:sz="0" w:space="0" w:color="auto"/>
        <w:bottom w:val="none" w:sz="0" w:space="0" w:color="auto"/>
        <w:right w:val="none" w:sz="0" w:space="0" w:color="auto"/>
      </w:divBdr>
    </w:div>
    <w:div w:id="981085350">
      <w:bodyDiv w:val="1"/>
      <w:marLeft w:val="0"/>
      <w:marRight w:val="0"/>
      <w:marTop w:val="0"/>
      <w:marBottom w:val="0"/>
      <w:divBdr>
        <w:top w:val="none" w:sz="0" w:space="0" w:color="auto"/>
        <w:left w:val="none" w:sz="0" w:space="0" w:color="auto"/>
        <w:bottom w:val="none" w:sz="0" w:space="0" w:color="auto"/>
        <w:right w:val="none" w:sz="0" w:space="0" w:color="auto"/>
      </w:divBdr>
    </w:div>
    <w:div w:id="1028944268">
      <w:bodyDiv w:val="1"/>
      <w:marLeft w:val="0"/>
      <w:marRight w:val="0"/>
      <w:marTop w:val="0"/>
      <w:marBottom w:val="0"/>
      <w:divBdr>
        <w:top w:val="none" w:sz="0" w:space="0" w:color="auto"/>
        <w:left w:val="none" w:sz="0" w:space="0" w:color="auto"/>
        <w:bottom w:val="none" w:sz="0" w:space="0" w:color="auto"/>
        <w:right w:val="none" w:sz="0" w:space="0" w:color="auto"/>
      </w:divBdr>
    </w:div>
    <w:div w:id="1062021760">
      <w:bodyDiv w:val="1"/>
      <w:marLeft w:val="0"/>
      <w:marRight w:val="0"/>
      <w:marTop w:val="0"/>
      <w:marBottom w:val="0"/>
      <w:divBdr>
        <w:top w:val="none" w:sz="0" w:space="0" w:color="auto"/>
        <w:left w:val="none" w:sz="0" w:space="0" w:color="auto"/>
        <w:bottom w:val="none" w:sz="0" w:space="0" w:color="auto"/>
        <w:right w:val="none" w:sz="0" w:space="0" w:color="auto"/>
      </w:divBdr>
    </w:div>
    <w:div w:id="1074469262">
      <w:bodyDiv w:val="1"/>
      <w:marLeft w:val="0"/>
      <w:marRight w:val="0"/>
      <w:marTop w:val="0"/>
      <w:marBottom w:val="0"/>
      <w:divBdr>
        <w:top w:val="none" w:sz="0" w:space="0" w:color="auto"/>
        <w:left w:val="none" w:sz="0" w:space="0" w:color="auto"/>
        <w:bottom w:val="none" w:sz="0" w:space="0" w:color="auto"/>
        <w:right w:val="none" w:sz="0" w:space="0" w:color="auto"/>
      </w:divBdr>
    </w:div>
    <w:div w:id="1084447753">
      <w:bodyDiv w:val="1"/>
      <w:marLeft w:val="0"/>
      <w:marRight w:val="0"/>
      <w:marTop w:val="0"/>
      <w:marBottom w:val="0"/>
      <w:divBdr>
        <w:top w:val="none" w:sz="0" w:space="0" w:color="auto"/>
        <w:left w:val="none" w:sz="0" w:space="0" w:color="auto"/>
        <w:bottom w:val="none" w:sz="0" w:space="0" w:color="auto"/>
        <w:right w:val="none" w:sz="0" w:space="0" w:color="auto"/>
      </w:divBdr>
    </w:div>
    <w:div w:id="1092310930">
      <w:bodyDiv w:val="1"/>
      <w:marLeft w:val="0"/>
      <w:marRight w:val="0"/>
      <w:marTop w:val="0"/>
      <w:marBottom w:val="0"/>
      <w:divBdr>
        <w:top w:val="none" w:sz="0" w:space="0" w:color="auto"/>
        <w:left w:val="none" w:sz="0" w:space="0" w:color="auto"/>
        <w:bottom w:val="none" w:sz="0" w:space="0" w:color="auto"/>
        <w:right w:val="none" w:sz="0" w:space="0" w:color="auto"/>
      </w:divBdr>
    </w:div>
    <w:div w:id="1100180826">
      <w:bodyDiv w:val="1"/>
      <w:marLeft w:val="0"/>
      <w:marRight w:val="0"/>
      <w:marTop w:val="0"/>
      <w:marBottom w:val="0"/>
      <w:divBdr>
        <w:top w:val="none" w:sz="0" w:space="0" w:color="auto"/>
        <w:left w:val="none" w:sz="0" w:space="0" w:color="auto"/>
        <w:bottom w:val="none" w:sz="0" w:space="0" w:color="auto"/>
        <w:right w:val="none" w:sz="0" w:space="0" w:color="auto"/>
      </w:divBdr>
    </w:div>
    <w:div w:id="1172574300">
      <w:bodyDiv w:val="1"/>
      <w:marLeft w:val="0"/>
      <w:marRight w:val="0"/>
      <w:marTop w:val="0"/>
      <w:marBottom w:val="0"/>
      <w:divBdr>
        <w:top w:val="none" w:sz="0" w:space="0" w:color="auto"/>
        <w:left w:val="none" w:sz="0" w:space="0" w:color="auto"/>
        <w:bottom w:val="none" w:sz="0" w:space="0" w:color="auto"/>
        <w:right w:val="none" w:sz="0" w:space="0" w:color="auto"/>
      </w:divBdr>
    </w:div>
    <w:div w:id="1181045056">
      <w:bodyDiv w:val="1"/>
      <w:marLeft w:val="0"/>
      <w:marRight w:val="0"/>
      <w:marTop w:val="0"/>
      <w:marBottom w:val="0"/>
      <w:divBdr>
        <w:top w:val="none" w:sz="0" w:space="0" w:color="auto"/>
        <w:left w:val="none" w:sz="0" w:space="0" w:color="auto"/>
        <w:bottom w:val="none" w:sz="0" w:space="0" w:color="auto"/>
        <w:right w:val="none" w:sz="0" w:space="0" w:color="auto"/>
      </w:divBdr>
    </w:div>
    <w:div w:id="1183981307">
      <w:bodyDiv w:val="1"/>
      <w:marLeft w:val="0"/>
      <w:marRight w:val="0"/>
      <w:marTop w:val="0"/>
      <w:marBottom w:val="0"/>
      <w:divBdr>
        <w:top w:val="none" w:sz="0" w:space="0" w:color="auto"/>
        <w:left w:val="none" w:sz="0" w:space="0" w:color="auto"/>
        <w:bottom w:val="none" w:sz="0" w:space="0" w:color="auto"/>
        <w:right w:val="none" w:sz="0" w:space="0" w:color="auto"/>
      </w:divBdr>
    </w:div>
    <w:div w:id="1241715219">
      <w:bodyDiv w:val="1"/>
      <w:marLeft w:val="0"/>
      <w:marRight w:val="0"/>
      <w:marTop w:val="0"/>
      <w:marBottom w:val="0"/>
      <w:divBdr>
        <w:top w:val="none" w:sz="0" w:space="0" w:color="auto"/>
        <w:left w:val="none" w:sz="0" w:space="0" w:color="auto"/>
        <w:bottom w:val="none" w:sz="0" w:space="0" w:color="auto"/>
        <w:right w:val="none" w:sz="0" w:space="0" w:color="auto"/>
      </w:divBdr>
    </w:div>
    <w:div w:id="1271088653">
      <w:bodyDiv w:val="1"/>
      <w:marLeft w:val="0"/>
      <w:marRight w:val="0"/>
      <w:marTop w:val="0"/>
      <w:marBottom w:val="0"/>
      <w:divBdr>
        <w:top w:val="none" w:sz="0" w:space="0" w:color="auto"/>
        <w:left w:val="none" w:sz="0" w:space="0" w:color="auto"/>
        <w:bottom w:val="none" w:sz="0" w:space="0" w:color="auto"/>
        <w:right w:val="none" w:sz="0" w:space="0" w:color="auto"/>
      </w:divBdr>
    </w:div>
    <w:div w:id="1291786880">
      <w:bodyDiv w:val="1"/>
      <w:marLeft w:val="0"/>
      <w:marRight w:val="0"/>
      <w:marTop w:val="0"/>
      <w:marBottom w:val="0"/>
      <w:divBdr>
        <w:top w:val="none" w:sz="0" w:space="0" w:color="auto"/>
        <w:left w:val="none" w:sz="0" w:space="0" w:color="auto"/>
        <w:bottom w:val="none" w:sz="0" w:space="0" w:color="auto"/>
        <w:right w:val="none" w:sz="0" w:space="0" w:color="auto"/>
      </w:divBdr>
    </w:div>
    <w:div w:id="1301573736">
      <w:bodyDiv w:val="1"/>
      <w:marLeft w:val="0"/>
      <w:marRight w:val="0"/>
      <w:marTop w:val="0"/>
      <w:marBottom w:val="0"/>
      <w:divBdr>
        <w:top w:val="none" w:sz="0" w:space="0" w:color="auto"/>
        <w:left w:val="none" w:sz="0" w:space="0" w:color="auto"/>
        <w:bottom w:val="none" w:sz="0" w:space="0" w:color="auto"/>
        <w:right w:val="none" w:sz="0" w:space="0" w:color="auto"/>
      </w:divBdr>
    </w:div>
    <w:div w:id="1344479101">
      <w:bodyDiv w:val="1"/>
      <w:marLeft w:val="0"/>
      <w:marRight w:val="0"/>
      <w:marTop w:val="0"/>
      <w:marBottom w:val="0"/>
      <w:divBdr>
        <w:top w:val="none" w:sz="0" w:space="0" w:color="auto"/>
        <w:left w:val="none" w:sz="0" w:space="0" w:color="auto"/>
        <w:bottom w:val="none" w:sz="0" w:space="0" w:color="auto"/>
        <w:right w:val="none" w:sz="0" w:space="0" w:color="auto"/>
      </w:divBdr>
    </w:div>
    <w:div w:id="1379429387">
      <w:bodyDiv w:val="1"/>
      <w:marLeft w:val="0"/>
      <w:marRight w:val="0"/>
      <w:marTop w:val="0"/>
      <w:marBottom w:val="0"/>
      <w:divBdr>
        <w:top w:val="none" w:sz="0" w:space="0" w:color="auto"/>
        <w:left w:val="none" w:sz="0" w:space="0" w:color="auto"/>
        <w:bottom w:val="none" w:sz="0" w:space="0" w:color="auto"/>
        <w:right w:val="none" w:sz="0" w:space="0" w:color="auto"/>
      </w:divBdr>
    </w:div>
    <w:div w:id="1394550250">
      <w:bodyDiv w:val="1"/>
      <w:marLeft w:val="0"/>
      <w:marRight w:val="0"/>
      <w:marTop w:val="0"/>
      <w:marBottom w:val="0"/>
      <w:divBdr>
        <w:top w:val="none" w:sz="0" w:space="0" w:color="auto"/>
        <w:left w:val="none" w:sz="0" w:space="0" w:color="auto"/>
        <w:bottom w:val="none" w:sz="0" w:space="0" w:color="auto"/>
        <w:right w:val="none" w:sz="0" w:space="0" w:color="auto"/>
      </w:divBdr>
    </w:div>
    <w:div w:id="1396398006">
      <w:bodyDiv w:val="1"/>
      <w:marLeft w:val="0"/>
      <w:marRight w:val="0"/>
      <w:marTop w:val="0"/>
      <w:marBottom w:val="0"/>
      <w:divBdr>
        <w:top w:val="none" w:sz="0" w:space="0" w:color="auto"/>
        <w:left w:val="none" w:sz="0" w:space="0" w:color="auto"/>
        <w:bottom w:val="none" w:sz="0" w:space="0" w:color="auto"/>
        <w:right w:val="none" w:sz="0" w:space="0" w:color="auto"/>
      </w:divBdr>
    </w:div>
    <w:div w:id="1398287124">
      <w:bodyDiv w:val="1"/>
      <w:marLeft w:val="0"/>
      <w:marRight w:val="0"/>
      <w:marTop w:val="0"/>
      <w:marBottom w:val="0"/>
      <w:divBdr>
        <w:top w:val="none" w:sz="0" w:space="0" w:color="auto"/>
        <w:left w:val="none" w:sz="0" w:space="0" w:color="auto"/>
        <w:bottom w:val="none" w:sz="0" w:space="0" w:color="auto"/>
        <w:right w:val="none" w:sz="0" w:space="0" w:color="auto"/>
      </w:divBdr>
    </w:div>
    <w:div w:id="1419135607">
      <w:bodyDiv w:val="1"/>
      <w:marLeft w:val="0"/>
      <w:marRight w:val="0"/>
      <w:marTop w:val="0"/>
      <w:marBottom w:val="0"/>
      <w:divBdr>
        <w:top w:val="none" w:sz="0" w:space="0" w:color="auto"/>
        <w:left w:val="none" w:sz="0" w:space="0" w:color="auto"/>
        <w:bottom w:val="none" w:sz="0" w:space="0" w:color="auto"/>
        <w:right w:val="none" w:sz="0" w:space="0" w:color="auto"/>
      </w:divBdr>
    </w:div>
    <w:div w:id="1426537808">
      <w:bodyDiv w:val="1"/>
      <w:marLeft w:val="0"/>
      <w:marRight w:val="0"/>
      <w:marTop w:val="0"/>
      <w:marBottom w:val="0"/>
      <w:divBdr>
        <w:top w:val="none" w:sz="0" w:space="0" w:color="auto"/>
        <w:left w:val="none" w:sz="0" w:space="0" w:color="auto"/>
        <w:bottom w:val="none" w:sz="0" w:space="0" w:color="auto"/>
        <w:right w:val="none" w:sz="0" w:space="0" w:color="auto"/>
      </w:divBdr>
    </w:div>
    <w:div w:id="1443265061">
      <w:bodyDiv w:val="1"/>
      <w:marLeft w:val="0"/>
      <w:marRight w:val="0"/>
      <w:marTop w:val="0"/>
      <w:marBottom w:val="0"/>
      <w:divBdr>
        <w:top w:val="none" w:sz="0" w:space="0" w:color="auto"/>
        <w:left w:val="none" w:sz="0" w:space="0" w:color="auto"/>
        <w:bottom w:val="none" w:sz="0" w:space="0" w:color="auto"/>
        <w:right w:val="none" w:sz="0" w:space="0" w:color="auto"/>
      </w:divBdr>
    </w:div>
    <w:div w:id="1443456333">
      <w:bodyDiv w:val="1"/>
      <w:marLeft w:val="0"/>
      <w:marRight w:val="0"/>
      <w:marTop w:val="0"/>
      <w:marBottom w:val="0"/>
      <w:divBdr>
        <w:top w:val="none" w:sz="0" w:space="0" w:color="auto"/>
        <w:left w:val="none" w:sz="0" w:space="0" w:color="auto"/>
        <w:bottom w:val="none" w:sz="0" w:space="0" w:color="auto"/>
        <w:right w:val="none" w:sz="0" w:space="0" w:color="auto"/>
      </w:divBdr>
    </w:div>
    <w:div w:id="1453130877">
      <w:bodyDiv w:val="1"/>
      <w:marLeft w:val="0"/>
      <w:marRight w:val="0"/>
      <w:marTop w:val="0"/>
      <w:marBottom w:val="0"/>
      <w:divBdr>
        <w:top w:val="none" w:sz="0" w:space="0" w:color="auto"/>
        <w:left w:val="none" w:sz="0" w:space="0" w:color="auto"/>
        <w:bottom w:val="none" w:sz="0" w:space="0" w:color="auto"/>
        <w:right w:val="none" w:sz="0" w:space="0" w:color="auto"/>
      </w:divBdr>
    </w:div>
    <w:div w:id="1476336048">
      <w:bodyDiv w:val="1"/>
      <w:marLeft w:val="0"/>
      <w:marRight w:val="0"/>
      <w:marTop w:val="0"/>
      <w:marBottom w:val="0"/>
      <w:divBdr>
        <w:top w:val="none" w:sz="0" w:space="0" w:color="auto"/>
        <w:left w:val="none" w:sz="0" w:space="0" w:color="auto"/>
        <w:bottom w:val="none" w:sz="0" w:space="0" w:color="auto"/>
        <w:right w:val="none" w:sz="0" w:space="0" w:color="auto"/>
      </w:divBdr>
    </w:div>
    <w:div w:id="1494836634">
      <w:bodyDiv w:val="1"/>
      <w:marLeft w:val="0"/>
      <w:marRight w:val="0"/>
      <w:marTop w:val="0"/>
      <w:marBottom w:val="0"/>
      <w:divBdr>
        <w:top w:val="none" w:sz="0" w:space="0" w:color="auto"/>
        <w:left w:val="none" w:sz="0" w:space="0" w:color="auto"/>
        <w:bottom w:val="none" w:sz="0" w:space="0" w:color="auto"/>
        <w:right w:val="none" w:sz="0" w:space="0" w:color="auto"/>
      </w:divBdr>
    </w:div>
    <w:div w:id="1526989166">
      <w:bodyDiv w:val="1"/>
      <w:marLeft w:val="0"/>
      <w:marRight w:val="0"/>
      <w:marTop w:val="0"/>
      <w:marBottom w:val="0"/>
      <w:divBdr>
        <w:top w:val="none" w:sz="0" w:space="0" w:color="auto"/>
        <w:left w:val="none" w:sz="0" w:space="0" w:color="auto"/>
        <w:bottom w:val="none" w:sz="0" w:space="0" w:color="auto"/>
        <w:right w:val="none" w:sz="0" w:space="0" w:color="auto"/>
      </w:divBdr>
    </w:div>
    <w:div w:id="1535918868">
      <w:bodyDiv w:val="1"/>
      <w:marLeft w:val="0"/>
      <w:marRight w:val="0"/>
      <w:marTop w:val="0"/>
      <w:marBottom w:val="0"/>
      <w:divBdr>
        <w:top w:val="none" w:sz="0" w:space="0" w:color="auto"/>
        <w:left w:val="none" w:sz="0" w:space="0" w:color="auto"/>
        <w:bottom w:val="none" w:sz="0" w:space="0" w:color="auto"/>
        <w:right w:val="none" w:sz="0" w:space="0" w:color="auto"/>
      </w:divBdr>
    </w:div>
    <w:div w:id="1552620962">
      <w:bodyDiv w:val="1"/>
      <w:marLeft w:val="0"/>
      <w:marRight w:val="0"/>
      <w:marTop w:val="0"/>
      <w:marBottom w:val="0"/>
      <w:divBdr>
        <w:top w:val="none" w:sz="0" w:space="0" w:color="auto"/>
        <w:left w:val="none" w:sz="0" w:space="0" w:color="auto"/>
        <w:bottom w:val="none" w:sz="0" w:space="0" w:color="auto"/>
        <w:right w:val="none" w:sz="0" w:space="0" w:color="auto"/>
      </w:divBdr>
    </w:div>
    <w:div w:id="1563760430">
      <w:bodyDiv w:val="1"/>
      <w:marLeft w:val="0"/>
      <w:marRight w:val="0"/>
      <w:marTop w:val="0"/>
      <w:marBottom w:val="0"/>
      <w:divBdr>
        <w:top w:val="none" w:sz="0" w:space="0" w:color="auto"/>
        <w:left w:val="none" w:sz="0" w:space="0" w:color="auto"/>
        <w:bottom w:val="none" w:sz="0" w:space="0" w:color="auto"/>
        <w:right w:val="none" w:sz="0" w:space="0" w:color="auto"/>
      </w:divBdr>
    </w:div>
    <w:div w:id="1573005082">
      <w:bodyDiv w:val="1"/>
      <w:marLeft w:val="0"/>
      <w:marRight w:val="0"/>
      <w:marTop w:val="0"/>
      <w:marBottom w:val="0"/>
      <w:divBdr>
        <w:top w:val="none" w:sz="0" w:space="0" w:color="auto"/>
        <w:left w:val="none" w:sz="0" w:space="0" w:color="auto"/>
        <w:bottom w:val="none" w:sz="0" w:space="0" w:color="auto"/>
        <w:right w:val="none" w:sz="0" w:space="0" w:color="auto"/>
      </w:divBdr>
    </w:div>
    <w:div w:id="1629975389">
      <w:bodyDiv w:val="1"/>
      <w:marLeft w:val="0"/>
      <w:marRight w:val="0"/>
      <w:marTop w:val="0"/>
      <w:marBottom w:val="0"/>
      <w:divBdr>
        <w:top w:val="none" w:sz="0" w:space="0" w:color="auto"/>
        <w:left w:val="none" w:sz="0" w:space="0" w:color="auto"/>
        <w:bottom w:val="none" w:sz="0" w:space="0" w:color="auto"/>
        <w:right w:val="none" w:sz="0" w:space="0" w:color="auto"/>
      </w:divBdr>
    </w:div>
    <w:div w:id="1647663318">
      <w:bodyDiv w:val="1"/>
      <w:marLeft w:val="0"/>
      <w:marRight w:val="0"/>
      <w:marTop w:val="0"/>
      <w:marBottom w:val="0"/>
      <w:divBdr>
        <w:top w:val="none" w:sz="0" w:space="0" w:color="auto"/>
        <w:left w:val="none" w:sz="0" w:space="0" w:color="auto"/>
        <w:bottom w:val="none" w:sz="0" w:space="0" w:color="auto"/>
        <w:right w:val="none" w:sz="0" w:space="0" w:color="auto"/>
      </w:divBdr>
    </w:div>
    <w:div w:id="1655647328">
      <w:bodyDiv w:val="1"/>
      <w:marLeft w:val="0"/>
      <w:marRight w:val="0"/>
      <w:marTop w:val="0"/>
      <w:marBottom w:val="0"/>
      <w:divBdr>
        <w:top w:val="none" w:sz="0" w:space="0" w:color="auto"/>
        <w:left w:val="none" w:sz="0" w:space="0" w:color="auto"/>
        <w:bottom w:val="none" w:sz="0" w:space="0" w:color="auto"/>
        <w:right w:val="none" w:sz="0" w:space="0" w:color="auto"/>
      </w:divBdr>
    </w:div>
    <w:div w:id="1668945522">
      <w:bodyDiv w:val="1"/>
      <w:marLeft w:val="0"/>
      <w:marRight w:val="0"/>
      <w:marTop w:val="0"/>
      <w:marBottom w:val="0"/>
      <w:divBdr>
        <w:top w:val="none" w:sz="0" w:space="0" w:color="auto"/>
        <w:left w:val="none" w:sz="0" w:space="0" w:color="auto"/>
        <w:bottom w:val="none" w:sz="0" w:space="0" w:color="auto"/>
        <w:right w:val="none" w:sz="0" w:space="0" w:color="auto"/>
      </w:divBdr>
    </w:div>
    <w:div w:id="1684933160">
      <w:bodyDiv w:val="1"/>
      <w:marLeft w:val="0"/>
      <w:marRight w:val="0"/>
      <w:marTop w:val="0"/>
      <w:marBottom w:val="0"/>
      <w:divBdr>
        <w:top w:val="none" w:sz="0" w:space="0" w:color="auto"/>
        <w:left w:val="none" w:sz="0" w:space="0" w:color="auto"/>
        <w:bottom w:val="none" w:sz="0" w:space="0" w:color="auto"/>
        <w:right w:val="none" w:sz="0" w:space="0" w:color="auto"/>
      </w:divBdr>
    </w:div>
    <w:div w:id="1695962688">
      <w:bodyDiv w:val="1"/>
      <w:marLeft w:val="0"/>
      <w:marRight w:val="0"/>
      <w:marTop w:val="0"/>
      <w:marBottom w:val="0"/>
      <w:divBdr>
        <w:top w:val="none" w:sz="0" w:space="0" w:color="auto"/>
        <w:left w:val="none" w:sz="0" w:space="0" w:color="auto"/>
        <w:bottom w:val="none" w:sz="0" w:space="0" w:color="auto"/>
        <w:right w:val="none" w:sz="0" w:space="0" w:color="auto"/>
      </w:divBdr>
    </w:div>
    <w:div w:id="1700550092">
      <w:bodyDiv w:val="1"/>
      <w:marLeft w:val="0"/>
      <w:marRight w:val="0"/>
      <w:marTop w:val="0"/>
      <w:marBottom w:val="0"/>
      <w:divBdr>
        <w:top w:val="none" w:sz="0" w:space="0" w:color="auto"/>
        <w:left w:val="none" w:sz="0" w:space="0" w:color="auto"/>
        <w:bottom w:val="none" w:sz="0" w:space="0" w:color="auto"/>
        <w:right w:val="none" w:sz="0" w:space="0" w:color="auto"/>
      </w:divBdr>
    </w:div>
    <w:div w:id="1701272581">
      <w:bodyDiv w:val="1"/>
      <w:marLeft w:val="0"/>
      <w:marRight w:val="0"/>
      <w:marTop w:val="0"/>
      <w:marBottom w:val="0"/>
      <w:divBdr>
        <w:top w:val="none" w:sz="0" w:space="0" w:color="auto"/>
        <w:left w:val="none" w:sz="0" w:space="0" w:color="auto"/>
        <w:bottom w:val="none" w:sz="0" w:space="0" w:color="auto"/>
        <w:right w:val="none" w:sz="0" w:space="0" w:color="auto"/>
      </w:divBdr>
    </w:div>
    <w:div w:id="1710185185">
      <w:bodyDiv w:val="1"/>
      <w:marLeft w:val="0"/>
      <w:marRight w:val="0"/>
      <w:marTop w:val="0"/>
      <w:marBottom w:val="0"/>
      <w:divBdr>
        <w:top w:val="none" w:sz="0" w:space="0" w:color="auto"/>
        <w:left w:val="none" w:sz="0" w:space="0" w:color="auto"/>
        <w:bottom w:val="none" w:sz="0" w:space="0" w:color="auto"/>
        <w:right w:val="none" w:sz="0" w:space="0" w:color="auto"/>
      </w:divBdr>
    </w:div>
    <w:div w:id="1724018137">
      <w:bodyDiv w:val="1"/>
      <w:marLeft w:val="0"/>
      <w:marRight w:val="0"/>
      <w:marTop w:val="0"/>
      <w:marBottom w:val="0"/>
      <w:divBdr>
        <w:top w:val="none" w:sz="0" w:space="0" w:color="auto"/>
        <w:left w:val="none" w:sz="0" w:space="0" w:color="auto"/>
        <w:bottom w:val="none" w:sz="0" w:space="0" w:color="auto"/>
        <w:right w:val="none" w:sz="0" w:space="0" w:color="auto"/>
      </w:divBdr>
    </w:div>
    <w:div w:id="1751148107">
      <w:bodyDiv w:val="1"/>
      <w:marLeft w:val="0"/>
      <w:marRight w:val="0"/>
      <w:marTop w:val="0"/>
      <w:marBottom w:val="0"/>
      <w:divBdr>
        <w:top w:val="none" w:sz="0" w:space="0" w:color="auto"/>
        <w:left w:val="none" w:sz="0" w:space="0" w:color="auto"/>
        <w:bottom w:val="none" w:sz="0" w:space="0" w:color="auto"/>
        <w:right w:val="none" w:sz="0" w:space="0" w:color="auto"/>
      </w:divBdr>
    </w:div>
    <w:div w:id="1818449848">
      <w:bodyDiv w:val="1"/>
      <w:marLeft w:val="0"/>
      <w:marRight w:val="0"/>
      <w:marTop w:val="0"/>
      <w:marBottom w:val="0"/>
      <w:divBdr>
        <w:top w:val="none" w:sz="0" w:space="0" w:color="auto"/>
        <w:left w:val="none" w:sz="0" w:space="0" w:color="auto"/>
        <w:bottom w:val="none" w:sz="0" w:space="0" w:color="auto"/>
        <w:right w:val="none" w:sz="0" w:space="0" w:color="auto"/>
      </w:divBdr>
    </w:div>
    <w:div w:id="1825317669">
      <w:bodyDiv w:val="1"/>
      <w:marLeft w:val="0"/>
      <w:marRight w:val="0"/>
      <w:marTop w:val="0"/>
      <w:marBottom w:val="0"/>
      <w:divBdr>
        <w:top w:val="none" w:sz="0" w:space="0" w:color="auto"/>
        <w:left w:val="none" w:sz="0" w:space="0" w:color="auto"/>
        <w:bottom w:val="none" w:sz="0" w:space="0" w:color="auto"/>
        <w:right w:val="none" w:sz="0" w:space="0" w:color="auto"/>
      </w:divBdr>
    </w:div>
    <w:div w:id="1923636812">
      <w:bodyDiv w:val="1"/>
      <w:marLeft w:val="0"/>
      <w:marRight w:val="0"/>
      <w:marTop w:val="0"/>
      <w:marBottom w:val="0"/>
      <w:divBdr>
        <w:top w:val="none" w:sz="0" w:space="0" w:color="auto"/>
        <w:left w:val="none" w:sz="0" w:space="0" w:color="auto"/>
        <w:bottom w:val="none" w:sz="0" w:space="0" w:color="auto"/>
        <w:right w:val="none" w:sz="0" w:space="0" w:color="auto"/>
      </w:divBdr>
    </w:div>
    <w:div w:id="1925455776">
      <w:bodyDiv w:val="1"/>
      <w:marLeft w:val="0"/>
      <w:marRight w:val="0"/>
      <w:marTop w:val="0"/>
      <w:marBottom w:val="0"/>
      <w:divBdr>
        <w:top w:val="none" w:sz="0" w:space="0" w:color="auto"/>
        <w:left w:val="none" w:sz="0" w:space="0" w:color="auto"/>
        <w:bottom w:val="none" w:sz="0" w:space="0" w:color="auto"/>
        <w:right w:val="none" w:sz="0" w:space="0" w:color="auto"/>
      </w:divBdr>
    </w:div>
    <w:div w:id="1970236106">
      <w:bodyDiv w:val="1"/>
      <w:marLeft w:val="0"/>
      <w:marRight w:val="0"/>
      <w:marTop w:val="0"/>
      <w:marBottom w:val="0"/>
      <w:divBdr>
        <w:top w:val="none" w:sz="0" w:space="0" w:color="auto"/>
        <w:left w:val="none" w:sz="0" w:space="0" w:color="auto"/>
        <w:bottom w:val="none" w:sz="0" w:space="0" w:color="auto"/>
        <w:right w:val="none" w:sz="0" w:space="0" w:color="auto"/>
      </w:divBdr>
    </w:div>
    <w:div w:id="1984773835">
      <w:bodyDiv w:val="1"/>
      <w:marLeft w:val="0"/>
      <w:marRight w:val="0"/>
      <w:marTop w:val="0"/>
      <w:marBottom w:val="0"/>
      <w:divBdr>
        <w:top w:val="none" w:sz="0" w:space="0" w:color="auto"/>
        <w:left w:val="none" w:sz="0" w:space="0" w:color="auto"/>
        <w:bottom w:val="none" w:sz="0" w:space="0" w:color="auto"/>
        <w:right w:val="none" w:sz="0" w:space="0" w:color="auto"/>
      </w:divBdr>
    </w:div>
    <w:div w:id="2037535988">
      <w:bodyDiv w:val="1"/>
      <w:marLeft w:val="0"/>
      <w:marRight w:val="0"/>
      <w:marTop w:val="0"/>
      <w:marBottom w:val="0"/>
      <w:divBdr>
        <w:top w:val="none" w:sz="0" w:space="0" w:color="auto"/>
        <w:left w:val="none" w:sz="0" w:space="0" w:color="auto"/>
        <w:bottom w:val="none" w:sz="0" w:space="0" w:color="auto"/>
        <w:right w:val="none" w:sz="0" w:space="0" w:color="auto"/>
      </w:divBdr>
    </w:div>
    <w:div w:id="2072580803">
      <w:bodyDiv w:val="1"/>
      <w:marLeft w:val="0"/>
      <w:marRight w:val="0"/>
      <w:marTop w:val="0"/>
      <w:marBottom w:val="0"/>
      <w:divBdr>
        <w:top w:val="none" w:sz="0" w:space="0" w:color="auto"/>
        <w:left w:val="none" w:sz="0" w:space="0" w:color="auto"/>
        <w:bottom w:val="none" w:sz="0" w:space="0" w:color="auto"/>
        <w:right w:val="none" w:sz="0" w:space="0" w:color="auto"/>
      </w:divBdr>
    </w:div>
    <w:div w:id="2098356774">
      <w:bodyDiv w:val="1"/>
      <w:marLeft w:val="0"/>
      <w:marRight w:val="0"/>
      <w:marTop w:val="0"/>
      <w:marBottom w:val="0"/>
      <w:divBdr>
        <w:top w:val="none" w:sz="0" w:space="0" w:color="auto"/>
        <w:left w:val="none" w:sz="0" w:space="0" w:color="auto"/>
        <w:bottom w:val="none" w:sz="0" w:space="0" w:color="auto"/>
        <w:right w:val="none" w:sz="0" w:space="0" w:color="auto"/>
      </w:divBdr>
    </w:div>
    <w:div w:id="2123501000">
      <w:bodyDiv w:val="1"/>
      <w:marLeft w:val="0"/>
      <w:marRight w:val="0"/>
      <w:marTop w:val="0"/>
      <w:marBottom w:val="0"/>
      <w:divBdr>
        <w:top w:val="none" w:sz="0" w:space="0" w:color="auto"/>
        <w:left w:val="none" w:sz="0" w:space="0" w:color="auto"/>
        <w:bottom w:val="none" w:sz="0" w:space="0" w:color="auto"/>
        <w:right w:val="none" w:sz="0" w:space="0" w:color="auto"/>
      </w:divBdr>
    </w:div>
    <w:div w:id="2125418463">
      <w:bodyDiv w:val="1"/>
      <w:marLeft w:val="0"/>
      <w:marRight w:val="0"/>
      <w:marTop w:val="0"/>
      <w:marBottom w:val="0"/>
      <w:divBdr>
        <w:top w:val="none" w:sz="0" w:space="0" w:color="auto"/>
        <w:left w:val="none" w:sz="0" w:space="0" w:color="auto"/>
        <w:bottom w:val="none" w:sz="0" w:space="0" w:color="auto"/>
        <w:right w:val="none" w:sz="0" w:space="0" w:color="auto"/>
      </w:divBdr>
    </w:div>
    <w:div w:id="2133399656">
      <w:bodyDiv w:val="1"/>
      <w:marLeft w:val="0"/>
      <w:marRight w:val="0"/>
      <w:marTop w:val="0"/>
      <w:marBottom w:val="0"/>
      <w:divBdr>
        <w:top w:val="none" w:sz="0" w:space="0" w:color="auto"/>
        <w:left w:val="none" w:sz="0" w:space="0" w:color="auto"/>
        <w:bottom w:val="none" w:sz="0" w:space="0" w:color="auto"/>
        <w:right w:val="none" w:sz="0" w:space="0" w:color="auto"/>
      </w:divBdr>
    </w:div>
    <w:div w:id="2138791465">
      <w:bodyDiv w:val="1"/>
      <w:marLeft w:val="0"/>
      <w:marRight w:val="0"/>
      <w:marTop w:val="0"/>
      <w:marBottom w:val="0"/>
      <w:divBdr>
        <w:top w:val="none" w:sz="0" w:space="0" w:color="auto"/>
        <w:left w:val="none" w:sz="0" w:space="0" w:color="auto"/>
        <w:bottom w:val="none" w:sz="0" w:space="0" w:color="auto"/>
        <w:right w:val="none" w:sz="0" w:space="0" w:color="auto"/>
      </w:divBdr>
    </w:div>
    <w:div w:id="213964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E:\ELINIA\2022\PROFIL\JUKNIS%20PROFIL%20DATA%20DINKES%202.xls" TargetMode="External"/><Relationship Id="rId21" Type="http://schemas.openxmlformats.org/officeDocument/2006/relationships/chart" Target="charts/chart4.xml"/><Relationship Id="rId42" Type="http://schemas.openxmlformats.org/officeDocument/2006/relationships/hyperlink" Target="file:///E:\ELINIA\2022\PROFIL\JUKNIS%20PROFIL%20DATA%20DINKES%202.xls" TargetMode="External"/><Relationship Id="rId63" Type="http://schemas.openxmlformats.org/officeDocument/2006/relationships/hyperlink" Target="file:///E:\ELINIA\2022\PROFIL\JUKNIS%20PROFIL%20DATA%20DINKES%202.xls" TargetMode="External"/><Relationship Id="rId84" Type="http://schemas.openxmlformats.org/officeDocument/2006/relationships/hyperlink" Target="file:///E:\ELINIA\2022\PROFIL\JUKNIS%20PROFIL%20DATA%20DINKES%202.xls" TargetMode="External"/><Relationship Id="rId138" Type="http://schemas.openxmlformats.org/officeDocument/2006/relationships/hyperlink" Target="file:///E:\ELINIA\2022\PROFIL\JUKNIS%20PROFIL%20DATA%20DINKES%202.xls" TargetMode="External"/><Relationship Id="rId159" Type="http://schemas.openxmlformats.org/officeDocument/2006/relationships/hyperlink" Target="file:///E:\ELINIA\2022\PROFIL\JUKNIS%20PROFIL%20DATA%20DINKES%202.xls" TargetMode="External"/><Relationship Id="rId170" Type="http://schemas.openxmlformats.org/officeDocument/2006/relationships/hyperlink" Target="file:///E:\ELINIA\2022\PROFIL\JUKNIS%20PROFIL%20DATA%20DINKES%202.xls" TargetMode="External"/><Relationship Id="rId107" Type="http://schemas.openxmlformats.org/officeDocument/2006/relationships/hyperlink" Target="file:///E:\ELINIA\2022\PROFIL\JUKNIS%20PROFIL%20DATA%20DINKES%202.xls" TargetMode="External"/><Relationship Id="rId11" Type="http://schemas.openxmlformats.org/officeDocument/2006/relationships/footer" Target="footer1.xml"/><Relationship Id="rId32" Type="http://schemas.openxmlformats.org/officeDocument/2006/relationships/chart" Target="charts/chart15.xml"/><Relationship Id="rId53" Type="http://schemas.openxmlformats.org/officeDocument/2006/relationships/hyperlink" Target="file:///E:\ELINIA\2022\PROFIL\JUKNIS%20PROFIL%20DATA%20DINKES%202.xls" TargetMode="External"/><Relationship Id="rId74" Type="http://schemas.openxmlformats.org/officeDocument/2006/relationships/hyperlink" Target="file:///E:\ELINIA\2022\PROFIL\JUKNIS%20PROFIL%20DATA%20DINKES%202.xls" TargetMode="External"/><Relationship Id="rId128" Type="http://schemas.openxmlformats.org/officeDocument/2006/relationships/hyperlink" Target="file:///E:\ELINIA\2022\PROFIL\JUKNIS%20PROFIL%20DATA%20DINKES%202.xls" TargetMode="External"/><Relationship Id="rId149" Type="http://schemas.openxmlformats.org/officeDocument/2006/relationships/hyperlink" Target="file:///E:\ELINIA\2022\PROFIL\JUKNIS%20PROFIL%20DATA%20DINKES%202.xls" TargetMode="External"/><Relationship Id="rId5" Type="http://schemas.openxmlformats.org/officeDocument/2006/relationships/settings" Target="settings.xml"/><Relationship Id="rId95" Type="http://schemas.openxmlformats.org/officeDocument/2006/relationships/hyperlink" Target="file:///E:\ELINIA\2022\PROFIL\JUKNIS%20PROFIL%20DATA%20DINKES%202.xls" TargetMode="External"/><Relationship Id="rId160" Type="http://schemas.openxmlformats.org/officeDocument/2006/relationships/hyperlink" Target="file:///E:\ELINIA\2022\PROFIL\JUKNIS%20PROFIL%20DATA%20DINKES%202.xls" TargetMode="External"/><Relationship Id="rId181" Type="http://schemas.openxmlformats.org/officeDocument/2006/relationships/hyperlink" Target="file:///E:\ELINIA\2022\PROFIL\JUKNIS%20PROFIL%20DATA%20DINKES%202.xls" TargetMode="External"/><Relationship Id="rId22" Type="http://schemas.openxmlformats.org/officeDocument/2006/relationships/chart" Target="charts/chart5.xml"/><Relationship Id="rId43" Type="http://schemas.openxmlformats.org/officeDocument/2006/relationships/hyperlink" Target="file:///E:\ELINIA\2022\PROFIL\JUKNIS%20PROFIL%20DATA%20DINKES%202.xls" TargetMode="External"/><Relationship Id="rId64" Type="http://schemas.openxmlformats.org/officeDocument/2006/relationships/hyperlink" Target="file:///E:\ELINIA\2022\PROFIL\JUKNIS%20PROFIL%20DATA%20DINKES%202.xls" TargetMode="External"/><Relationship Id="rId118" Type="http://schemas.openxmlformats.org/officeDocument/2006/relationships/hyperlink" Target="file:///E:\ELINIA\2022\PROFIL\JUKNIS%20PROFIL%20DATA%20DINKES%202.xls" TargetMode="External"/><Relationship Id="rId139" Type="http://schemas.openxmlformats.org/officeDocument/2006/relationships/hyperlink" Target="file:///E:\ELINIA\2022\PROFIL\JUKNIS%20PROFIL%20DATA%20DINKES%202.xls" TargetMode="External"/><Relationship Id="rId85" Type="http://schemas.openxmlformats.org/officeDocument/2006/relationships/hyperlink" Target="file:///E:\ELINIA\2022\PROFIL\JUKNIS%20PROFIL%20DATA%20DINKES%202.xls" TargetMode="External"/><Relationship Id="rId150" Type="http://schemas.openxmlformats.org/officeDocument/2006/relationships/hyperlink" Target="file:///E:\ELINIA\2022\PROFIL\JUKNIS%20PROFIL%20DATA%20DINKES%202.xls" TargetMode="External"/><Relationship Id="rId171" Type="http://schemas.openxmlformats.org/officeDocument/2006/relationships/hyperlink" Target="file:///E:\ELINIA\2022\PROFIL\JUKNIS%20PROFIL%20DATA%20DINKES%202.xls" TargetMode="External"/><Relationship Id="rId12" Type="http://schemas.openxmlformats.org/officeDocument/2006/relationships/footer" Target="footer2.xml"/><Relationship Id="rId33" Type="http://schemas.openxmlformats.org/officeDocument/2006/relationships/chart" Target="charts/chart16.xml"/><Relationship Id="rId108" Type="http://schemas.openxmlformats.org/officeDocument/2006/relationships/hyperlink" Target="file:///E:\ELINIA\2022\PROFIL\JUKNIS%20PROFIL%20DATA%20DINKES%202.xls" TargetMode="External"/><Relationship Id="rId129" Type="http://schemas.openxmlformats.org/officeDocument/2006/relationships/hyperlink" Target="file:///E:\ELINIA\2022\PROFIL\JUKNIS%20PROFIL%20DATA%20DINKES%202.xls" TargetMode="External"/><Relationship Id="rId54" Type="http://schemas.openxmlformats.org/officeDocument/2006/relationships/hyperlink" Target="file:///E:\ELINIA\2022\PROFIL\JUKNIS%20PROFIL%20DATA%20DINKES%202.xls" TargetMode="External"/><Relationship Id="rId75" Type="http://schemas.openxmlformats.org/officeDocument/2006/relationships/hyperlink" Target="file:///E:\ELINIA\2022\PROFIL\JUKNIS%20PROFIL%20DATA%20DINKES%202.xls" TargetMode="External"/><Relationship Id="rId96" Type="http://schemas.openxmlformats.org/officeDocument/2006/relationships/hyperlink" Target="file:///E:\ELINIA\2022\PROFIL\JUKNIS%20PROFIL%20DATA%20DINKES%202.xls" TargetMode="External"/><Relationship Id="rId140" Type="http://schemas.openxmlformats.org/officeDocument/2006/relationships/hyperlink" Target="file:///E:\ELINIA\2022\PROFIL\JUKNIS%20PROFIL%20DATA%20DINKES%202.xls" TargetMode="External"/><Relationship Id="rId161" Type="http://schemas.openxmlformats.org/officeDocument/2006/relationships/hyperlink" Target="file:///E:\ELINIA\2022\PROFIL\JUKNIS%20PROFIL%20DATA%20DINKES%202.xls" TargetMode="External"/><Relationship Id="rId182" Type="http://schemas.openxmlformats.org/officeDocument/2006/relationships/hyperlink" Target="file:///E:\ELINIA\2022\PROFIL\JUKNIS%20PROFIL%20DATA%20DINKES%202.xls" TargetMode="External"/><Relationship Id="rId6" Type="http://schemas.openxmlformats.org/officeDocument/2006/relationships/webSettings" Target="webSettings.xml"/><Relationship Id="rId23" Type="http://schemas.openxmlformats.org/officeDocument/2006/relationships/chart" Target="charts/chart6.xml"/><Relationship Id="rId119" Type="http://schemas.openxmlformats.org/officeDocument/2006/relationships/hyperlink" Target="file:///E:\ELINIA\2022\PROFIL\JUKNIS%20PROFIL%20DATA%20DINKES%202.xls" TargetMode="External"/><Relationship Id="rId44" Type="http://schemas.openxmlformats.org/officeDocument/2006/relationships/hyperlink" Target="file:///E:\ELINIA\2022\PROFIL\JUKNIS%20PROFIL%20DATA%20DINKES%202.xls" TargetMode="External"/><Relationship Id="rId65" Type="http://schemas.openxmlformats.org/officeDocument/2006/relationships/hyperlink" Target="file:///E:\ELINIA\2022\PROFIL\JUKNIS%20PROFIL%20DATA%20DINKES%202.xls" TargetMode="External"/><Relationship Id="rId86" Type="http://schemas.openxmlformats.org/officeDocument/2006/relationships/hyperlink" Target="file:///E:\ELINIA\2022\PROFIL\JUKNIS%20PROFIL%20DATA%20DINKES%202.xls" TargetMode="External"/><Relationship Id="rId130" Type="http://schemas.openxmlformats.org/officeDocument/2006/relationships/hyperlink" Target="file:///E:\ELINIA\2022\PROFIL\JUKNIS%20PROFIL%20DATA%20DINKES%202.xls" TargetMode="External"/><Relationship Id="rId151" Type="http://schemas.openxmlformats.org/officeDocument/2006/relationships/hyperlink" Target="file:///E:\ELINIA\2022\PROFIL\JUKNIS%20PROFIL%20DATA%20DINKES%202.xls" TargetMode="External"/><Relationship Id="rId172" Type="http://schemas.openxmlformats.org/officeDocument/2006/relationships/hyperlink" Target="file:///E:\ELINIA\2022\PROFIL\JUKNIS%20PROFIL%20DATA%20DINKES%202.xls" TargetMode="Externa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chart" Target="charts/chart22.xml"/><Relationship Id="rId109" Type="http://schemas.openxmlformats.org/officeDocument/2006/relationships/hyperlink" Target="file:///E:\ELINIA\2022\PROFIL\JUKNIS%20PROFIL%20DATA%20DINKES%202.xls" TargetMode="External"/><Relationship Id="rId34" Type="http://schemas.openxmlformats.org/officeDocument/2006/relationships/chart" Target="charts/chart17.xml"/><Relationship Id="rId50" Type="http://schemas.openxmlformats.org/officeDocument/2006/relationships/hyperlink" Target="file:///E:\ELINIA\2022\PROFIL\JUKNIS%20PROFIL%20DATA%20DINKES%202.xls" TargetMode="External"/><Relationship Id="rId55" Type="http://schemas.openxmlformats.org/officeDocument/2006/relationships/hyperlink" Target="file:///E:\ELINIA\2022\PROFIL\JUKNIS%20PROFIL%20DATA%20DINKES%202.xls" TargetMode="External"/><Relationship Id="rId76" Type="http://schemas.openxmlformats.org/officeDocument/2006/relationships/hyperlink" Target="file:///E:\ELINIA\2022\PROFIL\JUKNIS%20PROFIL%20DATA%20DINKES%202.xls" TargetMode="External"/><Relationship Id="rId97" Type="http://schemas.openxmlformats.org/officeDocument/2006/relationships/hyperlink" Target="file:///E:\ELINIA\2022\PROFIL\JUKNIS%20PROFIL%20DATA%20DINKES%202.xls" TargetMode="External"/><Relationship Id="rId104" Type="http://schemas.openxmlformats.org/officeDocument/2006/relationships/hyperlink" Target="file:///E:\ELINIA\2022\PROFIL\JUKNIS%20PROFIL%20DATA%20DINKES%202.xls" TargetMode="External"/><Relationship Id="rId120" Type="http://schemas.openxmlformats.org/officeDocument/2006/relationships/hyperlink" Target="file:///E:\ELINIA\2022\PROFIL\JUKNIS%20PROFIL%20DATA%20DINKES%202.xls" TargetMode="External"/><Relationship Id="rId125" Type="http://schemas.openxmlformats.org/officeDocument/2006/relationships/hyperlink" Target="file:///E:\ELINIA\2022\PROFIL\JUKNIS%20PROFIL%20DATA%20DINKES%202.xls" TargetMode="External"/><Relationship Id="rId141" Type="http://schemas.openxmlformats.org/officeDocument/2006/relationships/hyperlink" Target="file:///E:\ELINIA\2022\PROFIL\JUKNIS%20PROFIL%20DATA%20DINKES%202.xls" TargetMode="External"/><Relationship Id="rId146" Type="http://schemas.openxmlformats.org/officeDocument/2006/relationships/hyperlink" Target="file:///E:\ELINIA\2022\PROFIL\JUKNIS%20PROFIL%20DATA%20DINKES%202.xls" TargetMode="External"/><Relationship Id="rId167" Type="http://schemas.openxmlformats.org/officeDocument/2006/relationships/hyperlink" Target="file:///E:\ELINIA\2022\PROFIL\JUKNIS%20PROFIL%20DATA%20DINKES%202.xls" TargetMode="External"/><Relationship Id="rId7" Type="http://schemas.openxmlformats.org/officeDocument/2006/relationships/footnotes" Target="footnotes.xml"/><Relationship Id="rId71" Type="http://schemas.openxmlformats.org/officeDocument/2006/relationships/hyperlink" Target="file:///E:\ELINIA\2022\PROFIL\JUKNIS%20PROFIL%20DATA%20DINKES%202.xls" TargetMode="External"/><Relationship Id="rId92" Type="http://schemas.openxmlformats.org/officeDocument/2006/relationships/hyperlink" Target="file:///E:\ELINIA\2022\PROFIL\JUKNIS%20PROFIL%20DATA%20DINKES%202.xls" TargetMode="External"/><Relationship Id="rId162" Type="http://schemas.openxmlformats.org/officeDocument/2006/relationships/hyperlink" Target="file:///E:\ELINIA\2022\PROFIL\JUKNIS%20PROFIL%20DATA%20DINKES%202.xls" TargetMode="External"/><Relationship Id="rId183" Type="http://schemas.openxmlformats.org/officeDocument/2006/relationships/hyperlink" Target="file:///E:\ELINIA\2022\PROFIL\JUKNIS%20PROFIL%20DATA%20DINKES%202.xls" TargetMode="External"/><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chart" Target="charts/chart23.xml"/><Relationship Id="rId45" Type="http://schemas.openxmlformats.org/officeDocument/2006/relationships/hyperlink" Target="file:///E:\ELINIA\2022\PROFIL\JUKNIS%20PROFIL%20DATA%20DINKES%202.xls" TargetMode="External"/><Relationship Id="rId66" Type="http://schemas.openxmlformats.org/officeDocument/2006/relationships/hyperlink" Target="file:///E:\ELINIA\2022\PROFIL\JUKNIS%20PROFIL%20DATA%20DINKES%202.xls" TargetMode="External"/><Relationship Id="rId87" Type="http://schemas.openxmlformats.org/officeDocument/2006/relationships/hyperlink" Target="file:///E:\ELINIA\2022\PROFIL\JUKNIS%20PROFIL%20DATA%20DINKES%202.xls" TargetMode="External"/><Relationship Id="rId110" Type="http://schemas.openxmlformats.org/officeDocument/2006/relationships/hyperlink" Target="file:///E:\ELINIA\2022\PROFIL\JUKNIS%20PROFIL%20DATA%20DINKES%202.xls" TargetMode="External"/><Relationship Id="rId115" Type="http://schemas.openxmlformats.org/officeDocument/2006/relationships/hyperlink" Target="file:///E:\ELINIA\2022\PROFIL\JUKNIS%20PROFIL%20DATA%20DINKES%202.xls" TargetMode="External"/><Relationship Id="rId131" Type="http://schemas.openxmlformats.org/officeDocument/2006/relationships/hyperlink" Target="file:///E:\ELINIA\2022\PROFIL\JUKNIS%20PROFIL%20DATA%20DINKES%202.xls" TargetMode="External"/><Relationship Id="rId136" Type="http://schemas.openxmlformats.org/officeDocument/2006/relationships/hyperlink" Target="file:///E:\ELINIA\2022\PROFIL\JUKNIS%20PROFIL%20DATA%20DINKES%202.xls" TargetMode="External"/><Relationship Id="rId157" Type="http://schemas.openxmlformats.org/officeDocument/2006/relationships/hyperlink" Target="file:///E:\ELINIA\2022\PROFIL\JUKNIS%20PROFIL%20DATA%20DINKES%202.xls" TargetMode="External"/><Relationship Id="rId178" Type="http://schemas.openxmlformats.org/officeDocument/2006/relationships/hyperlink" Target="file:///E:\ELINIA\2022\PROFIL\JUKNIS%20PROFIL%20DATA%20DINKES%202.xls" TargetMode="External"/><Relationship Id="rId61" Type="http://schemas.openxmlformats.org/officeDocument/2006/relationships/hyperlink" Target="file:///E:\ELINIA\2022\PROFIL\JUKNIS%20PROFIL%20DATA%20DINKES%202.xls" TargetMode="External"/><Relationship Id="rId82" Type="http://schemas.openxmlformats.org/officeDocument/2006/relationships/hyperlink" Target="file:///E:\ELINIA\2022\PROFIL\JUKNIS%20PROFIL%20DATA%20DINKES%202.xls" TargetMode="External"/><Relationship Id="rId152" Type="http://schemas.openxmlformats.org/officeDocument/2006/relationships/hyperlink" Target="file:///E:\ELINIA\2022\PROFIL\JUKNIS%20PROFIL%20DATA%20DINKES%202.xls" TargetMode="External"/><Relationship Id="rId173" Type="http://schemas.openxmlformats.org/officeDocument/2006/relationships/hyperlink" Target="file:///E:\ELINIA\2022\PROFIL\JUKNIS%20PROFIL%20DATA%20DINKES%202.xls" TargetMode="External"/><Relationship Id="rId19" Type="http://schemas.openxmlformats.org/officeDocument/2006/relationships/footer" Target="footer5.xml"/><Relationship Id="rId14" Type="http://schemas.openxmlformats.org/officeDocument/2006/relationships/image" Target="media/image2.jpg"/><Relationship Id="rId30" Type="http://schemas.openxmlformats.org/officeDocument/2006/relationships/chart" Target="charts/chart13.xml"/><Relationship Id="rId35" Type="http://schemas.openxmlformats.org/officeDocument/2006/relationships/chart" Target="charts/chart18.xml"/><Relationship Id="rId56" Type="http://schemas.openxmlformats.org/officeDocument/2006/relationships/hyperlink" Target="file:///E:\ELINIA\2022\PROFIL\JUKNIS%20PROFIL%20DATA%20DINKES%202.xls" TargetMode="External"/><Relationship Id="rId77" Type="http://schemas.openxmlformats.org/officeDocument/2006/relationships/hyperlink" Target="file:///E:\ELINIA\2022\PROFIL\JUKNIS%20PROFIL%20DATA%20DINKES%202.xls" TargetMode="External"/><Relationship Id="rId100" Type="http://schemas.openxmlformats.org/officeDocument/2006/relationships/hyperlink" Target="file:///E:\ELINIA\2022\PROFIL\JUKNIS%20PROFIL%20DATA%20DINKES%202.xls" TargetMode="External"/><Relationship Id="rId105" Type="http://schemas.openxmlformats.org/officeDocument/2006/relationships/hyperlink" Target="file:///E:\ELINIA\2022\PROFIL\JUKNIS%20PROFIL%20DATA%20DINKES%202.xls" TargetMode="External"/><Relationship Id="rId126" Type="http://schemas.openxmlformats.org/officeDocument/2006/relationships/hyperlink" Target="file:///E:\ELINIA\2022\PROFIL\JUKNIS%20PROFIL%20DATA%20DINKES%202.xls" TargetMode="External"/><Relationship Id="rId147" Type="http://schemas.openxmlformats.org/officeDocument/2006/relationships/hyperlink" Target="file:///E:\ELINIA\2022\PROFIL\JUKNIS%20PROFIL%20DATA%20DINKES%202.xls" TargetMode="External"/><Relationship Id="rId168" Type="http://schemas.openxmlformats.org/officeDocument/2006/relationships/hyperlink" Target="file:///E:\ELINIA\2022\PROFIL\JUKNIS%20PROFIL%20DATA%20DINKES%202.xls" TargetMode="External"/><Relationship Id="rId8" Type="http://schemas.openxmlformats.org/officeDocument/2006/relationships/endnotes" Target="endnotes.xml"/><Relationship Id="rId51" Type="http://schemas.openxmlformats.org/officeDocument/2006/relationships/hyperlink" Target="file:///E:\ELINIA\2022\PROFIL\JUKNIS%20PROFIL%20DATA%20DINKES%202.xls" TargetMode="External"/><Relationship Id="rId72" Type="http://schemas.openxmlformats.org/officeDocument/2006/relationships/hyperlink" Target="file:///E:\ELINIA\2022\PROFIL\JUKNIS%20PROFIL%20DATA%20DINKES%202.xls" TargetMode="External"/><Relationship Id="rId93" Type="http://schemas.openxmlformats.org/officeDocument/2006/relationships/hyperlink" Target="file:///E:\ELINIA\2022\PROFIL\JUKNIS%20PROFIL%20DATA%20DINKES%202.xls" TargetMode="External"/><Relationship Id="rId98" Type="http://schemas.openxmlformats.org/officeDocument/2006/relationships/hyperlink" Target="file:///E:\ELINIA\2022\PROFIL\JUKNIS%20PROFIL%20DATA%20DINKES%202.xls" TargetMode="External"/><Relationship Id="rId121" Type="http://schemas.openxmlformats.org/officeDocument/2006/relationships/hyperlink" Target="file:///E:\ELINIA\2022\PROFIL\JUKNIS%20PROFIL%20DATA%20DINKES%202.xls" TargetMode="External"/><Relationship Id="rId142" Type="http://schemas.openxmlformats.org/officeDocument/2006/relationships/hyperlink" Target="file:///E:\ELINIA\2022\PROFIL\JUKNIS%20PROFIL%20DATA%20DINKES%202.xls" TargetMode="External"/><Relationship Id="rId163" Type="http://schemas.openxmlformats.org/officeDocument/2006/relationships/hyperlink" Target="file:///E:\ELINIA\2022\PROFIL\JUKNIS%20PROFIL%20DATA%20DINKES%202.xls" TargetMode="External"/><Relationship Id="rId184" Type="http://schemas.openxmlformats.org/officeDocument/2006/relationships/hyperlink" Target="file:///E:\ELINIA\2022\PROFIL\JUKNIS%20PROFIL%20DATA%20DINKES%202.xls" TargetMode="External"/><Relationship Id="rId3" Type="http://schemas.openxmlformats.org/officeDocument/2006/relationships/styles" Target="styles.xml"/><Relationship Id="rId25" Type="http://schemas.openxmlformats.org/officeDocument/2006/relationships/chart" Target="charts/chart8.xml"/><Relationship Id="rId46" Type="http://schemas.openxmlformats.org/officeDocument/2006/relationships/hyperlink" Target="file:///E:\ELINIA\2022\PROFIL\JUKNIS%20PROFIL%20DATA%20DINKES%202.xls" TargetMode="External"/><Relationship Id="rId67" Type="http://schemas.openxmlformats.org/officeDocument/2006/relationships/hyperlink" Target="file:///E:\ELINIA\2022\PROFIL\JUKNIS%20PROFIL%20DATA%20DINKES%202.xls" TargetMode="External"/><Relationship Id="rId116" Type="http://schemas.openxmlformats.org/officeDocument/2006/relationships/hyperlink" Target="file:///E:\ELINIA\2022\PROFIL\JUKNIS%20PROFIL%20DATA%20DINKES%202.xls" TargetMode="External"/><Relationship Id="rId137" Type="http://schemas.openxmlformats.org/officeDocument/2006/relationships/hyperlink" Target="file:///E:\ELINIA\2022\PROFIL\JUKNIS%20PROFIL%20DATA%20DINKES%202.xls" TargetMode="External"/><Relationship Id="rId158" Type="http://schemas.openxmlformats.org/officeDocument/2006/relationships/hyperlink" Target="file:///E:\ELINIA\2022\PROFIL\JUKNIS%20PROFIL%20DATA%20DINKES%202.xls" TargetMode="External"/><Relationship Id="rId20" Type="http://schemas.openxmlformats.org/officeDocument/2006/relationships/chart" Target="charts/chart3.xml"/><Relationship Id="rId41" Type="http://schemas.openxmlformats.org/officeDocument/2006/relationships/hyperlink" Target="file:///E:\ELINIA\2022\PROFIL\JUKNIS%20PROFIL%20DATA%20DINKES%202.xls" TargetMode="External"/><Relationship Id="rId62" Type="http://schemas.openxmlformats.org/officeDocument/2006/relationships/hyperlink" Target="file:///E:\ELINIA\2022\PROFIL\JUKNIS%20PROFIL%20DATA%20DINKES%202.xls" TargetMode="External"/><Relationship Id="rId83" Type="http://schemas.openxmlformats.org/officeDocument/2006/relationships/hyperlink" Target="file:///E:\ELINIA\2022\PROFIL\JUKNIS%20PROFIL%20DATA%20DINKES%202.xls" TargetMode="External"/><Relationship Id="rId88" Type="http://schemas.openxmlformats.org/officeDocument/2006/relationships/hyperlink" Target="file:///E:\ELINIA\2022\PROFIL\JUKNIS%20PROFIL%20DATA%20DINKES%202.xls" TargetMode="External"/><Relationship Id="rId111" Type="http://schemas.openxmlformats.org/officeDocument/2006/relationships/hyperlink" Target="file:///E:\ELINIA\2022\PROFIL\JUKNIS%20PROFIL%20DATA%20DINKES%202.xls" TargetMode="External"/><Relationship Id="rId132" Type="http://schemas.openxmlformats.org/officeDocument/2006/relationships/hyperlink" Target="file:///E:\ELINIA\2022\PROFIL\JUKNIS%20PROFIL%20DATA%20DINKES%202.xls" TargetMode="External"/><Relationship Id="rId153" Type="http://schemas.openxmlformats.org/officeDocument/2006/relationships/hyperlink" Target="file:///E:\ELINIA\2022\PROFIL\JUKNIS%20PROFIL%20DATA%20DINKES%202.xls" TargetMode="External"/><Relationship Id="rId174" Type="http://schemas.openxmlformats.org/officeDocument/2006/relationships/hyperlink" Target="file:///E:\ELINIA\2022\PROFIL\JUKNIS%20PROFIL%20DATA%20DINKES%202.xls" TargetMode="External"/><Relationship Id="rId179" Type="http://schemas.openxmlformats.org/officeDocument/2006/relationships/hyperlink" Target="file:///E:\ELINIA\2022\PROFIL\JUKNIS%20PROFIL%20DATA%20DINKES%202.xls" TargetMode="External"/><Relationship Id="rId15" Type="http://schemas.openxmlformats.org/officeDocument/2006/relationships/chart" Target="charts/chart1.xml"/><Relationship Id="rId36" Type="http://schemas.openxmlformats.org/officeDocument/2006/relationships/chart" Target="charts/chart19.xml"/><Relationship Id="rId57" Type="http://schemas.openxmlformats.org/officeDocument/2006/relationships/hyperlink" Target="file:///E:\ELINIA\2022\PROFIL\JUKNIS%20PROFIL%20DATA%20DINKES%202.xls" TargetMode="External"/><Relationship Id="rId106" Type="http://schemas.openxmlformats.org/officeDocument/2006/relationships/hyperlink" Target="file:///E:\ELINIA\2022\PROFIL\JUKNIS%20PROFIL%20DATA%20DINKES%202.xls" TargetMode="External"/><Relationship Id="rId127" Type="http://schemas.openxmlformats.org/officeDocument/2006/relationships/hyperlink" Target="file:///E:\ELINIA\2022\PROFIL\JUKNIS%20PROFIL%20DATA%20DINKES%202.xls" TargetMode="External"/><Relationship Id="rId10" Type="http://schemas.openxmlformats.org/officeDocument/2006/relationships/header" Target="header1.xml"/><Relationship Id="rId31" Type="http://schemas.openxmlformats.org/officeDocument/2006/relationships/chart" Target="charts/chart14.xml"/><Relationship Id="rId52" Type="http://schemas.openxmlformats.org/officeDocument/2006/relationships/hyperlink" Target="file:///E:\ELINIA\2022\PROFIL\JUKNIS%20PROFIL%20DATA%20DINKES%202.xls" TargetMode="External"/><Relationship Id="rId73" Type="http://schemas.openxmlformats.org/officeDocument/2006/relationships/hyperlink" Target="file:///E:\ELINIA\2022\PROFIL\JUKNIS%20PROFIL%20DATA%20DINKES%202.xls" TargetMode="External"/><Relationship Id="rId78" Type="http://schemas.openxmlformats.org/officeDocument/2006/relationships/hyperlink" Target="file:///E:\ELINIA\2022\PROFIL\JUKNIS%20PROFIL%20DATA%20DINKES%202.xls" TargetMode="External"/><Relationship Id="rId94" Type="http://schemas.openxmlformats.org/officeDocument/2006/relationships/hyperlink" Target="file:///E:\ELINIA\2022\PROFIL\JUKNIS%20PROFIL%20DATA%20DINKES%202.xls" TargetMode="External"/><Relationship Id="rId99" Type="http://schemas.openxmlformats.org/officeDocument/2006/relationships/hyperlink" Target="file:///E:\ELINIA\2022\PROFIL\JUKNIS%20PROFIL%20DATA%20DINKES%202.xls" TargetMode="External"/><Relationship Id="rId101" Type="http://schemas.openxmlformats.org/officeDocument/2006/relationships/hyperlink" Target="file:///E:\ELINIA\2022\PROFIL\JUKNIS%20PROFIL%20DATA%20DINKES%202.xls" TargetMode="External"/><Relationship Id="rId122" Type="http://schemas.openxmlformats.org/officeDocument/2006/relationships/hyperlink" Target="file:///E:\ELINIA\2022\PROFIL\JUKNIS%20PROFIL%20DATA%20DINKES%202.xls" TargetMode="External"/><Relationship Id="rId143" Type="http://schemas.openxmlformats.org/officeDocument/2006/relationships/hyperlink" Target="file:///E:\ELINIA\2022\PROFIL\JUKNIS%20PROFIL%20DATA%20DINKES%202.xls" TargetMode="External"/><Relationship Id="rId148" Type="http://schemas.openxmlformats.org/officeDocument/2006/relationships/hyperlink" Target="file:///E:\ELINIA\2022\PROFIL\JUKNIS%20PROFIL%20DATA%20DINKES%202.xls" TargetMode="External"/><Relationship Id="rId164" Type="http://schemas.openxmlformats.org/officeDocument/2006/relationships/hyperlink" Target="file:///E:\ELINIA\2022\PROFIL\JUKNIS%20PROFIL%20DATA%20DINKES%202.xls" TargetMode="External"/><Relationship Id="rId169" Type="http://schemas.openxmlformats.org/officeDocument/2006/relationships/hyperlink" Target="file:///E:\ELINIA\2022\PROFIL\JUKNIS%20PROFIL%20DATA%20DINKES%202.xls" TargetMode="External"/><Relationship Id="rId18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file:///E:\ELINIA\2022\PROFIL\JUKNIS%20PROFIL%20DATA%20DINKES%202.xls" TargetMode="External"/><Relationship Id="rId26" Type="http://schemas.openxmlformats.org/officeDocument/2006/relationships/chart" Target="charts/chart9.xml"/><Relationship Id="rId47" Type="http://schemas.openxmlformats.org/officeDocument/2006/relationships/hyperlink" Target="file:///E:\ELINIA\2022\PROFIL\JUKNIS%20PROFIL%20DATA%20DINKES%202.xls" TargetMode="External"/><Relationship Id="rId68" Type="http://schemas.openxmlformats.org/officeDocument/2006/relationships/hyperlink" Target="file:///E:\ELINIA\2022\PROFIL\JUKNIS%20PROFIL%20DATA%20DINKES%202.xls" TargetMode="External"/><Relationship Id="rId89" Type="http://schemas.openxmlformats.org/officeDocument/2006/relationships/hyperlink" Target="file:///E:\ELINIA\2022\PROFIL\JUKNIS%20PROFIL%20DATA%20DINKES%202.xls" TargetMode="External"/><Relationship Id="rId112" Type="http://schemas.openxmlformats.org/officeDocument/2006/relationships/hyperlink" Target="file:///E:\ELINIA\2022\PROFIL\JUKNIS%20PROFIL%20DATA%20DINKES%202.xls" TargetMode="External"/><Relationship Id="rId133" Type="http://schemas.openxmlformats.org/officeDocument/2006/relationships/hyperlink" Target="file:///E:\ELINIA\2022\PROFIL\JUKNIS%20PROFIL%20DATA%20DINKES%202.xls" TargetMode="External"/><Relationship Id="rId154" Type="http://schemas.openxmlformats.org/officeDocument/2006/relationships/hyperlink" Target="file:///E:\ELINIA\2022\PROFIL\JUKNIS%20PROFIL%20DATA%20DINKES%202.xls" TargetMode="External"/><Relationship Id="rId175" Type="http://schemas.openxmlformats.org/officeDocument/2006/relationships/hyperlink" Target="file:///E:\ELINIA\2022\PROFIL\JUKNIS%20PROFIL%20DATA%20DINKES%202.xls" TargetMode="External"/><Relationship Id="rId16" Type="http://schemas.openxmlformats.org/officeDocument/2006/relationships/chart" Target="charts/chart2.xml"/><Relationship Id="rId37" Type="http://schemas.openxmlformats.org/officeDocument/2006/relationships/chart" Target="charts/chart20.xml"/><Relationship Id="rId58" Type="http://schemas.openxmlformats.org/officeDocument/2006/relationships/hyperlink" Target="file:///E:\ELINIA\2022\PROFIL\JUKNIS%20PROFIL%20DATA%20DINKES%202.xls" TargetMode="External"/><Relationship Id="rId79" Type="http://schemas.openxmlformats.org/officeDocument/2006/relationships/hyperlink" Target="file:///E:\ELINIA\2022\PROFIL\JUKNIS%20PROFIL%20DATA%20DINKES%202.xls" TargetMode="External"/><Relationship Id="rId102" Type="http://schemas.openxmlformats.org/officeDocument/2006/relationships/hyperlink" Target="file:///E:\ELINIA\2022\PROFIL\JUKNIS%20PROFIL%20DATA%20DINKES%202.xls" TargetMode="External"/><Relationship Id="rId123" Type="http://schemas.openxmlformats.org/officeDocument/2006/relationships/hyperlink" Target="file:///E:\ELINIA\2022\PROFIL\JUKNIS%20PROFIL%20DATA%20DINKES%202.xls" TargetMode="External"/><Relationship Id="rId144" Type="http://schemas.openxmlformats.org/officeDocument/2006/relationships/hyperlink" Target="file:///E:\ELINIA\2022\PROFIL\JUKNIS%20PROFIL%20DATA%20DINKES%202.xls" TargetMode="External"/><Relationship Id="rId90" Type="http://schemas.openxmlformats.org/officeDocument/2006/relationships/hyperlink" Target="file:///E:\ELINIA\2022\PROFIL\JUKNIS%20PROFIL%20DATA%20DINKES%202.xls" TargetMode="External"/><Relationship Id="rId165" Type="http://schemas.openxmlformats.org/officeDocument/2006/relationships/hyperlink" Target="file:///E:\ELINIA\2022\PROFIL\JUKNIS%20PROFIL%20DATA%20DINKES%202.xls" TargetMode="External"/><Relationship Id="rId186" Type="http://schemas.openxmlformats.org/officeDocument/2006/relationships/theme" Target="theme/theme1.xml"/><Relationship Id="rId27" Type="http://schemas.openxmlformats.org/officeDocument/2006/relationships/chart" Target="charts/chart10.xml"/><Relationship Id="rId48" Type="http://schemas.openxmlformats.org/officeDocument/2006/relationships/hyperlink" Target="file:///E:\ELINIA\2022\PROFIL\JUKNIS%20PROFIL%20DATA%20DINKES%202.xls" TargetMode="External"/><Relationship Id="rId69" Type="http://schemas.openxmlformats.org/officeDocument/2006/relationships/hyperlink" Target="file:///E:\ELINIA\2022\PROFIL\JUKNIS%20PROFIL%20DATA%20DINKES%202.xls" TargetMode="External"/><Relationship Id="rId113" Type="http://schemas.openxmlformats.org/officeDocument/2006/relationships/hyperlink" Target="file:///E:\ELINIA\2022\PROFIL\JUKNIS%20PROFIL%20DATA%20DINKES%202.xls" TargetMode="External"/><Relationship Id="rId134" Type="http://schemas.openxmlformats.org/officeDocument/2006/relationships/hyperlink" Target="file:///E:\ELINIA\2022\PROFIL\JUKNIS%20PROFIL%20DATA%20DINKES%202.xls" TargetMode="External"/><Relationship Id="rId80" Type="http://schemas.openxmlformats.org/officeDocument/2006/relationships/hyperlink" Target="file:///E:\ELINIA\2022\PROFIL\JUKNIS%20PROFIL%20DATA%20DINKES%202.xls" TargetMode="External"/><Relationship Id="rId155" Type="http://schemas.openxmlformats.org/officeDocument/2006/relationships/hyperlink" Target="file:///E:\ELINIA\2022\PROFIL\JUKNIS%20PROFIL%20DATA%20DINKES%202.xls" TargetMode="External"/><Relationship Id="rId176" Type="http://schemas.openxmlformats.org/officeDocument/2006/relationships/hyperlink" Target="file:///E:\ELINIA\2022\PROFIL\JUKNIS%20PROFIL%20DATA%20DINKES%202.xls" TargetMode="External"/><Relationship Id="rId17" Type="http://schemas.openxmlformats.org/officeDocument/2006/relationships/header" Target="header2.xml"/><Relationship Id="rId38" Type="http://schemas.openxmlformats.org/officeDocument/2006/relationships/chart" Target="charts/chart21.xml"/><Relationship Id="rId59" Type="http://schemas.openxmlformats.org/officeDocument/2006/relationships/hyperlink" Target="file:///E:\ELINIA\2022\PROFIL\JUKNIS%20PROFIL%20DATA%20DINKES%202.xls" TargetMode="External"/><Relationship Id="rId103" Type="http://schemas.openxmlformats.org/officeDocument/2006/relationships/hyperlink" Target="file:///E:\ELINIA\2022\PROFIL\JUKNIS%20PROFIL%20DATA%20DINKES%202.xls" TargetMode="External"/><Relationship Id="rId124" Type="http://schemas.openxmlformats.org/officeDocument/2006/relationships/hyperlink" Target="file:///E:\ELINIA\2022\PROFIL\JUKNIS%20PROFIL%20DATA%20DINKES%202.xls" TargetMode="External"/><Relationship Id="rId70" Type="http://schemas.openxmlformats.org/officeDocument/2006/relationships/hyperlink" Target="file:///E:\ELINIA\2022\PROFIL\JUKNIS%20PROFIL%20DATA%20DINKES%202.xls" TargetMode="External"/><Relationship Id="rId91" Type="http://schemas.openxmlformats.org/officeDocument/2006/relationships/hyperlink" Target="file:///E:\ELINIA\2022\PROFIL\JUKNIS%20PROFIL%20DATA%20DINKES%202.xls" TargetMode="External"/><Relationship Id="rId145" Type="http://schemas.openxmlformats.org/officeDocument/2006/relationships/hyperlink" Target="file:///E:\ELINIA\2022\PROFIL\JUKNIS%20PROFIL%20DATA%20DINKES%202.xls" TargetMode="External"/><Relationship Id="rId166" Type="http://schemas.openxmlformats.org/officeDocument/2006/relationships/hyperlink" Target="file:///E:\ELINIA\2022\PROFIL\JUKNIS%20PROFIL%20DATA%20DINKES%202.xls" TargetMode="External"/><Relationship Id="rId1" Type="http://schemas.openxmlformats.org/officeDocument/2006/relationships/customXml" Target="../customXml/item1.xml"/><Relationship Id="rId28" Type="http://schemas.openxmlformats.org/officeDocument/2006/relationships/chart" Target="charts/chart11.xml"/><Relationship Id="rId49" Type="http://schemas.openxmlformats.org/officeDocument/2006/relationships/hyperlink" Target="file:///E:\ELINIA\2022\PROFIL\JUKNIS%20PROFIL%20DATA%20DINKES%202.xls" TargetMode="External"/><Relationship Id="rId114" Type="http://schemas.openxmlformats.org/officeDocument/2006/relationships/hyperlink" Target="file:///E:\ELINIA\2022\PROFIL\JUKNIS%20PROFIL%20DATA%20DINKES%202.xls" TargetMode="External"/><Relationship Id="rId60" Type="http://schemas.openxmlformats.org/officeDocument/2006/relationships/hyperlink" Target="file:///E:\ELINIA\2022\PROFIL\JUKNIS%20PROFIL%20DATA%20DINKES%202.xls" TargetMode="External"/><Relationship Id="rId81" Type="http://schemas.openxmlformats.org/officeDocument/2006/relationships/hyperlink" Target="file:///E:\ELINIA\2022\PROFIL\JUKNIS%20PROFIL%20DATA%20DINKES%202.xls" TargetMode="External"/><Relationship Id="rId135" Type="http://schemas.openxmlformats.org/officeDocument/2006/relationships/hyperlink" Target="file:///E:\ELINIA\2022\PROFIL\JUKNIS%20PROFIL%20DATA%20DINKES%202.xls" TargetMode="External"/><Relationship Id="rId156" Type="http://schemas.openxmlformats.org/officeDocument/2006/relationships/hyperlink" Target="file:///E:\ELINIA\2022\PROFIL\JUKNIS%20PROFIL%20DATA%20DINKES%202.xls" TargetMode="External"/><Relationship Id="rId177" Type="http://schemas.openxmlformats.org/officeDocument/2006/relationships/hyperlink" Target="file:///E:\ELINIA\2022\PROFIL\JUKNIS%20PROFIL%20DATA%20DINKES%202.xl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ELINIA\2022\PROFIL\BAHAN%20PROFIL\umu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ELINIA\2022\PROFIL\BAHAN%20PROFIL\UNTUK%20PROFIL%20(Autosaved)%20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ELINIA\2022\PROFIL\BAHAN%20PROFIL\UNTUK%20PROFIL%20(Autosaved)%20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ELINIA\2022\PROFIL\BAHAN%20PROFIL\UNTUK%20PROFIL%20(Autosaved)%20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CER\Downloads\Laporan%20Excel%20List%20Pasien%2001-Jul-2022_08_07_4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CER\Downloads\Laporan%20Excel%20List%20Pasien%2001-Jul-2022_08_07_4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CER\Downloads\Laporan%20Excel%20List%20Pasien%2001-Jul-2022_08_07_4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CER\Downloads\Laporan%20Excel%20List%20Pasien%2001-Jul-2022_08_07_4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ELINIA\2022\PROFIL\BAHAN%20PROFIL\UNTUK%20PROFIL%20(Autosaved)%20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ELINIA\2022\PROFIL\BAHAN%20PROFIL\UNTUK%20PROFIL%20(Autosaved)%20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ELINIA\2022\PROFIL\BAHAN%20PROFIL\UNTUK%20PROFIL%20(Autosaved)%2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ELINIA\2021\PROFIL\UNTUK%20PROFIL.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ELINIA\2022\PROFIL\UNTUK%20PROFIL%20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ELINIA\2022\PROFIL\UNTUK%20PROFIL%20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ELINIA\2022\PROFIL\UNTUK%20PROFIL%20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ELINIA\2022\PROFIL\UNTUK%20PROFIL%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ELINIA\2022\PROFIL\BAHAN%20PROFIL\UNTUK%20PROFIL%20(Autosaved)%20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ELINIA\2022\PROFIL\BAHAN%20PROFIL\UNTUK%20PROFIL%20(Autosaved)%2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ELINIA\2022\PROFIL\BAHAN%20PROFIL\UNTUK%20PROFIL%20(Autosaved)%20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ELINIA\2022\PROFIL\BAHAN%20PROFIL\UNTUK%20PROFIL%20(Autosaved)%20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ELINIA\2022\PROFIL\BAHAN%20PROFIL\UNTUK%20PROFIL%20(Autosaved)%2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ELINIA\2022\PROFIL\BAHAN%20PROFIL\UNTUK%20PROFIL%20(Autosaved)%20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ELINIA\2022\PROFIL\BAHAN%20PROFIL\UNTUK%20PROFIL%20(Autosaved)%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24407523631671"/>
          <c:y val="4.0643522438611343E-2"/>
          <c:w val="0.66186897175750337"/>
          <c:h val="0.8778944841886297"/>
        </c:manualLayout>
      </c:layout>
      <c:barChart>
        <c:barDir val="bar"/>
        <c:grouping val="stacked"/>
        <c:varyColors val="0"/>
        <c:ser>
          <c:idx val="0"/>
          <c:order val="0"/>
          <c:tx>
            <c:strRef>
              <c:f>Sheet1!$G$5</c:f>
              <c:strCache>
                <c:ptCount val="1"/>
                <c:pt idx="0">
                  <c:v>Laki2</c:v>
                </c:pt>
              </c:strCache>
            </c:strRef>
          </c:tx>
          <c:invertIfNegative val="0"/>
          <c:dLbls>
            <c:dLbl>
              <c:idx val="0"/>
              <c:layout>
                <c:manualLayout>
                  <c:x val="-0.12905588818512606"/>
                  <c:y val="3.3869602032177365E-3"/>
                </c:manualLayout>
              </c:layout>
              <c:dLblPos val="ctr"/>
              <c:showLegendKey val="0"/>
              <c:showVal val="1"/>
              <c:showCatName val="0"/>
              <c:showSerName val="0"/>
              <c:showPercent val="0"/>
              <c:showBubbleSize val="0"/>
            </c:dLbl>
            <c:dLbl>
              <c:idx val="1"/>
              <c:layout>
                <c:manualLayout>
                  <c:x val="-0.11855957491866088"/>
                  <c:y val="3.3869602032176121E-3"/>
                </c:manualLayout>
              </c:layout>
              <c:dLblPos val="ctr"/>
              <c:showLegendKey val="0"/>
              <c:showVal val="1"/>
              <c:showCatName val="0"/>
              <c:showSerName val="0"/>
              <c:showPercent val="0"/>
              <c:showBubbleSize val="0"/>
            </c:dLbl>
            <c:dLbl>
              <c:idx val="2"/>
              <c:layout>
                <c:manualLayout>
                  <c:x val="-0.11879906820938341"/>
                  <c:y val="-3.3869602032176121E-3"/>
                </c:manualLayout>
              </c:layout>
              <c:dLblPos val="ctr"/>
              <c:showLegendKey val="0"/>
              <c:showVal val="1"/>
              <c:showCatName val="0"/>
              <c:showSerName val="0"/>
              <c:showPercent val="0"/>
              <c:showBubbleSize val="0"/>
            </c:dLbl>
            <c:dLbl>
              <c:idx val="3"/>
              <c:layout>
                <c:manualLayout>
                  <c:x val="-0.15230810696340225"/>
                  <c:y val="0"/>
                </c:manualLayout>
              </c:layout>
              <c:dLblPos val="ctr"/>
              <c:showLegendKey val="0"/>
              <c:showVal val="1"/>
              <c:showCatName val="0"/>
              <c:showSerName val="0"/>
              <c:showPercent val="0"/>
              <c:showBubbleSize val="0"/>
            </c:dLbl>
            <c:dLbl>
              <c:idx val="4"/>
              <c:layout>
                <c:manualLayout>
                  <c:x val="-0.16982577055618664"/>
                  <c:y val="-6.7739204064351001E-3"/>
                </c:manualLayout>
              </c:layout>
              <c:dLblPos val="ctr"/>
              <c:showLegendKey val="0"/>
              <c:showVal val="1"/>
              <c:showCatName val="0"/>
              <c:showSerName val="0"/>
              <c:showPercent val="0"/>
              <c:showBubbleSize val="0"/>
            </c:dLbl>
            <c:dLbl>
              <c:idx val="5"/>
              <c:layout>
                <c:manualLayout>
                  <c:x val="-0.14521263692894137"/>
                  <c:y val="0"/>
                </c:manualLayout>
              </c:layout>
              <c:dLblPos val="ctr"/>
              <c:showLegendKey val="0"/>
              <c:showVal val="1"/>
              <c:showCatName val="0"/>
              <c:showSerName val="0"/>
              <c:showPercent val="0"/>
              <c:showBubbleSize val="0"/>
            </c:dLbl>
            <c:dLbl>
              <c:idx val="6"/>
              <c:layout>
                <c:manualLayout>
                  <c:x val="-0.14495581695319876"/>
                  <c:y val="1.0160880609652836E-2"/>
                </c:manualLayout>
              </c:layout>
              <c:dLblPos val="ctr"/>
              <c:showLegendKey val="0"/>
              <c:showVal val="1"/>
              <c:showCatName val="0"/>
              <c:showSerName val="0"/>
              <c:showPercent val="0"/>
              <c:showBubbleSize val="0"/>
            </c:dLbl>
            <c:dLbl>
              <c:idx val="7"/>
              <c:layout>
                <c:manualLayout>
                  <c:x val="-0.14056215466954167"/>
                  <c:y val="6.7739204064352241E-3"/>
                </c:manualLayout>
              </c:layout>
              <c:dLblPos val="ctr"/>
              <c:showLegendKey val="0"/>
              <c:showVal val="1"/>
              <c:showCatName val="0"/>
              <c:showSerName val="0"/>
              <c:showPercent val="0"/>
              <c:showBubbleSize val="0"/>
            </c:dLbl>
            <c:dLbl>
              <c:idx val="8"/>
              <c:layout>
                <c:manualLayout>
                  <c:x val="-0.11802610553876369"/>
                  <c:y val="3.3869602032176121E-3"/>
                </c:manualLayout>
              </c:layout>
              <c:dLblPos val="ctr"/>
              <c:showLegendKey val="0"/>
              <c:showVal val="1"/>
              <c:showCatName val="0"/>
              <c:showSerName val="0"/>
              <c:showPercent val="0"/>
              <c:showBubbleSize val="0"/>
            </c:dLbl>
            <c:dLbl>
              <c:idx val="9"/>
              <c:layout>
                <c:manualLayout>
                  <c:x val="-0.13150087596018714"/>
                  <c:y val="0"/>
                </c:manualLayout>
              </c:layout>
              <c:dLblPos val="ctr"/>
              <c:showLegendKey val="0"/>
              <c:showVal val="1"/>
              <c:showCatName val="0"/>
              <c:showSerName val="0"/>
              <c:showPercent val="0"/>
              <c:showBubbleSize val="0"/>
            </c:dLbl>
            <c:dLbl>
              <c:idx val="10"/>
              <c:layout>
                <c:manualLayout>
                  <c:x val="-0.11775195887800093"/>
                  <c:y val="0"/>
                </c:manualLayout>
              </c:layout>
              <c:dLblPos val="ctr"/>
              <c:showLegendKey val="0"/>
              <c:showVal val="1"/>
              <c:showCatName val="0"/>
              <c:showSerName val="0"/>
              <c:showPercent val="0"/>
              <c:showBubbleSize val="0"/>
            </c:dLbl>
            <c:dLbl>
              <c:idx val="11"/>
              <c:layout>
                <c:manualLayout>
                  <c:x val="-0.10218277727509005"/>
                  <c:y val="3.1046776541149518E-17"/>
                </c:manualLayout>
              </c:layout>
              <c:dLblPos val="ctr"/>
              <c:showLegendKey val="0"/>
              <c:showVal val="1"/>
              <c:showCatName val="0"/>
              <c:showSerName val="0"/>
              <c:showPercent val="0"/>
              <c:showBubbleSize val="0"/>
            </c:dLbl>
            <c:dLbl>
              <c:idx val="12"/>
              <c:layout>
                <c:manualLayout>
                  <c:x val="-8.2146198717825358E-2"/>
                  <c:y val="0"/>
                </c:manualLayout>
              </c:layout>
              <c:dLblPos val="ctr"/>
              <c:showLegendKey val="0"/>
              <c:showVal val="1"/>
              <c:showCatName val="0"/>
              <c:showSerName val="0"/>
              <c:showPercent val="0"/>
              <c:showBubbleSize val="0"/>
            </c:dLbl>
            <c:dLbl>
              <c:idx val="13"/>
              <c:layout>
                <c:manualLayout>
                  <c:x val="-9.8618870685174179E-2"/>
                  <c:y val="6.7739204064352241E-3"/>
                </c:manualLayout>
              </c:layout>
              <c:dLblPos val="ctr"/>
              <c:showLegendKey val="0"/>
              <c:showVal val="1"/>
              <c:showCatName val="0"/>
              <c:showSerName val="0"/>
              <c:showPercent val="0"/>
              <c:showBubbleSize val="0"/>
            </c:dLbl>
            <c:dLbl>
              <c:idx val="14"/>
              <c:layout>
                <c:manualLayout>
                  <c:x val="-6.1337042527385789E-2"/>
                  <c:y val="3.3869602032176121E-3"/>
                </c:manualLayout>
              </c:layout>
              <c:dLblPos val="ctr"/>
              <c:showLegendKey val="0"/>
              <c:showVal val="1"/>
              <c:showCatName val="0"/>
              <c:showSerName val="0"/>
              <c:showPercent val="0"/>
              <c:showBubbleSize val="0"/>
            </c:dLbl>
            <c:dLbl>
              <c:idx val="15"/>
              <c:layout>
                <c:manualLayout>
                  <c:x val="-5.990393315749961E-2"/>
                  <c:y val="0"/>
                </c:manualLayout>
              </c:layout>
              <c:dLblPos val="ctr"/>
              <c:showLegendKey val="0"/>
              <c:showVal val="1"/>
              <c:showCatName val="0"/>
              <c:showSerName val="0"/>
              <c:showPercent val="0"/>
              <c:showBubbleSize val="0"/>
            </c:dLbl>
            <c:numFmt formatCode="#,##0;\ #,###\ " sourceLinked="0"/>
            <c:txPr>
              <a:bodyPr/>
              <a:lstStyle/>
              <a:p>
                <a:pPr>
                  <a:defRPr sz="1200"/>
                </a:pPr>
                <a:endParaRPr lang="en-US"/>
              </a:p>
            </c:txPr>
            <c:dLblPos val="inEnd"/>
            <c:showLegendKey val="0"/>
            <c:showVal val="1"/>
            <c:showCatName val="0"/>
            <c:showSerName val="0"/>
            <c:showPercent val="0"/>
            <c:showBubbleSize val="0"/>
            <c:showLeaderLines val="0"/>
          </c:dLbls>
          <c:cat>
            <c:strRef>
              <c:f>Sheet1!$F$6:$F$21</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c:v>
                </c:pt>
              </c:strCache>
            </c:strRef>
          </c:cat>
          <c:val>
            <c:numRef>
              <c:f>Sheet1!$G$6:$G$21</c:f>
              <c:numCache>
                <c:formatCode>General</c:formatCode>
                <c:ptCount val="16"/>
                <c:pt idx="0">
                  <c:v>-546</c:v>
                </c:pt>
                <c:pt idx="1">
                  <c:v>-506</c:v>
                </c:pt>
                <c:pt idx="2">
                  <c:v>-475</c:v>
                </c:pt>
                <c:pt idx="3">
                  <c:v>-701</c:v>
                </c:pt>
                <c:pt idx="4">
                  <c:v>-802</c:v>
                </c:pt>
                <c:pt idx="5">
                  <c:v>-670</c:v>
                </c:pt>
                <c:pt idx="6">
                  <c:v>-642</c:v>
                </c:pt>
                <c:pt idx="7">
                  <c:v>-639</c:v>
                </c:pt>
                <c:pt idx="8">
                  <c:v>-524</c:v>
                </c:pt>
                <c:pt idx="9">
                  <c:v>-546</c:v>
                </c:pt>
                <c:pt idx="10">
                  <c:v>-437</c:v>
                </c:pt>
                <c:pt idx="11">
                  <c:v>-339</c:v>
                </c:pt>
                <c:pt idx="12">
                  <c:v>-268</c:v>
                </c:pt>
                <c:pt idx="13">
                  <c:v>-198</c:v>
                </c:pt>
                <c:pt idx="14">
                  <c:v>-46</c:v>
                </c:pt>
                <c:pt idx="15">
                  <c:v>-166</c:v>
                </c:pt>
              </c:numCache>
            </c:numRef>
          </c:val>
        </c:ser>
        <c:ser>
          <c:idx val="1"/>
          <c:order val="1"/>
          <c:tx>
            <c:strRef>
              <c:f>Sheet1!$H$5</c:f>
              <c:strCache>
                <c:ptCount val="1"/>
                <c:pt idx="0">
                  <c:v>Perempuan </c:v>
                </c:pt>
              </c:strCache>
            </c:strRef>
          </c:tx>
          <c:spPr>
            <a:solidFill>
              <a:srgbClr val="FA74F4"/>
            </a:solidFill>
          </c:spPr>
          <c:invertIfNegative val="0"/>
          <c:dLbls>
            <c:dLbl>
              <c:idx val="0"/>
              <c:layout>
                <c:manualLayout>
                  <c:x val="0.12454786978033613"/>
                  <c:y val="3.386960203217488E-3"/>
                </c:manualLayout>
              </c:layout>
              <c:dLblPos val="ctr"/>
              <c:showLegendKey val="0"/>
              <c:showVal val="1"/>
              <c:showCatName val="0"/>
              <c:showSerName val="0"/>
              <c:showPercent val="0"/>
              <c:showBubbleSize val="0"/>
            </c:dLbl>
            <c:dLbl>
              <c:idx val="1"/>
              <c:layout>
                <c:manualLayout>
                  <c:x val="0.11320466665383208"/>
                  <c:y val="3.386960203217488E-3"/>
                </c:manualLayout>
              </c:layout>
              <c:dLblPos val="ctr"/>
              <c:showLegendKey val="0"/>
              <c:showVal val="1"/>
              <c:showCatName val="0"/>
              <c:showSerName val="0"/>
              <c:showPercent val="0"/>
              <c:showBubbleSize val="0"/>
            </c:dLbl>
            <c:dLbl>
              <c:idx val="2"/>
              <c:layout>
                <c:manualLayout>
                  <c:x val="0.11230329399534096"/>
                  <c:y val="-6.7739204064352241E-3"/>
                </c:manualLayout>
              </c:layout>
              <c:dLblPos val="ctr"/>
              <c:showLegendKey val="0"/>
              <c:showVal val="1"/>
              <c:showCatName val="0"/>
              <c:showSerName val="0"/>
              <c:showPercent val="0"/>
              <c:showBubbleSize val="0"/>
            </c:dLbl>
            <c:dLbl>
              <c:idx val="3"/>
              <c:layout>
                <c:manualLayout>
                  <c:x val="0.14898273107059662"/>
                  <c:y val="-6.7739204064352241E-3"/>
                </c:manualLayout>
              </c:layout>
              <c:dLblPos val="ctr"/>
              <c:showLegendKey val="0"/>
              <c:showVal val="1"/>
              <c:showCatName val="0"/>
              <c:showSerName val="0"/>
              <c:showPercent val="0"/>
              <c:showBubbleSize val="0"/>
            </c:dLbl>
            <c:dLbl>
              <c:idx val="4"/>
              <c:layout>
                <c:manualLayout>
                  <c:x val="0.15015844290857269"/>
                  <c:y val="-1.3547840812870448E-2"/>
                </c:manualLayout>
              </c:layout>
              <c:dLblPos val="ctr"/>
              <c:showLegendKey val="0"/>
              <c:showVal val="1"/>
              <c:showCatName val="0"/>
              <c:showSerName val="0"/>
              <c:showPercent val="0"/>
              <c:showBubbleSize val="0"/>
            </c:dLbl>
            <c:dLbl>
              <c:idx val="5"/>
              <c:layout>
                <c:manualLayout>
                  <c:x val="0.1347328802726066"/>
                  <c:y val="-1.2418710616459807E-16"/>
                </c:manualLayout>
              </c:layout>
              <c:dLblPos val="ctr"/>
              <c:showLegendKey val="0"/>
              <c:showVal val="1"/>
              <c:showCatName val="0"/>
              <c:showSerName val="0"/>
              <c:showPercent val="0"/>
              <c:showBubbleSize val="0"/>
            </c:dLbl>
            <c:dLbl>
              <c:idx val="6"/>
              <c:layout>
                <c:manualLayout>
                  <c:x val="0.14866911807173247"/>
                  <c:y val="0"/>
                </c:manualLayout>
              </c:layout>
              <c:dLblPos val="ctr"/>
              <c:showLegendKey val="0"/>
              <c:showVal val="1"/>
              <c:showCatName val="0"/>
              <c:showSerName val="0"/>
              <c:showPercent val="0"/>
              <c:showBubbleSize val="0"/>
            </c:dLbl>
            <c:dLbl>
              <c:idx val="7"/>
              <c:layout>
                <c:manualLayout>
                  <c:x val="0.14813564869183529"/>
                  <c:y val="-3.3869602032176121E-3"/>
                </c:manualLayout>
              </c:layout>
              <c:dLblPos val="ctr"/>
              <c:showLegendKey val="0"/>
              <c:showVal val="1"/>
              <c:showCatName val="0"/>
              <c:showSerName val="0"/>
              <c:showPercent val="0"/>
              <c:showBubbleSize val="0"/>
            </c:dLbl>
            <c:dLbl>
              <c:idx val="8"/>
              <c:layout>
                <c:manualLayout>
                  <c:x val="0.1336116512330825"/>
                  <c:y val="0"/>
                </c:manualLayout>
              </c:layout>
              <c:dLblPos val="ctr"/>
              <c:showLegendKey val="0"/>
              <c:showVal val="1"/>
              <c:showCatName val="0"/>
              <c:showSerName val="0"/>
              <c:showPercent val="0"/>
              <c:showBubbleSize val="0"/>
            </c:dLbl>
            <c:dLbl>
              <c:idx val="9"/>
              <c:layout>
                <c:manualLayout>
                  <c:x val="0.12239685809444968"/>
                  <c:y val="3.3869602032176121E-3"/>
                </c:manualLayout>
              </c:layout>
              <c:dLblPos val="ctr"/>
              <c:showLegendKey val="0"/>
              <c:showVal val="1"/>
              <c:showCatName val="0"/>
              <c:showSerName val="0"/>
              <c:showPercent val="0"/>
              <c:showBubbleSize val="0"/>
            </c:dLbl>
            <c:dLbl>
              <c:idx val="10"/>
              <c:layout>
                <c:manualLayout>
                  <c:x val="0.10700845157191537"/>
                  <c:y val="0"/>
                </c:manualLayout>
              </c:layout>
              <c:dLblPos val="ctr"/>
              <c:showLegendKey val="0"/>
              <c:showVal val="1"/>
              <c:showCatName val="0"/>
              <c:showSerName val="0"/>
              <c:showPercent val="0"/>
              <c:showBubbleSize val="0"/>
            </c:dLbl>
            <c:dLbl>
              <c:idx val="11"/>
              <c:layout>
                <c:manualLayout>
                  <c:x val="9.8147199815182024E-2"/>
                  <c:y val="-3.1046776541149518E-17"/>
                </c:manualLayout>
              </c:layout>
              <c:dLblPos val="ctr"/>
              <c:showLegendKey val="0"/>
              <c:showVal val="1"/>
              <c:showCatName val="0"/>
              <c:showSerName val="0"/>
              <c:showPercent val="0"/>
              <c:showBubbleSize val="0"/>
            </c:dLbl>
            <c:dLbl>
              <c:idx val="12"/>
              <c:layout>
                <c:manualLayout>
                  <c:x val="8.0405251910748224E-2"/>
                  <c:y val="0"/>
                </c:manualLayout>
              </c:layout>
              <c:dLblPos val="ctr"/>
              <c:showLegendKey val="0"/>
              <c:showVal val="1"/>
              <c:showCatName val="0"/>
              <c:showSerName val="0"/>
              <c:showPercent val="0"/>
              <c:showBubbleSize val="0"/>
            </c:dLbl>
            <c:dLbl>
              <c:idx val="13"/>
              <c:layout>
                <c:manualLayout>
                  <c:x val="5.9022967483587686E-2"/>
                  <c:y val="0"/>
                </c:manualLayout>
              </c:layout>
              <c:dLblPos val="ctr"/>
              <c:showLegendKey val="0"/>
              <c:showVal val="1"/>
              <c:showCatName val="0"/>
              <c:showSerName val="0"/>
              <c:showPercent val="0"/>
              <c:showBubbleSize val="0"/>
            </c:dLbl>
            <c:dLbl>
              <c:idx val="14"/>
              <c:layout>
                <c:manualLayout>
                  <c:x val="4.8123520012321105E-2"/>
                  <c:y val="-1.5523388270574759E-17"/>
                </c:manualLayout>
              </c:layout>
              <c:dLblPos val="ctr"/>
              <c:showLegendKey val="0"/>
              <c:showVal val="1"/>
              <c:showCatName val="0"/>
              <c:showSerName val="0"/>
              <c:showPercent val="0"/>
              <c:showBubbleSize val="0"/>
            </c:dLbl>
            <c:dLbl>
              <c:idx val="15"/>
              <c:layout>
                <c:manualLayout>
                  <c:x val="5.5585160656873883E-2"/>
                  <c:y val="-3.3869602032176121E-3"/>
                </c:manualLayout>
              </c:layout>
              <c:dLblPos val="ctr"/>
              <c:showLegendKey val="0"/>
              <c:showVal val="1"/>
              <c:showCatName val="0"/>
              <c:showSerName val="0"/>
              <c:showPercent val="0"/>
              <c:showBubbleSize val="0"/>
            </c:dLbl>
            <c:txPr>
              <a:bodyPr/>
              <a:lstStyle/>
              <a:p>
                <a:pPr>
                  <a:defRPr sz="1200"/>
                </a:pPr>
                <a:endParaRPr lang="en-US"/>
              </a:p>
            </c:txPr>
            <c:dLblPos val="inEnd"/>
            <c:showLegendKey val="0"/>
            <c:showVal val="1"/>
            <c:showCatName val="0"/>
            <c:showSerName val="0"/>
            <c:showPercent val="0"/>
            <c:showBubbleSize val="0"/>
            <c:showLeaderLines val="0"/>
          </c:dLbls>
          <c:cat>
            <c:strRef>
              <c:f>Sheet1!$F$6:$F$21</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c:v>
                </c:pt>
              </c:strCache>
            </c:strRef>
          </c:cat>
          <c:val>
            <c:numRef>
              <c:f>Sheet1!$H$6:$H$21</c:f>
              <c:numCache>
                <c:formatCode>General</c:formatCode>
                <c:ptCount val="16"/>
                <c:pt idx="0">
                  <c:v>540</c:v>
                </c:pt>
                <c:pt idx="1">
                  <c:v>501</c:v>
                </c:pt>
                <c:pt idx="2">
                  <c:v>466</c:v>
                </c:pt>
                <c:pt idx="3">
                  <c:v>732</c:v>
                </c:pt>
                <c:pt idx="4">
                  <c:v>680</c:v>
                </c:pt>
                <c:pt idx="5">
                  <c:v>572</c:v>
                </c:pt>
                <c:pt idx="6">
                  <c:v>671</c:v>
                </c:pt>
                <c:pt idx="7">
                  <c:v>653</c:v>
                </c:pt>
                <c:pt idx="8">
                  <c:v>580</c:v>
                </c:pt>
                <c:pt idx="9">
                  <c:v>527</c:v>
                </c:pt>
                <c:pt idx="10">
                  <c:v>434</c:v>
                </c:pt>
                <c:pt idx="11">
                  <c:v>410</c:v>
                </c:pt>
                <c:pt idx="12">
                  <c:v>288</c:v>
                </c:pt>
                <c:pt idx="13">
                  <c:v>144</c:v>
                </c:pt>
                <c:pt idx="14">
                  <c:v>85</c:v>
                </c:pt>
                <c:pt idx="15">
                  <c:v>138</c:v>
                </c:pt>
              </c:numCache>
            </c:numRef>
          </c:val>
        </c:ser>
        <c:dLbls>
          <c:dLblPos val="inEnd"/>
          <c:showLegendKey val="0"/>
          <c:showVal val="1"/>
          <c:showCatName val="0"/>
          <c:showSerName val="0"/>
          <c:showPercent val="0"/>
          <c:showBubbleSize val="0"/>
        </c:dLbls>
        <c:gapWidth val="256"/>
        <c:overlap val="100"/>
        <c:axId val="260587008"/>
        <c:axId val="193998784"/>
      </c:barChart>
      <c:catAx>
        <c:axId val="260587008"/>
        <c:scaling>
          <c:orientation val="minMax"/>
        </c:scaling>
        <c:delete val="0"/>
        <c:axPos val="l"/>
        <c:majorTickMark val="out"/>
        <c:minorTickMark val="none"/>
        <c:tickLblPos val="low"/>
        <c:txPr>
          <a:bodyPr/>
          <a:lstStyle/>
          <a:p>
            <a:pPr>
              <a:defRPr sz="1200"/>
            </a:pPr>
            <a:endParaRPr lang="en-US"/>
          </a:p>
        </c:txPr>
        <c:crossAx val="193998784"/>
        <c:crosses val="autoZero"/>
        <c:auto val="1"/>
        <c:lblAlgn val="ctr"/>
        <c:lblOffset val="100"/>
        <c:noMultiLvlLbl val="0"/>
      </c:catAx>
      <c:valAx>
        <c:axId val="193998784"/>
        <c:scaling>
          <c:orientation val="minMax"/>
        </c:scaling>
        <c:delete val="0"/>
        <c:axPos val="b"/>
        <c:numFmt formatCode="#\ ##0;#\ ##0" sourceLinked="0"/>
        <c:majorTickMark val="out"/>
        <c:minorTickMark val="none"/>
        <c:tickLblPos val="nextTo"/>
        <c:txPr>
          <a:bodyPr/>
          <a:lstStyle/>
          <a:p>
            <a:pPr>
              <a:defRPr sz="1200"/>
            </a:pPr>
            <a:endParaRPr lang="en-US"/>
          </a:p>
        </c:txPr>
        <c:crossAx val="26058700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HIV</a:t>
            </a:r>
            <a:r>
              <a:rPr lang="en-US" baseline="0"/>
              <a:t> </a:t>
            </a:r>
            <a:endParaRPr lang="en-US"/>
          </a:p>
        </c:rich>
      </c:tx>
      <c:overlay val="0"/>
    </c:title>
    <c:autoTitleDeleted val="0"/>
    <c:plotArea>
      <c:layout/>
      <c:lineChart>
        <c:grouping val="standard"/>
        <c:varyColors val="0"/>
        <c:ser>
          <c:idx val="0"/>
          <c:order val="0"/>
          <c:cat>
            <c:numRef>
              <c:f>Sheet1!$B$41:$B$44</c:f>
              <c:numCache>
                <c:formatCode>General</c:formatCode>
                <c:ptCount val="4"/>
                <c:pt idx="0">
                  <c:v>2018</c:v>
                </c:pt>
                <c:pt idx="1">
                  <c:v>2019</c:v>
                </c:pt>
                <c:pt idx="2">
                  <c:v>2020</c:v>
                </c:pt>
                <c:pt idx="3">
                  <c:v>2021</c:v>
                </c:pt>
              </c:numCache>
            </c:numRef>
          </c:cat>
          <c:val>
            <c:numRef>
              <c:f>Sheet1!$C$41:$C$44</c:f>
              <c:numCache>
                <c:formatCode>General</c:formatCode>
                <c:ptCount val="4"/>
                <c:pt idx="0">
                  <c:v>52</c:v>
                </c:pt>
                <c:pt idx="1">
                  <c:v>43</c:v>
                </c:pt>
                <c:pt idx="2">
                  <c:v>28</c:v>
                </c:pt>
                <c:pt idx="3">
                  <c:v>2</c:v>
                </c:pt>
              </c:numCache>
            </c:numRef>
          </c:val>
          <c:smooth val="0"/>
        </c:ser>
        <c:dLbls>
          <c:showLegendKey val="0"/>
          <c:showVal val="1"/>
          <c:showCatName val="0"/>
          <c:showSerName val="0"/>
          <c:showPercent val="0"/>
          <c:showBubbleSize val="0"/>
        </c:dLbls>
        <c:marker val="1"/>
        <c:smooth val="0"/>
        <c:axId val="137436672"/>
        <c:axId val="194030976"/>
      </c:lineChart>
      <c:catAx>
        <c:axId val="137436672"/>
        <c:scaling>
          <c:orientation val="minMax"/>
        </c:scaling>
        <c:delete val="0"/>
        <c:axPos val="b"/>
        <c:numFmt formatCode="General" sourceLinked="1"/>
        <c:majorTickMark val="none"/>
        <c:minorTickMark val="none"/>
        <c:tickLblPos val="nextTo"/>
        <c:crossAx val="194030976"/>
        <c:crosses val="autoZero"/>
        <c:auto val="1"/>
        <c:lblAlgn val="ctr"/>
        <c:lblOffset val="100"/>
        <c:noMultiLvlLbl val="0"/>
      </c:catAx>
      <c:valAx>
        <c:axId val="194030976"/>
        <c:scaling>
          <c:orientation val="minMax"/>
        </c:scaling>
        <c:delete val="1"/>
        <c:axPos val="l"/>
        <c:numFmt formatCode="General" sourceLinked="1"/>
        <c:majorTickMark val="out"/>
        <c:minorTickMark val="none"/>
        <c:tickLblPos val="nextTo"/>
        <c:crossAx val="13743667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KASUS</a:t>
            </a:r>
            <a:r>
              <a:rPr lang="en-US" baseline="0"/>
              <a:t> DIARE </a:t>
            </a:r>
            <a:endParaRPr lang="en-US"/>
          </a:p>
        </c:rich>
      </c:tx>
      <c:overlay val="0"/>
    </c:title>
    <c:autoTitleDeleted val="0"/>
    <c:plotArea>
      <c:layout/>
      <c:lineChart>
        <c:grouping val="standard"/>
        <c:varyColors val="0"/>
        <c:ser>
          <c:idx val="0"/>
          <c:order val="0"/>
          <c:dLbls>
            <c:dLbl>
              <c:idx val="0"/>
              <c:layout>
                <c:manualLayout>
                  <c:x val="-2.2222222222222247E-2"/>
                  <c:y val="-3.70370370370370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Sheet1!$B$58:$B$61</c:f>
              <c:numCache>
                <c:formatCode>General</c:formatCode>
                <c:ptCount val="4"/>
                <c:pt idx="0">
                  <c:v>2018</c:v>
                </c:pt>
                <c:pt idx="1">
                  <c:v>2019</c:v>
                </c:pt>
                <c:pt idx="2">
                  <c:v>2020</c:v>
                </c:pt>
                <c:pt idx="3">
                  <c:v>2021</c:v>
                </c:pt>
              </c:numCache>
            </c:numRef>
          </c:cat>
          <c:val>
            <c:numRef>
              <c:f>Sheet1!$C$58:$C$61</c:f>
              <c:numCache>
                <c:formatCode>General</c:formatCode>
                <c:ptCount val="4"/>
                <c:pt idx="0">
                  <c:v>1505</c:v>
                </c:pt>
                <c:pt idx="1">
                  <c:v>1830</c:v>
                </c:pt>
                <c:pt idx="2">
                  <c:v>398</c:v>
                </c:pt>
                <c:pt idx="3">
                  <c:v>353</c:v>
                </c:pt>
              </c:numCache>
            </c:numRef>
          </c:val>
          <c:smooth val="0"/>
        </c:ser>
        <c:dLbls>
          <c:showLegendKey val="0"/>
          <c:showVal val="1"/>
          <c:showCatName val="0"/>
          <c:showSerName val="0"/>
          <c:showPercent val="0"/>
          <c:showBubbleSize val="0"/>
        </c:dLbls>
        <c:marker val="1"/>
        <c:smooth val="0"/>
        <c:axId val="260348416"/>
        <c:axId val="194032704"/>
      </c:lineChart>
      <c:catAx>
        <c:axId val="260348416"/>
        <c:scaling>
          <c:orientation val="minMax"/>
        </c:scaling>
        <c:delete val="0"/>
        <c:axPos val="b"/>
        <c:numFmt formatCode="General" sourceLinked="1"/>
        <c:majorTickMark val="none"/>
        <c:minorTickMark val="none"/>
        <c:tickLblPos val="nextTo"/>
        <c:crossAx val="194032704"/>
        <c:crosses val="autoZero"/>
        <c:auto val="1"/>
        <c:lblAlgn val="ctr"/>
        <c:lblOffset val="100"/>
        <c:noMultiLvlLbl val="0"/>
      </c:catAx>
      <c:valAx>
        <c:axId val="194032704"/>
        <c:scaling>
          <c:orientation val="minMax"/>
        </c:scaling>
        <c:delete val="1"/>
        <c:axPos val="l"/>
        <c:numFmt formatCode="General" sourceLinked="1"/>
        <c:majorTickMark val="out"/>
        <c:minorTickMark val="none"/>
        <c:tickLblPos val="nextTo"/>
        <c:crossAx val="26034841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KASUS KUSTA</a:t>
            </a:r>
          </a:p>
        </c:rich>
      </c:tx>
      <c:overlay val="0"/>
    </c:title>
    <c:autoTitleDeleted val="0"/>
    <c:plotArea>
      <c:layout/>
      <c:lineChart>
        <c:grouping val="standard"/>
        <c:varyColors val="0"/>
        <c:ser>
          <c:idx val="0"/>
          <c:order val="0"/>
          <c:cat>
            <c:numRef>
              <c:f>Sheet1!$B$72:$B$75</c:f>
              <c:numCache>
                <c:formatCode>General</c:formatCode>
                <c:ptCount val="4"/>
                <c:pt idx="0">
                  <c:v>2018</c:v>
                </c:pt>
                <c:pt idx="1">
                  <c:v>2019</c:v>
                </c:pt>
                <c:pt idx="2">
                  <c:v>2020</c:v>
                </c:pt>
                <c:pt idx="3">
                  <c:v>2021</c:v>
                </c:pt>
              </c:numCache>
            </c:numRef>
          </c:cat>
          <c:val>
            <c:numRef>
              <c:f>Sheet1!$C$72:$C$75</c:f>
              <c:numCache>
                <c:formatCode>General</c:formatCode>
                <c:ptCount val="4"/>
                <c:pt idx="0">
                  <c:v>1</c:v>
                </c:pt>
                <c:pt idx="1">
                  <c:v>0</c:v>
                </c:pt>
                <c:pt idx="2">
                  <c:v>0</c:v>
                </c:pt>
                <c:pt idx="3">
                  <c:v>0</c:v>
                </c:pt>
              </c:numCache>
            </c:numRef>
          </c:val>
          <c:smooth val="0"/>
        </c:ser>
        <c:dLbls>
          <c:showLegendKey val="0"/>
          <c:showVal val="1"/>
          <c:showCatName val="0"/>
          <c:showSerName val="0"/>
          <c:showPercent val="0"/>
          <c:showBubbleSize val="0"/>
        </c:dLbls>
        <c:marker val="1"/>
        <c:smooth val="0"/>
        <c:axId val="260323328"/>
        <c:axId val="194034432"/>
      </c:lineChart>
      <c:catAx>
        <c:axId val="260323328"/>
        <c:scaling>
          <c:orientation val="minMax"/>
        </c:scaling>
        <c:delete val="0"/>
        <c:axPos val="b"/>
        <c:numFmt formatCode="General" sourceLinked="1"/>
        <c:majorTickMark val="none"/>
        <c:minorTickMark val="none"/>
        <c:tickLblPos val="nextTo"/>
        <c:crossAx val="194034432"/>
        <c:crosses val="autoZero"/>
        <c:auto val="1"/>
        <c:lblAlgn val="ctr"/>
        <c:lblOffset val="100"/>
        <c:noMultiLvlLbl val="0"/>
      </c:catAx>
      <c:valAx>
        <c:axId val="194034432"/>
        <c:scaling>
          <c:orientation val="minMax"/>
          <c:max val="2"/>
        </c:scaling>
        <c:delete val="1"/>
        <c:axPos val="l"/>
        <c:numFmt formatCode="General" sourceLinked="1"/>
        <c:majorTickMark val="out"/>
        <c:minorTickMark val="none"/>
        <c:tickLblPos val="nextTo"/>
        <c:crossAx val="260323328"/>
        <c:crosses val="autoZero"/>
        <c:crossBetween val="between"/>
        <c:majorUnit val="1"/>
        <c:minorUnit val="1"/>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Sebaran Covid 19 Kelurahan Beji Timur 2020-2021</a:t>
            </a:r>
          </a:p>
        </c:rich>
      </c:tx>
      <c:overlay val="0"/>
    </c:title>
    <c:autoTitleDeleted val="0"/>
    <c:plotArea>
      <c:layout/>
      <c:barChart>
        <c:barDir val="col"/>
        <c:grouping val="clustered"/>
        <c:varyColors val="0"/>
        <c:ser>
          <c:idx val="0"/>
          <c:order val="0"/>
          <c:tx>
            <c:strRef>
              <c:f>'[Laporan Excel List Pasien 01-Jul-2022_08_07_42.xlsx]Sheet1'!$B$3</c:f>
              <c:strCache>
                <c:ptCount val="1"/>
                <c:pt idx="0">
                  <c:v>Tahun 2020</c:v>
                </c:pt>
              </c:strCache>
            </c:strRef>
          </c:tx>
          <c:invertIfNegative val="0"/>
          <c:cat>
            <c:strRef>
              <c:f>'[Laporan Excel List Pasien 01-Jul-2022_08_07_42.xlsx]Sheet1'!$A$4:$A$6</c:f>
              <c:strCache>
                <c:ptCount val="3"/>
                <c:pt idx="0">
                  <c:v>Positif </c:v>
                </c:pt>
                <c:pt idx="1">
                  <c:v>Kontak Erat </c:v>
                </c:pt>
                <c:pt idx="2">
                  <c:v>Suspek </c:v>
                </c:pt>
              </c:strCache>
            </c:strRef>
          </c:cat>
          <c:val>
            <c:numRef>
              <c:f>'[Laporan Excel List Pasien 01-Jul-2022_08_07_42.xlsx]Sheet1'!$B$4:$B$6</c:f>
              <c:numCache>
                <c:formatCode>General</c:formatCode>
                <c:ptCount val="3"/>
                <c:pt idx="0">
                  <c:v>216</c:v>
                </c:pt>
                <c:pt idx="1">
                  <c:v>421</c:v>
                </c:pt>
                <c:pt idx="2">
                  <c:v>98</c:v>
                </c:pt>
              </c:numCache>
            </c:numRef>
          </c:val>
        </c:ser>
        <c:ser>
          <c:idx val="1"/>
          <c:order val="1"/>
          <c:tx>
            <c:strRef>
              <c:f>'[Laporan Excel List Pasien 01-Jul-2022_08_07_42.xlsx]Sheet1'!$C$3</c:f>
              <c:strCache>
                <c:ptCount val="1"/>
                <c:pt idx="0">
                  <c:v>Tahun 2021</c:v>
                </c:pt>
              </c:strCache>
            </c:strRef>
          </c:tx>
          <c:invertIfNegative val="0"/>
          <c:cat>
            <c:strRef>
              <c:f>'[Laporan Excel List Pasien 01-Jul-2022_08_07_42.xlsx]Sheet1'!$A$4:$A$6</c:f>
              <c:strCache>
                <c:ptCount val="3"/>
                <c:pt idx="0">
                  <c:v>Positif </c:v>
                </c:pt>
                <c:pt idx="1">
                  <c:v>Kontak Erat </c:v>
                </c:pt>
                <c:pt idx="2">
                  <c:v>Suspek </c:v>
                </c:pt>
              </c:strCache>
            </c:strRef>
          </c:cat>
          <c:val>
            <c:numRef>
              <c:f>'[Laporan Excel List Pasien 01-Jul-2022_08_07_42.xlsx]Sheet1'!$C$4:$C$6</c:f>
              <c:numCache>
                <c:formatCode>General</c:formatCode>
                <c:ptCount val="3"/>
                <c:pt idx="0">
                  <c:v>1167</c:v>
                </c:pt>
                <c:pt idx="1">
                  <c:v>1441</c:v>
                </c:pt>
                <c:pt idx="2">
                  <c:v>428</c:v>
                </c:pt>
              </c:numCache>
            </c:numRef>
          </c:val>
        </c:ser>
        <c:dLbls>
          <c:showLegendKey val="0"/>
          <c:showVal val="1"/>
          <c:showCatName val="0"/>
          <c:showSerName val="0"/>
          <c:showPercent val="0"/>
          <c:showBubbleSize val="0"/>
        </c:dLbls>
        <c:gapWidth val="150"/>
        <c:overlap val="-25"/>
        <c:axId val="260323840"/>
        <c:axId val="43663936"/>
      </c:barChart>
      <c:catAx>
        <c:axId val="260323840"/>
        <c:scaling>
          <c:orientation val="minMax"/>
        </c:scaling>
        <c:delete val="0"/>
        <c:axPos val="b"/>
        <c:majorTickMark val="none"/>
        <c:minorTickMark val="none"/>
        <c:tickLblPos val="nextTo"/>
        <c:crossAx val="43663936"/>
        <c:crosses val="autoZero"/>
        <c:auto val="1"/>
        <c:lblAlgn val="ctr"/>
        <c:lblOffset val="100"/>
        <c:noMultiLvlLbl val="0"/>
      </c:catAx>
      <c:valAx>
        <c:axId val="43663936"/>
        <c:scaling>
          <c:orientation val="minMax"/>
        </c:scaling>
        <c:delete val="1"/>
        <c:axPos val="l"/>
        <c:numFmt formatCode="General" sourceLinked="1"/>
        <c:majorTickMark val="out"/>
        <c:minorTickMark val="none"/>
        <c:tickLblPos val="nextTo"/>
        <c:crossAx val="260323840"/>
        <c:crosses val="autoZero"/>
        <c:crossBetween val="between"/>
      </c:valAx>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Kasus Konfirmasi Covid19</a:t>
            </a:r>
            <a:r>
              <a:rPr lang="en-US" sz="1100" baseline="0"/>
              <a:t> Menurut Jenis Kelamin</a:t>
            </a:r>
            <a:endParaRPr lang="en-US" sz="1100"/>
          </a:p>
        </c:rich>
      </c:tx>
      <c:overlay val="0"/>
    </c:title>
    <c:autoTitleDeleted val="0"/>
    <c:plotArea>
      <c:layout/>
      <c:barChart>
        <c:barDir val="col"/>
        <c:grouping val="clustered"/>
        <c:varyColors val="0"/>
        <c:ser>
          <c:idx val="0"/>
          <c:order val="0"/>
          <c:tx>
            <c:strRef>
              <c:f>'[Laporan Excel List Pasien 01-Jul-2022_08_07_42.xlsx]Sheet1'!$A$9</c:f>
              <c:strCache>
                <c:ptCount val="1"/>
                <c:pt idx="0">
                  <c:v>Laki-laki</c:v>
                </c:pt>
              </c:strCache>
            </c:strRef>
          </c:tx>
          <c:invertIfNegative val="0"/>
          <c:cat>
            <c:strRef>
              <c:f>'[Laporan Excel List Pasien 01-Jul-2022_08_07_42.xlsx]Sheet1'!$B$8:$C$8</c:f>
              <c:strCache>
                <c:ptCount val="2"/>
                <c:pt idx="0">
                  <c:v>Tahun 2020</c:v>
                </c:pt>
                <c:pt idx="1">
                  <c:v>Tahun 2021</c:v>
                </c:pt>
              </c:strCache>
            </c:strRef>
          </c:cat>
          <c:val>
            <c:numRef>
              <c:f>'[Laporan Excel List Pasien 01-Jul-2022_08_07_42.xlsx]Sheet1'!$B$9:$C$9</c:f>
              <c:numCache>
                <c:formatCode>General</c:formatCode>
                <c:ptCount val="2"/>
                <c:pt idx="0">
                  <c:v>98</c:v>
                </c:pt>
                <c:pt idx="1">
                  <c:v>531</c:v>
                </c:pt>
              </c:numCache>
            </c:numRef>
          </c:val>
        </c:ser>
        <c:ser>
          <c:idx val="1"/>
          <c:order val="1"/>
          <c:tx>
            <c:strRef>
              <c:f>'[Laporan Excel List Pasien 01-Jul-2022_08_07_42.xlsx]Sheet1'!$A$10</c:f>
              <c:strCache>
                <c:ptCount val="1"/>
                <c:pt idx="0">
                  <c:v>Perempuan </c:v>
                </c:pt>
              </c:strCache>
            </c:strRef>
          </c:tx>
          <c:invertIfNegative val="0"/>
          <c:cat>
            <c:strRef>
              <c:f>'[Laporan Excel List Pasien 01-Jul-2022_08_07_42.xlsx]Sheet1'!$B$8:$C$8</c:f>
              <c:strCache>
                <c:ptCount val="2"/>
                <c:pt idx="0">
                  <c:v>Tahun 2020</c:v>
                </c:pt>
                <c:pt idx="1">
                  <c:v>Tahun 2021</c:v>
                </c:pt>
              </c:strCache>
            </c:strRef>
          </c:cat>
          <c:val>
            <c:numRef>
              <c:f>'[Laporan Excel List Pasien 01-Jul-2022_08_07_42.xlsx]Sheet1'!$B$10:$C$10</c:f>
              <c:numCache>
                <c:formatCode>General</c:formatCode>
                <c:ptCount val="2"/>
                <c:pt idx="0">
                  <c:v>118</c:v>
                </c:pt>
                <c:pt idx="1">
                  <c:v>636</c:v>
                </c:pt>
              </c:numCache>
            </c:numRef>
          </c:val>
        </c:ser>
        <c:dLbls>
          <c:showLegendKey val="0"/>
          <c:showVal val="1"/>
          <c:showCatName val="0"/>
          <c:showSerName val="0"/>
          <c:showPercent val="0"/>
          <c:showBubbleSize val="0"/>
        </c:dLbls>
        <c:gapWidth val="150"/>
        <c:overlap val="-25"/>
        <c:axId val="199794688"/>
        <c:axId val="43665664"/>
      </c:barChart>
      <c:catAx>
        <c:axId val="199794688"/>
        <c:scaling>
          <c:orientation val="minMax"/>
        </c:scaling>
        <c:delete val="0"/>
        <c:axPos val="b"/>
        <c:majorTickMark val="none"/>
        <c:minorTickMark val="none"/>
        <c:tickLblPos val="nextTo"/>
        <c:crossAx val="43665664"/>
        <c:crosses val="autoZero"/>
        <c:auto val="1"/>
        <c:lblAlgn val="ctr"/>
        <c:lblOffset val="100"/>
        <c:noMultiLvlLbl val="0"/>
      </c:catAx>
      <c:valAx>
        <c:axId val="43665664"/>
        <c:scaling>
          <c:orientation val="minMax"/>
        </c:scaling>
        <c:delete val="1"/>
        <c:axPos val="l"/>
        <c:numFmt formatCode="General" sourceLinked="1"/>
        <c:majorTickMark val="out"/>
        <c:minorTickMark val="none"/>
        <c:tickLblPos val="nextTo"/>
        <c:crossAx val="199794688"/>
        <c:crosses val="autoZero"/>
        <c:crossBetween val="between"/>
      </c:valAx>
    </c:plotArea>
    <c:legend>
      <c:legendPos val="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Kasus Konfirmasi</a:t>
            </a:r>
            <a:r>
              <a:rPr lang="en-US" sz="1200" baseline="0"/>
              <a:t> Positif Covid19 Menurut usia </a:t>
            </a:r>
            <a:endParaRPr lang="en-US" sz="1200"/>
          </a:p>
        </c:rich>
      </c:tx>
      <c:overlay val="0"/>
    </c:title>
    <c:autoTitleDeleted val="0"/>
    <c:plotArea>
      <c:layout/>
      <c:barChart>
        <c:barDir val="col"/>
        <c:grouping val="clustered"/>
        <c:varyColors val="0"/>
        <c:ser>
          <c:idx val="0"/>
          <c:order val="0"/>
          <c:invertIfNegative val="0"/>
          <c:cat>
            <c:strRef>
              <c:f>'[Laporan Excel List Pasien 01-Jul-2022_08_07_42.xlsx]Sheet2'!$C$5:$N$5</c:f>
              <c:strCache>
                <c:ptCount val="12"/>
                <c:pt idx="0">
                  <c:v>0-7 HARI</c:v>
                </c:pt>
                <c:pt idx="1">
                  <c:v>8-28 HARI</c:v>
                </c:pt>
                <c:pt idx="2">
                  <c:v>1-11 BLN</c:v>
                </c:pt>
                <c:pt idx="3">
                  <c:v>1-4 THN</c:v>
                </c:pt>
                <c:pt idx="4">
                  <c:v>5-9 THN</c:v>
                </c:pt>
                <c:pt idx="5">
                  <c:v>10-14 THN</c:v>
                </c:pt>
                <c:pt idx="6">
                  <c:v>15-19 THN</c:v>
                </c:pt>
                <c:pt idx="7">
                  <c:v>20-44 THN</c:v>
                </c:pt>
                <c:pt idx="8">
                  <c:v>45-54 THN</c:v>
                </c:pt>
                <c:pt idx="9">
                  <c:v>55-59 THN</c:v>
                </c:pt>
                <c:pt idx="10">
                  <c:v>60-69 THN</c:v>
                </c:pt>
                <c:pt idx="11">
                  <c:v>70+ THN</c:v>
                </c:pt>
              </c:strCache>
            </c:strRef>
          </c:cat>
          <c:val>
            <c:numRef>
              <c:f>'[Laporan Excel List Pasien 01-Jul-2022_08_07_42.xlsx]Sheet2'!$C$6:$N$6</c:f>
              <c:numCache>
                <c:formatCode>#,##0_);\(#,##0\)</c:formatCode>
                <c:ptCount val="12"/>
                <c:pt idx="0">
                  <c:v>0</c:v>
                </c:pt>
                <c:pt idx="1">
                  <c:v>0</c:v>
                </c:pt>
                <c:pt idx="2">
                  <c:v>0</c:v>
                </c:pt>
                <c:pt idx="3">
                  <c:v>131</c:v>
                </c:pt>
                <c:pt idx="4">
                  <c:v>247</c:v>
                </c:pt>
                <c:pt idx="5">
                  <c:v>274</c:v>
                </c:pt>
                <c:pt idx="6">
                  <c:v>343</c:v>
                </c:pt>
                <c:pt idx="7">
                  <c:v>1687</c:v>
                </c:pt>
                <c:pt idx="8">
                  <c:v>669</c:v>
                </c:pt>
                <c:pt idx="9">
                  <c:v>227</c:v>
                </c:pt>
                <c:pt idx="10">
                  <c:v>275</c:v>
                </c:pt>
                <c:pt idx="11">
                  <c:v>140</c:v>
                </c:pt>
              </c:numCache>
            </c:numRef>
          </c:val>
        </c:ser>
        <c:dLbls>
          <c:showLegendKey val="0"/>
          <c:showVal val="1"/>
          <c:showCatName val="0"/>
          <c:showSerName val="0"/>
          <c:showPercent val="0"/>
          <c:showBubbleSize val="0"/>
        </c:dLbls>
        <c:gapWidth val="150"/>
        <c:overlap val="-25"/>
        <c:axId val="199795200"/>
        <c:axId val="43667392"/>
      </c:barChart>
      <c:catAx>
        <c:axId val="199795200"/>
        <c:scaling>
          <c:orientation val="minMax"/>
        </c:scaling>
        <c:delete val="0"/>
        <c:axPos val="b"/>
        <c:majorTickMark val="none"/>
        <c:minorTickMark val="none"/>
        <c:tickLblPos val="nextTo"/>
        <c:crossAx val="43667392"/>
        <c:crosses val="autoZero"/>
        <c:auto val="1"/>
        <c:lblAlgn val="ctr"/>
        <c:lblOffset val="100"/>
        <c:noMultiLvlLbl val="0"/>
      </c:catAx>
      <c:valAx>
        <c:axId val="43667392"/>
        <c:scaling>
          <c:orientation val="minMax"/>
        </c:scaling>
        <c:delete val="1"/>
        <c:axPos val="l"/>
        <c:numFmt formatCode="#,##0_);\(#,##0\)" sourceLinked="1"/>
        <c:majorTickMark val="out"/>
        <c:minorTickMark val="none"/>
        <c:tickLblPos val="nextTo"/>
        <c:crossAx val="19979520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Jumlah</a:t>
            </a:r>
            <a:r>
              <a:rPr lang="en-US" sz="1050" baseline="0"/>
              <a:t> Kematian Menurut Jenis Kelamin </a:t>
            </a:r>
            <a:endParaRPr lang="en-US" sz="1050"/>
          </a:p>
        </c:rich>
      </c:tx>
      <c:overlay val="0"/>
    </c:title>
    <c:autoTitleDeleted val="0"/>
    <c:plotArea>
      <c:layout/>
      <c:barChart>
        <c:barDir val="col"/>
        <c:grouping val="clustered"/>
        <c:varyColors val="0"/>
        <c:ser>
          <c:idx val="0"/>
          <c:order val="0"/>
          <c:invertIfNegative val="0"/>
          <c:dPt>
            <c:idx val="1"/>
            <c:invertIfNegative val="0"/>
            <c:bubble3D val="0"/>
            <c:spPr>
              <a:solidFill>
                <a:schemeClr val="accent2">
                  <a:lumMod val="60000"/>
                  <a:lumOff val="40000"/>
                </a:schemeClr>
              </a:solidFill>
            </c:spPr>
          </c:dPt>
          <c:cat>
            <c:strRef>
              <c:f>'[Laporan Excel List Pasien 01-Jul-2022_08_07_42.xlsx]Sheet2'!$C$21:$C$22</c:f>
              <c:strCache>
                <c:ptCount val="2"/>
                <c:pt idx="0">
                  <c:v>Laki-laki</c:v>
                </c:pt>
                <c:pt idx="1">
                  <c:v>perempuan </c:v>
                </c:pt>
              </c:strCache>
            </c:strRef>
          </c:cat>
          <c:val>
            <c:numRef>
              <c:f>'[Laporan Excel List Pasien 01-Jul-2022_08_07_42.xlsx]Sheet2'!$D$21:$D$22</c:f>
              <c:numCache>
                <c:formatCode>General</c:formatCode>
                <c:ptCount val="2"/>
                <c:pt idx="0">
                  <c:v>20</c:v>
                </c:pt>
                <c:pt idx="1">
                  <c:v>16</c:v>
                </c:pt>
              </c:numCache>
            </c:numRef>
          </c:val>
        </c:ser>
        <c:dLbls>
          <c:showLegendKey val="0"/>
          <c:showVal val="1"/>
          <c:showCatName val="0"/>
          <c:showSerName val="0"/>
          <c:showPercent val="0"/>
          <c:showBubbleSize val="0"/>
        </c:dLbls>
        <c:gapWidth val="150"/>
        <c:overlap val="-25"/>
        <c:axId val="199796224"/>
        <c:axId val="43669120"/>
      </c:barChart>
      <c:catAx>
        <c:axId val="199796224"/>
        <c:scaling>
          <c:orientation val="minMax"/>
        </c:scaling>
        <c:delete val="0"/>
        <c:axPos val="b"/>
        <c:majorTickMark val="none"/>
        <c:minorTickMark val="none"/>
        <c:tickLblPos val="nextTo"/>
        <c:crossAx val="43669120"/>
        <c:crosses val="autoZero"/>
        <c:auto val="1"/>
        <c:lblAlgn val="ctr"/>
        <c:lblOffset val="100"/>
        <c:noMultiLvlLbl val="0"/>
      </c:catAx>
      <c:valAx>
        <c:axId val="43669120"/>
        <c:scaling>
          <c:orientation val="minMax"/>
        </c:scaling>
        <c:delete val="1"/>
        <c:axPos val="l"/>
        <c:numFmt formatCode="General" sourceLinked="1"/>
        <c:majorTickMark val="out"/>
        <c:minorTickMark val="none"/>
        <c:tickLblPos val="nextTo"/>
        <c:crossAx val="19979622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Kasus</a:t>
            </a:r>
            <a:r>
              <a:rPr lang="en-US" baseline="0"/>
              <a:t> DBD</a:t>
            </a:r>
            <a:endParaRPr lang="en-US"/>
          </a:p>
        </c:rich>
      </c:tx>
      <c:overlay val="0"/>
    </c:title>
    <c:autoTitleDeleted val="0"/>
    <c:plotArea>
      <c:layout/>
      <c:lineChart>
        <c:grouping val="standard"/>
        <c:varyColors val="0"/>
        <c:ser>
          <c:idx val="0"/>
          <c:order val="0"/>
          <c:cat>
            <c:numRef>
              <c:f>Sheet1!$B$86:$B$89</c:f>
              <c:numCache>
                <c:formatCode>General</c:formatCode>
                <c:ptCount val="4"/>
                <c:pt idx="0">
                  <c:v>2018</c:v>
                </c:pt>
                <c:pt idx="1">
                  <c:v>2019</c:v>
                </c:pt>
                <c:pt idx="2">
                  <c:v>2020</c:v>
                </c:pt>
                <c:pt idx="3">
                  <c:v>2021</c:v>
                </c:pt>
              </c:numCache>
            </c:numRef>
          </c:cat>
          <c:val>
            <c:numRef>
              <c:f>Sheet1!$C$86:$C$89</c:f>
              <c:numCache>
                <c:formatCode>General</c:formatCode>
                <c:ptCount val="4"/>
                <c:pt idx="0">
                  <c:v>32</c:v>
                </c:pt>
                <c:pt idx="1">
                  <c:v>57</c:v>
                </c:pt>
                <c:pt idx="2">
                  <c:v>18</c:v>
                </c:pt>
                <c:pt idx="3">
                  <c:v>26</c:v>
                </c:pt>
              </c:numCache>
            </c:numRef>
          </c:val>
          <c:smooth val="0"/>
        </c:ser>
        <c:dLbls>
          <c:showLegendKey val="0"/>
          <c:showVal val="1"/>
          <c:showCatName val="0"/>
          <c:showSerName val="0"/>
          <c:showPercent val="0"/>
          <c:showBubbleSize val="0"/>
        </c:dLbls>
        <c:marker val="1"/>
        <c:smooth val="0"/>
        <c:axId val="260346880"/>
        <c:axId val="43670848"/>
      </c:lineChart>
      <c:catAx>
        <c:axId val="260346880"/>
        <c:scaling>
          <c:orientation val="minMax"/>
        </c:scaling>
        <c:delete val="0"/>
        <c:axPos val="b"/>
        <c:numFmt formatCode="General" sourceLinked="1"/>
        <c:majorTickMark val="none"/>
        <c:minorTickMark val="none"/>
        <c:tickLblPos val="nextTo"/>
        <c:crossAx val="43670848"/>
        <c:crosses val="autoZero"/>
        <c:auto val="1"/>
        <c:lblAlgn val="ctr"/>
        <c:lblOffset val="100"/>
        <c:noMultiLvlLbl val="0"/>
      </c:catAx>
      <c:valAx>
        <c:axId val="43670848"/>
        <c:scaling>
          <c:orientation val="minMax"/>
        </c:scaling>
        <c:delete val="1"/>
        <c:axPos val="l"/>
        <c:numFmt formatCode="General" sourceLinked="1"/>
        <c:majorTickMark val="out"/>
        <c:minorTickMark val="none"/>
        <c:tickLblPos val="nextTo"/>
        <c:crossAx val="26034688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Kasus Hipertensi</a:t>
            </a:r>
          </a:p>
        </c:rich>
      </c:tx>
      <c:overlay val="0"/>
    </c:title>
    <c:autoTitleDeleted val="0"/>
    <c:plotArea>
      <c:layout/>
      <c:lineChart>
        <c:grouping val="standard"/>
        <c:varyColors val="0"/>
        <c:ser>
          <c:idx val="0"/>
          <c:order val="0"/>
          <c:dLbls>
            <c:dLbl>
              <c:idx val="0"/>
              <c:layout>
                <c:manualLayout>
                  <c:x val="-0.05"/>
                  <c:y val="-5.5555555555555552E-2"/>
                </c:manualLayout>
              </c:layout>
              <c:showLegendKey val="0"/>
              <c:showVal val="1"/>
              <c:showCatName val="0"/>
              <c:showSerName val="0"/>
              <c:showPercent val="0"/>
              <c:showBubbleSize val="0"/>
            </c:dLbl>
            <c:dLbl>
              <c:idx val="2"/>
              <c:layout>
                <c:manualLayout>
                  <c:x val="-2.7777777777777776E-2"/>
                  <c:y val="-6.944444444444453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Sheet1!$B$247:$B$250</c:f>
              <c:numCache>
                <c:formatCode>General</c:formatCode>
                <c:ptCount val="4"/>
                <c:pt idx="0">
                  <c:v>2018</c:v>
                </c:pt>
                <c:pt idx="1">
                  <c:v>2019</c:v>
                </c:pt>
                <c:pt idx="2">
                  <c:v>2020</c:v>
                </c:pt>
                <c:pt idx="3">
                  <c:v>2021</c:v>
                </c:pt>
              </c:numCache>
            </c:numRef>
          </c:cat>
          <c:val>
            <c:numRef>
              <c:f>Sheet1!$C$247:$C$250</c:f>
              <c:numCache>
                <c:formatCode>General</c:formatCode>
                <c:ptCount val="4"/>
                <c:pt idx="0">
                  <c:v>8357</c:v>
                </c:pt>
                <c:pt idx="1">
                  <c:v>8040</c:v>
                </c:pt>
                <c:pt idx="2">
                  <c:v>834</c:v>
                </c:pt>
                <c:pt idx="3">
                  <c:v>1763</c:v>
                </c:pt>
              </c:numCache>
            </c:numRef>
          </c:val>
          <c:smooth val="0"/>
        </c:ser>
        <c:dLbls>
          <c:showLegendKey val="0"/>
          <c:showVal val="1"/>
          <c:showCatName val="0"/>
          <c:showSerName val="0"/>
          <c:showPercent val="0"/>
          <c:showBubbleSize val="0"/>
        </c:dLbls>
        <c:marker val="1"/>
        <c:smooth val="0"/>
        <c:axId val="199796736"/>
        <c:axId val="137684096"/>
      </c:lineChart>
      <c:catAx>
        <c:axId val="199796736"/>
        <c:scaling>
          <c:orientation val="minMax"/>
        </c:scaling>
        <c:delete val="0"/>
        <c:axPos val="b"/>
        <c:numFmt formatCode="General" sourceLinked="1"/>
        <c:majorTickMark val="none"/>
        <c:minorTickMark val="none"/>
        <c:tickLblPos val="nextTo"/>
        <c:crossAx val="137684096"/>
        <c:crosses val="autoZero"/>
        <c:auto val="1"/>
        <c:lblAlgn val="ctr"/>
        <c:lblOffset val="100"/>
        <c:noMultiLvlLbl val="0"/>
      </c:catAx>
      <c:valAx>
        <c:axId val="137684096"/>
        <c:scaling>
          <c:orientation val="minMax"/>
        </c:scaling>
        <c:delete val="1"/>
        <c:axPos val="l"/>
        <c:numFmt formatCode="General" sourceLinked="1"/>
        <c:majorTickMark val="out"/>
        <c:minorTickMark val="none"/>
        <c:tickLblPos val="nextTo"/>
        <c:crossAx val="19979673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DIABETES MELLITUS</a:t>
            </a:r>
          </a:p>
        </c:rich>
      </c:tx>
      <c:overlay val="0"/>
    </c:title>
    <c:autoTitleDeleted val="0"/>
    <c:plotArea>
      <c:layout/>
      <c:lineChart>
        <c:grouping val="standard"/>
        <c:varyColors val="0"/>
        <c:ser>
          <c:idx val="0"/>
          <c:order val="0"/>
          <c:dLbls>
            <c:dLbl>
              <c:idx val="0"/>
              <c:layout>
                <c:manualLayout>
                  <c:x val="-1.1111111111111112E-2"/>
                  <c:y val="-4.6296296296296294E-2"/>
                </c:manualLayout>
              </c:layout>
              <c:showLegendKey val="0"/>
              <c:showVal val="1"/>
              <c:showCatName val="0"/>
              <c:showSerName val="0"/>
              <c:showPercent val="0"/>
              <c:showBubbleSize val="0"/>
            </c:dLbl>
            <c:dLbl>
              <c:idx val="1"/>
              <c:layout>
                <c:manualLayout>
                  <c:x val="-3.6111111111111108E-2"/>
                  <c:y val="-4.6296296296296294E-2"/>
                </c:manualLayout>
              </c:layout>
              <c:showLegendKey val="0"/>
              <c:showVal val="1"/>
              <c:showCatName val="0"/>
              <c:showSerName val="0"/>
              <c:showPercent val="0"/>
              <c:showBubbleSize val="0"/>
            </c:dLbl>
            <c:dLbl>
              <c:idx val="2"/>
              <c:layout>
                <c:manualLayout>
                  <c:x val="-1.6666666666666666E-2"/>
                  <c:y val="-6.48148148148148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Sheet1!$B$255:$B$258</c:f>
              <c:numCache>
                <c:formatCode>General</c:formatCode>
                <c:ptCount val="4"/>
                <c:pt idx="0">
                  <c:v>2018</c:v>
                </c:pt>
                <c:pt idx="1">
                  <c:v>2019</c:v>
                </c:pt>
                <c:pt idx="2">
                  <c:v>2020</c:v>
                </c:pt>
                <c:pt idx="3">
                  <c:v>2021</c:v>
                </c:pt>
              </c:numCache>
            </c:numRef>
          </c:cat>
          <c:val>
            <c:numRef>
              <c:f>Sheet1!$C$255:$C$258</c:f>
              <c:numCache>
                <c:formatCode>General</c:formatCode>
                <c:ptCount val="4"/>
                <c:pt idx="0">
                  <c:v>1742</c:v>
                </c:pt>
                <c:pt idx="1">
                  <c:v>1646</c:v>
                </c:pt>
                <c:pt idx="2">
                  <c:v>231</c:v>
                </c:pt>
                <c:pt idx="3">
                  <c:v>238</c:v>
                </c:pt>
              </c:numCache>
            </c:numRef>
          </c:val>
          <c:smooth val="0"/>
        </c:ser>
        <c:dLbls>
          <c:showLegendKey val="0"/>
          <c:showVal val="1"/>
          <c:showCatName val="0"/>
          <c:showSerName val="0"/>
          <c:showPercent val="0"/>
          <c:showBubbleSize val="0"/>
        </c:dLbls>
        <c:marker val="1"/>
        <c:smooth val="0"/>
        <c:axId val="199797248"/>
        <c:axId val="137685824"/>
      </c:lineChart>
      <c:catAx>
        <c:axId val="199797248"/>
        <c:scaling>
          <c:orientation val="minMax"/>
        </c:scaling>
        <c:delete val="0"/>
        <c:axPos val="b"/>
        <c:numFmt formatCode="General" sourceLinked="1"/>
        <c:majorTickMark val="none"/>
        <c:minorTickMark val="none"/>
        <c:tickLblPos val="nextTo"/>
        <c:crossAx val="137685824"/>
        <c:crosses val="autoZero"/>
        <c:auto val="1"/>
        <c:lblAlgn val="ctr"/>
        <c:lblOffset val="100"/>
        <c:noMultiLvlLbl val="0"/>
      </c:catAx>
      <c:valAx>
        <c:axId val="137685824"/>
        <c:scaling>
          <c:orientation val="minMax"/>
        </c:scaling>
        <c:delete val="1"/>
        <c:axPos val="l"/>
        <c:numFmt formatCode="General" sourceLinked="1"/>
        <c:majorTickMark val="out"/>
        <c:minorTickMark val="none"/>
        <c:tickLblPos val="nextTo"/>
        <c:crossAx val="1997972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lumMod val="40000"/>
                <a:lumOff val="60000"/>
              </a:schemeClr>
            </a:solidFill>
          </c:spPr>
          <c:invertIfNegative val="0"/>
          <c:cat>
            <c:strRef>
              <c:f>'data pendidikan '!$E$10:$J$10</c:f>
              <c:strCache>
                <c:ptCount val="6"/>
                <c:pt idx="0">
                  <c:v>TIDAK MEMILIKI IJAZAH SD </c:v>
                </c:pt>
                <c:pt idx="1">
                  <c:v>SD</c:v>
                </c:pt>
                <c:pt idx="2">
                  <c:v>SMP</c:v>
                </c:pt>
                <c:pt idx="3">
                  <c:v>SMA </c:v>
                </c:pt>
                <c:pt idx="4">
                  <c:v>AKADEMI </c:v>
                </c:pt>
                <c:pt idx="5">
                  <c:v>UNIVERSITAS </c:v>
                </c:pt>
              </c:strCache>
            </c:strRef>
          </c:cat>
          <c:val>
            <c:numRef>
              <c:f>'data pendidikan '!$E$11:$J$11</c:f>
              <c:numCache>
                <c:formatCode>General</c:formatCode>
                <c:ptCount val="6"/>
                <c:pt idx="0">
                  <c:v>3272</c:v>
                </c:pt>
                <c:pt idx="1">
                  <c:v>1411</c:v>
                </c:pt>
                <c:pt idx="2">
                  <c:v>1043</c:v>
                </c:pt>
                <c:pt idx="3">
                  <c:v>3440</c:v>
                </c:pt>
                <c:pt idx="4">
                  <c:v>541</c:v>
                </c:pt>
                <c:pt idx="5">
                  <c:v>1682</c:v>
                </c:pt>
              </c:numCache>
            </c:numRef>
          </c:val>
        </c:ser>
        <c:dLbls>
          <c:showLegendKey val="0"/>
          <c:showVal val="1"/>
          <c:showCatName val="0"/>
          <c:showSerName val="0"/>
          <c:showPercent val="0"/>
          <c:showBubbleSize val="0"/>
        </c:dLbls>
        <c:gapWidth val="75"/>
        <c:axId val="260583424"/>
        <c:axId val="193999936"/>
      </c:barChart>
      <c:catAx>
        <c:axId val="260583424"/>
        <c:scaling>
          <c:orientation val="minMax"/>
        </c:scaling>
        <c:delete val="0"/>
        <c:axPos val="b"/>
        <c:majorTickMark val="none"/>
        <c:minorTickMark val="none"/>
        <c:tickLblPos val="nextTo"/>
        <c:crossAx val="193999936"/>
        <c:crosses val="autoZero"/>
        <c:auto val="1"/>
        <c:lblAlgn val="ctr"/>
        <c:lblOffset val="100"/>
        <c:noMultiLvlLbl val="0"/>
      </c:catAx>
      <c:valAx>
        <c:axId val="193999936"/>
        <c:scaling>
          <c:orientation val="minMax"/>
        </c:scaling>
        <c:delete val="1"/>
        <c:axPos val="l"/>
        <c:numFmt formatCode="General" sourceLinked="1"/>
        <c:majorTickMark val="none"/>
        <c:minorTickMark val="none"/>
        <c:tickLblPos val="nextTo"/>
        <c:crossAx val="260583424"/>
        <c:crosses val="autoZero"/>
        <c:crossBetween val="between"/>
      </c:valAx>
      <c:spPr>
        <a:noFill/>
        <a:ln w="25400">
          <a:noFill/>
        </a:ln>
      </c:spPr>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chemeClr val="accent2"/>
              </a:solidFill>
            </c:spPr>
          </c:dPt>
          <c:cat>
            <c:strRef>
              <c:f>Sheet1!$B$289:$B$290</c:f>
              <c:strCache>
                <c:ptCount val="2"/>
                <c:pt idx="0">
                  <c:v>Sarana Air Minum di IKL </c:v>
                </c:pt>
                <c:pt idx="1">
                  <c:v>Sarana Air Minum Dengan Resiko Rendah dan Sedang </c:v>
                </c:pt>
              </c:strCache>
            </c:strRef>
          </c:cat>
          <c:val>
            <c:numRef>
              <c:f>Sheet1!$C$289:$C$290</c:f>
              <c:numCache>
                <c:formatCode>0.00%</c:formatCode>
                <c:ptCount val="2"/>
                <c:pt idx="0">
                  <c:v>7.7200000000000005E-2</c:v>
                </c:pt>
                <c:pt idx="1">
                  <c:v>0.85729999999999995</c:v>
                </c:pt>
              </c:numCache>
            </c:numRef>
          </c:val>
        </c:ser>
        <c:dLbls>
          <c:showLegendKey val="0"/>
          <c:showVal val="1"/>
          <c:showCatName val="0"/>
          <c:showSerName val="0"/>
          <c:showPercent val="0"/>
          <c:showBubbleSize val="0"/>
        </c:dLbls>
        <c:gapWidth val="150"/>
        <c:overlap val="-25"/>
        <c:axId val="260347904"/>
        <c:axId val="137687552"/>
      </c:barChart>
      <c:catAx>
        <c:axId val="260347904"/>
        <c:scaling>
          <c:orientation val="minMax"/>
        </c:scaling>
        <c:delete val="0"/>
        <c:axPos val="b"/>
        <c:majorTickMark val="none"/>
        <c:minorTickMark val="none"/>
        <c:tickLblPos val="nextTo"/>
        <c:crossAx val="137687552"/>
        <c:crosses val="autoZero"/>
        <c:auto val="1"/>
        <c:lblAlgn val="ctr"/>
        <c:lblOffset val="100"/>
        <c:noMultiLvlLbl val="0"/>
      </c:catAx>
      <c:valAx>
        <c:axId val="137687552"/>
        <c:scaling>
          <c:orientation val="minMax"/>
        </c:scaling>
        <c:delete val="1"/>
        <c:axPos val="l"/>
        <c:numFmt formatCode="0.00%" sourceLinked="1"/>
        <c:majorTickMark val="out"/>
        <c:minorTickMark val="none"/>
        <c:tickLblPos val="nextTo"/>
        <c:crossAx val="260347904"/>
        <c:crosses val="autoZero"/>
        <c:crossBetween val="between"/>
      </c:valAx>
      <c:dTable>
        <c:showHorzBorder val="1"/>
        <c:showVertBorder val="1"/>
        <c:showOutline val="1"/>
        <c:showKeys val="0"/>
      </c:dTable>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itle>
    <c:autoTitleDeleted val="0"/>
    <c:plotArea>
      <c:layout/>
      <c:barChart>
        <c:barDir val="col"/>
        <c:grouping val="clustered"/>
        <c:varyColors val="0"/>
        <c:ser>
          <c:idx val="0"/>
          <c:order val="0"/>
          <c:tx>
            <c:strRef>
              <c:f>Sheet1!$B$293</c:f>
              <c:strCache>
                <c:ptCount val="1"/>
                <c:pt idx="0">
                  <c:v>Cakupan Keluarga Dengan Akses Terhadap Fasilitas Sanitasi Yang Layak (Jamban Sehat)</c:v>
                </c:pt>
              </c:strCache>
            </c:strRef>
          </c:tx>
          <c:invertIfNegative val="0"/>
          <c:dPt>
            <c:idx val="0"/>
            <c:invertIfNegative val="0"/>
            <c:bubble3D val="0"/>
            <c:spPr>
              <a:solidFill>
                <a:schemeClr val="accent2"/>
              </a:solidFill>
            </c:spPr>
          </c:dPt>
          <c:cat>
            <c:numRef>
              <c:f>Sheet1!$C$292:$D$292</c:f>
              <c:numCache>
                <c:formatCode>General</c:formatCode>
                <c:ptCount val="2"/>
                <c:pt idx="0">
                  <c:v>2020</c:v>
                </c:pt>
                <c:pt idx="1">
                  <c:v>2021</c:v>
                </c:pt>
              </c:numCache>
            </c:numRef>
          </c:cat>
          <c:val>
            <c:numRef>
              <c:f>Sheet1!$C$293:$D$293</c:f>
              <c:numCache>
                <c:formatCode>0.00%</c:formatCode>
                <c:ptCount val="2"/>
                <c:pt idx="0">
                  <c:v>0.98</c:v>
                </c:pt>
                <c:pt idx="1">
                  <c:v>0.8075</c:v>
                </c:pt>
              </c:numCache>
            </c:numRef>
          </c:val>
        </c:ser>
        <c:dLbls>
          <c:showLegendKey val="0"/>
          <c:showVal val="1"/>
          <c:showCatName val="0"/>
          <c:showSerName val="0"/>
          <c:showPercent val="0"/>
          <c:showBubbleSize val="0"/>
        </c:dLbls>
        <c:gapWidth val="150"/>
        <c:overlap val="-25"/>
        <c:axId val="199797760"/>
        <c:axId val="137688704"/>
      </c:barChart>
      <c:catAx>
        <c:axId val="199797760"/>
        <c:scaling>
          <c:orientation val="minMax"/>
        </c:scaling>
        <c:delete val="0"/>
        <c:axPos val="b"/>
        <c:numFmt formatCode="General" sourceLinked="1"/>
        <c:majorTickMark val="none"/>
        <c:minorTickMark val="none"/>
        <c:tickLblPos val="nextTo"/>
        <c:crossAx val="137688704"/>
        <c:crosses val="autoZero"/>
        <c:auto val="1"/>
        <c:lblAlgn val="ctr"/>
        <c:lblOffset val="100"/>
        <c:noMultiLvlLbl val="0"/>
      </c:catAx>
      <c:valAx>
        <c:axId val="137688704"/>
        <c:scaling>
          <c:orientation val="minMax"/>
        </c:scaling>
        <c:delete val="1"/>
        <c:axPos val="l"/>
        <c:numFmt formatCode="0.00%" sourceLinked="1"/>
        <c:majorTickMark val="out"/>
        <c:minorTickMark val="none"/>
        <c:tickLblPos val="nextTo"/>
        <c:crossAx val="199797760"/>
        <c:crosses val="autoZero"/>
        <c:crossBetween val="between"/>
      </c:valAx>
    </c:plotArea>
    <c:legend>
      <c:legendPos val="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Sheet1!$B$189</c:f>
              <c:strCache>
                <c:ptCount val="1"/>
                <c:pt idx="0">
                  <c:v>TTU MEMENUHI SYARAT SEHAT</c:v>
                </c:pt>
              </c:strCache>
            </c:strRef>
          </c:tx>
          <c:spPr>
            <a:solidFill>
              <a:schemeClr val="accent2">
                <a:lumMod val="40000"/>
                <a:lumOff val="60000"/>
              </a:schemeClr>
            </a:solidFill>
          </c:spPr>
          <c:invertIfNegative val="0"/>
          <c:dPt>
            <c:idx val="0"/>
            <c:invertIfNegative val="0"/>
            <c:bubble3D val="0"/>
          </c:dPt>
          <c:cat>
            <c:numRef>
              <c:f>Sheet1!$C$188:$F$188</c:f>
              <c:numCache>
                <c:formatCode>General</c:formatCode>
                <c:ptCount val="4"/>
                <c:pt idx="0">
                  <c:v>2018</c:v>
                </c:pt>
                <c:pt idx="1">
                  <c:v>2019</c:v>
                </c:pt>
                <c:pt idx="2">
                  <c:v>2020</c:v>
                </c:pt>
                <c:pt idx="3">
                  <c:v>2021</c:v>
                </c:pt>
              </c:numCache>
            </c:numRef>
          </c:cat>
          <c:val>
            <c:numRef>
              <c:f>Sheet1!$C$189:$F$189</c:f>
              <c:numCache>
                <c:formatCode>0%</c:formatCode>
                <c:ptCount val="4"/>
                <c:pt idx="0">
                  <c:v>0.91</c:v>
                </c:pt>
                <c:pt idx="1">
                  <c:v>0.96</c:v>
                </c:pt>
                <c:pt idx="2">
                  <c:v>0.88</c:v>
                </c:pt>
                <c:pt idx="3">
                  <c:v>0.5</c:v>
                </c:pt>
              </c:numCache>
            </c:numRef>
          </c:val>
        </c:ser>
        <c:dLbls>
          <c:showLegendKey val="0"/>
          <c:showVal val="1"/>
          <c:showCatName val="0"/>
          <c:showSerName val="0"/>
          <c:showPercent val="0"/>
          <c:showBubbleSize val="0"/>
        </c:dLbls>
        <c:gapWidth val="75"/>
        <c:axId val="199798272"/>
        <c:axId val="137690432"/>
      </c:barChart>
      <c:catAx>
        <c:axId val="199798272"/>
        <c:scaling>
          <c:orientation val="minMax"/>
        </c:scaling>
        <c:delete val="0"/>
        <c:axPos val="b"/>
        <c:numFmt formatCode="General" sourceLinked="1"/>
        <c:majorTickMark val="none"/>
        <c:minorTickMark val="none"/>
        <c:tickLblPos val="nextTo"/>
        <c:crossAx val="137690432"/>
        <c:crosses val="autoZero"/>
        <c:auto val="1"/>
        <c:lblAlgn val="ctr"/>
        <c:lblOffset val="100"/>
        <c:noMultiLvlLbl val="0"/>
      </c:catAx>
      <c:valAx>
        <c:axId val="137690432"/>
        <c:scaling>
          <c:orientation val="minMax"/>
        </c:scaling>
        <c:delete val="1"/>
        <c:axPos val="l"/>
        <c:numFmt formatCode="0%" sourceLinked="1"/>
        <c:majorTickMark val="none"/>
        <c:minorTickMark val="none"/>
        <c:tickLblPos val="nextTo"/>
        <c:crossAx val="199798272"/>
        <c:crosses val="autoZero"/>
        <c:crossBetween val="between"/>
      </c:valAx>
      <c:dTable>
        <c:showHorzBorder val="1"/>
        <c:showVertBorder val="1"/>
        <c:showOutline val="1"/>
        <c:showKeys val="0"/>
      </c:dTable>
    </c:plotArea>
    <c:legend>
      <c:legendPos val="b"/>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Sheet1!$B$192</c:f>
              <c:strCache>
                <c:ptCount val="1"/>
                <c:pt idx="0">
                  <c:v>(TPM)  MENURUT STATUS HIGIENE SANITASI</c:v>
                </c:pt>
              </c:strCache>
            </c:strRef>
          </c:tx>
          <c:spPr>
            <a:solidFill>
              <a:schemeClr val="accent2">
                <a:lumMod val="40000"/>
                <a:lumOff val="60000"/>
              </a:schemeClr>
            </a:solidFill>
          </c:spPr>
          <c:invertIfNegative val="0"/>
          <c:cat>
            <c:numRef>
              <c:f>Sheet1!$C$191:$F$191</c:f>
              <c:numCache>
                <c:formatCode>General</c:formatCode>
                <c:ptCount val="4"/>
                <c:pt idx="0">
                  <c:v>2018</c:v>
                </c:pt>
                <c:pt idx="1">
                  <c:v>2019</c:v>
                </c:pt>
                <c:pt idx="2">
                  <c:v>2020</c:v>
                </c:pt>
                <c:pt idx="3">
                  <c:v>2021</c:v>
                </c:pt>
              </c:numCache>
            </c:numRef>
          </c:cat>
          <c:val>
            <c:numRef>
              <c:f>Sheet1!$C$192:$F$192</c:f>
              <c:numCache>
                <c:formatCode>0%</c:formatCode>
                <c:ptCount val="4"/>
                <c:pt idx="0">
                  <c:v>0.8</c:v>
                </c:pt>
                <c:pt idx="1">
                  <c:v>1</c:v>
                </c:pt>
                <c:pt idx="2">
                  <c:v>0.06</c:v>
                </c:pt>
                <c:pt idx="3">
                  <c:v>0.1</c:v>
                </c:pt>
              </c:numCache>
            </c:numRef>
          </c:val>
        </c:ser>
        <c:dLbls>
          <c:showLegendKey val="0"/>
          <c:showVal val="1"/>
          <c:showCatName val="0"/>
          <c:showSerName val="0"/>
          <c:showPercent val="0"/>
          <c:showBubbleSize val="0"/>
        </c:dLbls>
        <c:gapWidth val="75"/>
        <c:axId val="231374336"/>
        <c:axId val="193905792"/>
      </c:barChart>
      <c:catAx>
        <c:axId val="231374336"/>
        <c:scaling>
          <c:orientation val="minMax"/>
        </c:scaling>
        <c:delete val="0"/>
        <c:axPos val="b"/>
        <c:numFmt formatCode="General" sourceLinked="1"/>
        <c:majorTickMark val="none"/>
        <c:minorTickMark val="none"/>
        <c:tickLblPos val="nextTo"/>
        <c:crossAx val="193905792"/>
        <c:crosses val="autoZero"/>
        <c:auto val="1"/>
        <c:lblAlgn val="ctr"/>
        <c:lblOffset val="100"/>
        <c:noMultiLvlLbl val="0"/>
      </c:catAx>
      <c:valAx>
        <c:axId val="193905792"/>
        <c:scaling>
          <c:orientation val="minMax"/>
        </c:scaling>
        <c:delete val="1"/>
        <c:axPos val="l"/>
        <c:numFmt formatCode="0%" sourceLinked="1"/>
        <c:majorTickMark val="none"/>
        <c:minorTickMark val="none"/>
        <c:tickLblPos val="nextTo"/>
        <c:crossAx val="231374336"/>
        <c:crosses val="autoZero"/>
        <c:crossBetween val="between"/>
      </c:valAx>
      <c:dTable>
        <c:showHorzBorder val="1"/>
        <c:showVertBorder val="1"/>
        <c:showOutline val="1"/>
        <c:showKeys val="0"/>
      </c:dTable>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a:t>KEMATIAN IBU</a:t>
            </a:r>
          </a:p>
        </c:rich>
      </c:tx>
      <c:overlay val="0"/>
    </c:title>
    <c:autoTitleDeleted val="0"/>
    <c:plotArea>
      <c:layout/>
      <c:lineChart>
        <c:grouping val="standard"/>
        <c:varyColors val="0"/>
        <c:ser>
          <c:idx val="0"/>
          <c:order val="0"/>
          <c:cat>
            <c:numRef>
              <c:f>Sheet1!$B$23:$B$26</c:f>
              <c:numCache>
                <c:formatCode>General</c:formatCode>
                <c:ptCount val="4"/>
                <c:pt idx="0">
                  <c:v>2018</c:v>
                </c:pt>
                <c:pt idx="1">
                  <c:v>2019</c:v>
                </c:pt>
                <c:pt idx="2">
                  <c:v>2020</c:v>
                </c:pt>
                <c:pt idx="3">
                  <c:v>2021</c:v>
                </c:pt>
              </c:numCache>
            </c:numRef>
          </c:cat>
          <c:val>
            <c:numRef>
              <c:f>Sheet1!$C$23:$C$26</c:f>
              <c:numCache>
                <c:formatCode>General</c:formatCode>
                <c:ptCount val="4"/>
                <c:pt idx="0">
                  <c:v>1</c:v>
                </c:pt>
                <c:pt idx="1">
                  <c:v>0</c:v>
                </c:pt>
                <c:pt idx="2">
                  <c:v>0</c:v>
                </c:pt>
                <c:pt idx="3">
                  <c:v>0</c:v>
                </c:pt>
              </c:numCache>
            </c:numRef>
          </c:val>
          <c:smooth val="0"/>
        </c:ser>
        <c:dLbls>
          <c:showLegendKey val="0"/>
          <c:showVal val="1"/>
          <c:showCatName val="0"/>
          <c:showSerName val="0"/>
          <c:showPercent val="0"/>
          <c:showBubbleSize val="0"/>
        </c:dLbls>
        <c:marker val="1"/>
        <c:smooth val="0"/>
        <c:axId val="260583936"/>
        <c:axId val="194001664"/>
      </c:lineChart>
      <c:catAx>
        <c:axId val="260583936"/>
        <c:scaling>
          <c:orientation val="minMax"/>
        </c:scaling>
        <c:delete val="0"/>
        <c:axPos val="b"/>
        <c:numFmt formatCode="General" sourceLinked="1"/>
        <c:majorTickMark val="none"/>
        <c:minorTickMark val="none"/>
        <c:tickLblPos val="nextTo"/>
        <c:crossAx val="194001664"/>
        <c:crosses val="autoZero"/>
        <c:auto val="1"/>
        <c:lblAlgn val="ctr"/>
        <c:lblOffset val="100"/>
        <c:noMultiLvlLbl val="0"/>
      </c:catAx>
      <c:valAx>
        <c:axId val="194001664"/>
        <c:scaling>
          <c:orientation val="minMax"/>
        </c:scaling>
        <c:delete val="1"/>
        <c:axPos val="l"/>
        <c:numFmt formatCode="General" sourceLinked="1"/>
        <c:majorTickMark val="out"/>
        <c:minorTickMark val="none"/>
        <c:tickLblPos val="nextTo"/>
        <c:crossAx val="26058393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Sheet1!$B$100</c:f>
              <c:strCache>
                <c:ptCount val="1"/>
                <c:pt idx="0">
                  <c:v>K1</c:v>
                </c:pt>
              </c:strCache>
            </c:strRef>
          </c:tx>
          <c:spPr>
            <a:solidFill>
              <a:schemeClr val="accent2">
                <a:lumMod val="40000"/>
                <a:lumOff val="60000"/>
              </a:schemeClr>
            </a:solidFill>
          </c:spPr>
          <c:invertIfNegative val="0"/>
          <c:cat>
            <c:numRef>
              <c:f>Sheet1!$C$99:$F$99</c:f>
              <c:numCache>
                <c:formatCode>General</c:formatCode>
                <c:ptCount val="4"/>
                <c:pt idx="0">
                  <c:v>2018</c:v>
                </c:pt>
                <c:pt idx="1">
                  <c:v>2019</c:v>
                </c:pt>
                <c:pt idx="2">
                  <c:v>2020</c:v>
                </c:pt>
                <c:pt idx="3">
                  <c:v>2021</c:v>
                </c:pt>
              </c:numCache>
            </c:numRef>
          </c:cat>
          <c:val>
            <c:numRef>
              <c:f>Sheet1!$C$100:$F$100</c:f>
              <c:numCache>
                <c:formatCode>General</c:formatCode>
                <c:ptCount val="4"/>
                <c:pt idx="0">
                  <c:v>1551</c:v>
                </c:pt>
                <c:pt idx="1">
                  <c:v>1617</c:v>
                </c:pt>
                <c:pt idx="2">
                  <c:v>287</c:v>
                </c:pt>
                <c:pt idx="3">
                  <c:v>274</c:v>
                </c:pt>
              </c:numCache>
            </c:numRef>
          </c:val>
        </c:ser>
        <c:ser>
          <c:idx val="1"/>
          <c:order val="1"/>
          <c:tx>
            <c:strRef>
              <c:f>Sheet1!$B$101</c:f>
              <c:strCache>
                <c:ptCount val="1"/>
                <c:pt idx="0">
                  <c:v>K4</c:v>
                </c:pt>
              </c:strCache>
            </c:strRef>
          </c:tx>
          <c:spPr>
            <a:solidFill>
              <a:schemeClr val="accent5">
                <a:lumMod val="40000"/>
                <a:lumOff val="60000"/>
              </a:schemeClr>
            </a:solidFill>
          </c:spPr>
          <c:invertIfNegative val="0"/>
          <c:cat>
            <c:numRef>
              <c:f>Sheet1!$C$99:$F$99</c:f>
              <c:numCache>
                <c:formatCode>General</c:formatCode>
                <c:ptCount val="4"/>
                <c:pt idx="0">
                  <c:v>2018</c:v>
                </c:pt>
                <c:pt idx="1">
                  <c:v>2019</c:v>
                </c:pt>
                <c:pt idx="2">
                  <c:v>2020</c:v>
                </c:pt>
                <c:pt idx="3">
                  <c:v>2021</c:v>
                </c:pt>
              </c:numCache>
            </c:numRef>
          </c:cat>
          <c:val>
            <c:numRef>
              <c:f>Sheet1!$C$101:$F$101</c:f>
              <c:numCache>
                <c:formatCode>General</c:formatCode>
                <c:ptCount val="4"/>
                <c:pt idx="0">
                  <c:v>1521</c:v>
                </c:pt>
                <c:pt idx="1">
                  <c:v>1466</c:v>
                </c:pt>
                <c:pt idx="2">
                  <c:v>276</c:v>
                </c:pt>
                <c:pt idx="3">
                  <c:v>274</c:v>
                </c:pt>
              </c:numCache>
            </c:numRef>
          </c:val>
        </c:ser>
        <c:dLbls>
          <c:showLegendKey val="0"/>
          <c:showVal val="1"/>
          <c:showCatName val="0"/>
          <c:showSerName val="0"/>
          <c:showPercent val="0"/>
          <c:showBubbleSize val="0"/>
        </c:dLbls>
        <c:gapWidth val="75"/>
        <c:axId val="318526464"/>
        <c:axId val="194011712"/>
      </c:barChart>
      <c:catAx>
        <c:axId val="318526464"/>
        <c:scaling>
          <c:orientation val="minMax"/>
        </c:scaling>
        <c:delete val="1"/>
        <c:axPos val="b"/>
        <c:numFmt formatCode="General" sourceLinked="1"/>
        <c:majorTickMark val="none"/>
        <c:minorTickMark val="none"/>
        <c:tickLblPos val="nextTo"/>
        <c:crossAx val="194011712"/>
        <c:crosses val="autoZero"/>
        <c:auto val="1"/>
        <c:lblAlgn val="ctr"/>
        <c:lblOffset val="100"/>
        <c:noMultiLvlLbl val="0"/>
      </c:catAx>
      <c:valAx>
        <c:axId val="194011712"/>
        <c:scaling>
          <c:orientation val="minMax"/>
        </c:scaling>
        <c:delete val="1"/>
        <c:axPos val="l"/>
        <c:numFmt formatCode="General" sourceLinked="1"/>
        <c:majorTickMark val="none"/>
        <c:minorTickMark val="none"/>
        <c:tickLblPos val="nextTo"/>
        <c:crossAx val="318526464"/>
        <c:crosses val="autoZero"/>
        <c:crossBetween val="between"/>
      </c:valAx>
      <c:dTable>
        <c:showHorzBorder val="1"/>
        <c:showVertBorder val="1"/>
        <c:showOutline val="1"/>
        <c:showKeys val="0"/>
      </c:dTable>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9177602799648"/>
          <c:y val="0.18556904345290173"/>
          <c:w val="0.88120822397200349"/>
          <c:h val="0.67110564304461939"/>
        </c:manualLayout>
      </c:layout>
      <c:barChart>
        <c:barDir val="col"/>
        <c:grouping val="clustered"/>
        <c:varyColors val="0"/>
        <c:ser>
          <c:idx val="0"/>
          <c:order val="0"/>
          <c:tx>
            <c:strRef>
              <c:f>Sheet1!$B$109</c:f>
              <c:strCache>
                <c:ptCount val="1"/>
                <c:pt idx="0">
                  <c:v>Ibu Bersalin</c:v>
                </c:pt>
              </c:strCache>
            </c:strRef>
          </c:tx>
          <c:spPr>
            <a:solidFill>
              <a:schemeClr val="accent2">
                <a:lumMod val="40000"/>
                <a:lumOff val="60000"/>
              </a:schemeClr>
            </a:solidFill>
          </c:spPr>
          <c:invertIfNegative val="0"/>
          <c:cat>
            <c:numRef>
              <c:f>Sheet1!$C$108:$F$108</c:f>
              <c:numCache>
                <c:formatCode>General</c:formatCode>
                <c:ptCount val="4"/>
                <c:pt idx="0">
                  <c:v>2018</c:v>
                </c:pt>
                <c:pt idx="1">
                  <c:v>2019</c:v>
                </c:pt>
                <c:pt idx="2">
                  <c:v>2020</c:v>
                </c:pt>
                <c:pt idx="3">
                  <c:v>2021</c:v>
                </c:pt>
              </c:numCache>
            </c:numRef>
          </c:cat>
          <c:val>
            <c:numRef>
              <c:f>Sheet1!$C$109:$F$109</c:f>
              <c:numCache>
                <c:formatCode>0%</c:formatCode>
                <c:ptCount val="4"/>
                <c:pt idx="0">
                  <c:v>0.97</c:v>
                </c:pt>
                <c:pt idx="1">
                  <c:v>0.99</c:v>
                </c:pt>
                <c:pt idx="2">
                  <c:v>0.99</c:v>
                </c:pt>
                <c:pt idx="3">
                  <c:v>1</c:v>
                </c:pt>
              </c:numCache>
            </c:numRef>
          </c:val>
        </c:ser>
        <c:dLbls>
          <c:showLegendKey val="0"/>
          <c:showVal val="1"/>
          <c:showCatName val="0"/>
          <c:showSerName val="0"/>
          <c:showPercent val="0"/>
          <c:showBubbleSize val="0"/>
        </c:dLbls>
        <c:gapWidth val="150"/>
        <c:overlap val="-25"/>
        <c:axId val="260345856"/>
        <c:axId val="194013440"/>
      </c:barChart>
      <c:catAx>
        <c:axId val="260345856"/>
        <c:scaling>
          <c:orientation val="minMax"/>
        </c:scaling>
        <c:delete val="0"/>
        <c:axPos val="b"/>
        <c:numFmt formatCode="General" sourceLinked="1"/>
        <c:majorTickMark val="none"/>
        <c:minorTickMark val="none"/>
        <c:tickLblPos val="nextTo"/>
        <c:crossAx val="194013440"/>
        <c:crosses val="autoZero"/>
        <c:auto val="1"/>
        <c:lblAlgn val="ctr"/>
        <c:lblOffset val="100"/>
        <c:noMultiLvlLbl val="0"/>
      </c:catAx>
      <c:valAx>
        <c:axId val="194013440"/>
        <c:scaling>
          <c:orientation val="minMax"/>
        </c:scaling>
        <c:delete val="1"/>
        <c:axPos val="l"/>
        <c:numFmt formatCode="0%" sourceLinked="1"/>
        <c:majorTickMark val="none"/>
        <c:minorTickMark val="none"/>
        <c:tickLblPos val="nextTo"/>
        <c:crossAx val="260345856"/>
        <c:crosses val="autoZero"/>
        <c:crossBetween val="between"/>
      </c:valAx>
      <c:dTable>
        <c:showHorzBorder val="1"/>
        <c:showVertBorder val="1"/>
        <c:showOutline val="1"/>
        <c:showKeys val="0"/>
      </c:dTable>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Sheet1!$C$123</c:f>
              <c:strCache>
                <c:ptCount val="1"/>
                <c:pt idx="0">
                  <c:v>2018</c:v>
                </c:pt>
              </c:strCache>
            </c:strRef>
          </c:tx>
          <c:spPr>
            <a:solidFill>
              <a:schemeClr val="accent5">
                <a:lumMod val="40000"/>
                <a:lumOff val="60000"/>
              </a:schemeClr>
            </a:solidFill>
          </c:spPr>
          <c:invertIfNegative val="0"/>
          <c:cat>
            <c:strRef>
              <c:f>Sheet1!$B$124:$B$127</c:f>
              <c:strCache>
                <c:ptCount val="4"/>
                <c:pt idx="0">
                  <c:v>PIL KB </c:v>
                </c:pt>
                <c:pt idx="1">
                  <c:v>SUNTIK </c:v>
                </c:pt>
                <c:pt idx="2">
                  <c:v>IUD </c:v>
                </c:pt>
                <c:pt idx="3">
                  <c:v>IMPLAN </c:v>
                </c:pt>
              </c:strCache>
            </c:strRef>
          </c:cat>
          <c:val>
            <c:numRef>
              <c:f>Sheet1!$C$124:$C$127</c:f>
              <c:numCache>
                <c:formatCode>0%</c:formatCode>
                <c:ptCount val="4"/>
                <c:pt idx="0">
                  <c:v>0.36</c:v>
                </c:pt>
                <c:pt idx="1">
                  <c:v>0.55000000000000004</c:v>
                </c:pt>
                <c:pt idx="2">
                  <c:v>0.57999999999999996</c:v>
                </c:pt>
                <c:pt idx="3">
                  <c:v>0.25</c:v>
                </c:pt>
              </c:numCache>
            </c:numRef>
          </c:val>
        </c:ser>
        <c:ser>
          <c:idx val="1"/>
          <c:order val="1"/>
          <c:tx>
            <c:strRef>
              <c:f>Sheet1!$D$123</c:f>
              <c:strCache>
                <c:ptCount val="1"/>
                <c:pt idx="0">
                  <c:v>2019</c:v>
                </c:pt>
              </c:strCache>
            </c:strRef>
          </c:tx>
          <c:spPr>
            <a:solidFill>
              <a:schemeClr val="accent6">
                <a:lumMod val="60000"/>
                <a:lumOff val="40000"/>
              </a:schemeClr>
            </a:solidFill>
          </c:spPr>
          <c:invertIfNegative val="0"/>
          <c:cat>
            <c:strRef>
              <c:f>Sheet1!$B$124:$B$127</c:f>
              <c:strCache>
                <c:ptCount val="4"/>
                <c:pt idx="0">
                  <c:v>PIL KB </c:v>
                </c:pt>
                <c:pt idx="1">
                  <c:v>SUNTIK </c:v>
                </c:pt>
                <c:pt idx="2">
                  <c:v>IUD </c:v>
                </c:pt>
                <c:pt idx="3">
                  <c:v>IMPLAN </c:v>
                </c:pt>
              </c:strCache>
            </c:strRef>
          </c:cat>
          <c:val>
            <c:numRef>
              <c:f>Sheet1!$D$124:$D$127</c:f>
              <c:numCache>
                <c:formatCode>0%</c:formatCode>
                <c:ptCount val="4"/>
                <c:pt idx="0">
                  <c:v>0.21</c:v>
                </c:pt>
                <c:pt idx="1">
                  <c:v>0.36</c:v>
                </c:pt>
                <c:pt idx="2">
                  <c:v>0.21</c:v>
                </c:pt>
                <c:pt idx="3">
                  <c:v>0.08</c:v>
                </c:pt>
              </c:numCache>
            </c:numRef>
          </c:val>
        </c:ser>
        <c:ser>
          <c:idx val="2"/>
          <c:order val="2"/>
          <c:tx>
            <c:strRef>
              <c:f>Sheet1!$E$123</c:f>
              <c:strCache>
                <c:ptCount val="1"/>
                <c:pt idx="0">
                  <c:v>2020</c:v>
                </c:pt>
              </c:strCache>
            </c:strRef>
          </c:tx>
          <c:spPr>
            <a:solidFill>
              <a:schemeClr val="accent2">
                <a:lumMod val="40000"/>
                <a:lumOff val="60000"/>
              </a:schemeClr>
            </a:solidFill>
          </c:spPr>
          <c:invertIfNegative val="0"/>
          <c:cat>
            <c:strRef>
              <c:f>Sheet1!$B$124:$B$127</c:f>
              <c:strCache>
                <c:ptCount val="4"/>
                <c:pt idx="0">
                  <c:v>PIL KB </c:v>
                </c:pt>
                <c:pt idx="1">
                  <c:v>SUNTIK </c:v>
                </c:pt>
                <c:pt idx="2">
                  <c:v>IUD </c:v>
                </c:pt>
                <c:pt idx="3">
                  <c:v>IMPLAN </c:v>
                </c:pt>
              </c:strCache>
            </c:strRef>
          </c:cat>
          <c:val>
            <c:numRef>
              <c:f>Sheet1!$E$124:$E$127</c:f>
              <c:numCache>
                <c:formatCode>0%</c:formatCode>
                <c:ptCount val="4"/>
                <c:pt idx="0">
                  <c:v>0.24</c:v>
                </c:pt>
                <c:pt idx="1">
                  <c:v>0.51</c:v>
                </c:pt>
                <c:pt idx="2">
                  <c:v>0.13</c:v>
                </c:pt>
                <c:pt idx="3">
                  <c:v>0.04</c:v>
                </c:pt>
              </c:numCache>
            </c:numRef>
          </c:val>
        </c:ser>
        <c:ser>
          <c:idx val="3"/>
          <c:order val="3"/>
          <c:tx>
            <c:strRef>
              <c:f>Sheet1!$F$123</c:f>
              <c:strCache>
                <c:ptCount val="1"/>
                <c:pt idx="0">
                  <c:v>2021</c:v>
                </c:pt>
              </c:strCache>
            </c:strRef>
          </c:tx>
          <c:invertIfNegative val="0"/>
          <c:cat>
            <c:strRef>
              <c:f>Sheet1!$B$124:$B$127</c:f>
              <c:strCache>
                <c:ptCount val="4"/>
                <c:pt idx="0">
                  <c:v>PIL KB </c:v>
                </c:pt>
                <c:pt idx="1">
                  <c:v>SUNTIK </c:v>
                </c:pt>
                <c:pt idx="2">
                  <c:v>IUD </c:v>
                </c:pt>
                <c:pt idx="3">
                  <c:v>IMPLAN </c:v>
                </c:pt>
              </c:strCache>
            </c:strRef>
          </c:cat>
          <c:val>
            <c:numRef>
              <c:f>Sheet1!$F$124:$F$127</c:f>
              <c:numCache>
                <c:formatCode>0%</c:formatCode>
                <c:ptCount val="4"/>
                <c:pt idx="0">
                  <c:v>0.23</c:v>
                </c:pt>
                <c:pt idx="1">
                  <c:v>0.49</c:v>
                </c:pt>
                <c:pt idx="2">
                  <c:v>0.15</c:v>
                </c:pt>
                <c:pt idx="3">
                  <c:v>0.05</c:v>
                </c:pt>
              </c:numCache>
            </c:numRef>
          </c:val>
        </c:ser>
        <c:dLbls>
          <c:showLegendKey val="0"/>
          <c:showVal val="1"/>
          <c:showCatName val="0"/>
          <c:showSerName val="0"/>
          <c:showPercent val="0"/>
          <c:showBubbleSize val="0"/>
        </c:dLbls>
        <c:gapWidth val="75"/>
        <c:axId val="260585984"/>
        <c:axId val="194015168"/>
      </c:barChart>
      <c:catAx>
        <c:axId val="260585984"/>
        <c:scaling>
          <c:orientation val="minMax"/>
        </c:scaling>
        <c:delete val="0"/>
        <c:axPos val="b"/>
        <c:majorTickMark val="none"/>
        <c:minorTickMark val="none"/>
        <c:tickLblPos val="nextTo"/>
        <c:crossAx val="194015168"/>
        <c:crosses val="autoZero"/>
        <c:auto val="1"/>
        <c:lblAlgn val="ctr"/>
        <c:lblOffset val="100"/>
        <c:noMultiLvlLbl val="0"/>
      </c:catAx>
      <c:valAx>
        <c:axId val="194015168"/>
        <c:scaling>
          <c:orientation val="minMax"/>
        </c:scaling>
        <c:delete val="1"/>
        <c:axPos val="l"/>
        <c:numFmt formatCode="0%" sourceLinked="1"/>
        <c:majorTickMark val="none"/>
        <c:minorTickMark val="none"/>
        <c:tickLblPos val="nextTo"/>
        <c:crossAx val="260585984"/>
        <c:crosses val="autoZero"/>
        <c:crossBetween val="between"/>
      </c:valAx>
      <c:dTable>
        <c:showHorzBorder val="1"/>
        <c:showVertBorder val="1"/>
        <c:showOutline val="1"/>
        <c:showKeys val="0"/>
      </c:dTable>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a:t>KEMATIAN BAYI </a:t>
            </a:r>
          </a:p>
        </c:rich>
      </c:tx>
      <c:overlay val="0"/>
    </c:title>
    <c:autoTitleDeleted val="0"/>
    <c:plotArea>
      <c:layout/>
      <c:lineChart>
        <c:grouping val="standard"/>
        <c:varyColors val="0"/>
        <c:ser>
          <c:idx val="0"/>
          <c:order val="0"/>
          <c:cat>
            <c:numRef>
              <c:f>Sheet1!$B$4:$B$7</c:f>
              <c:numCache>
                <c:formatCode>General</c:formatCode>
                <c:ptCount val="4"/>
                <c:pt idx="0">
                  <c:v>2018</c:v>
                </c:pt>
                <c:pt idx="1">
                  <c:v>2019</c:v>
                </c:pt>
                <c:pt idx="2">
                  <c:v>2020</c:v>
                </c:pt>
                <c:pt idx="3">
                  <c:v>2021</c:v>
                </c:pt>
              </c:numCache>
            </c:numRef>
          </c:cat>
          <c:val>
            <c:numRef>
              <c:f>Sheet1!$C$4:$C$7</c:f>
              <c:numCache>
                <c:formatCode>General</c:formatCode>
                <c:ptCount val="4"/>
                <c:pt idx="0">
                  <c:v>2</c:v>
                </c:pt>
                <c:pt idx="1">
                  <c:v>0</c:v>
                </c:pt>
                <c:pt idx="2">
                  <c:v>0</c:v>
                </c:pt>
                <c:pt idx="3">
                  <c:v>1</c:v>
                </c:pt>
              </c:numCache>
            </c:numRef>
          </c:val>
          <c:smooth val="0"/>
        </c:ser>
        <c:dLbls>
          <c:showLegendKey val="0"/>
          <c:showVal val="1"/>
          <c:showCatName val="0"/>
          <c:showSerName val="0"/>
          <c:showPercent val="0"/>
          <c:showBubbleSize val="0"/>
        </c:dLbls>
        <c:marker val="1"/>
        <c:smooth val="0"/>
        <c:axId val="260346368"/>
        <c:axId val="194016896"/>
      </c:lineChart>
      <c:catAx>
        <c:axId val="260346368"/>
        <c:scaling>
          <c:orientation val="minMax"/>
        </c:scaling>
        <c:delete val="0"/>
        <c:axPos val="b"/>
        <c:numFmt formatCode="General" sourceLinked="1"/>
        <c:majorTickMark val="none"/>
        <c:minorTickMark val="none"/>
        <c:tickLblPos val="nextTo"/>
        <c:crossAx val="194016896"/>
        <c:crosses val="autoZero"/>
        <c:auto val="1"/>
        <c:lblAlgn val="ctr"/>
        <c:lblOffset val="100"/>
        <c:noMultiLvlLbl val="0"/>
      </c:catAx>
      <c:valAx>
        <c:axId val="194016896"/>
        <c:scaling>
          <c:orientation val="minMax"/>
          <c:max val="2"/>
          <c:min val="0"/>
        </c:scaling>
        <c:delete val="1"/>
        <c:axPos val="l"/>
        <c:numFmt formatCode="General" sourceLinked="1"/>
        <c:majorTickMark val="none"/>
        <c:minorTickMark val="none"/>
        <c:tickLblPos val="nextTo"/>
        <c:crossAx val="260346368"/>
        <c:crosses val="autoZero"/>
        <c:crossBetween val="between"/>
        <c:majorUnit val="1"/>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TUBERKULOSIS</a:t>
            </a:r>
          </a:p>
        </c:rich>
      </c:tx>
      <c:overlay val="0"/>
    </c:title>
    <c:autoTitleDeleted val="0"/>
    <c:plotArea>
      <c:layout/>
      <c:barChart>
        <c:barDir val="col"/>
        <c:grouping val="clustered"/>
        <c:varyColors val="0"/>
        <c:ser>
          <c:idx val="0"/>
          <c:order val="0"/>
          <c:tx>
            <c:strRef>
              <c:f>'TB '!$A$10</c:f>
              <c:strCache>
                <c:ptCount val="1"/>
                <c:pt idx="0">
                  <c:v>2018</c:v>
                </c:pt>
              </c:strCache>
            </c:strRef>
          </c:tx>
          <c:invertIfNegative val="0"/>
          <c:cat>
            <c:strRef>
              <c:f>'TB '!$B$9:$E$9</c:f>
              <c:strCache>
                <c:ptCount val="4"/>
                <c:pt idx="0">
                  <c:v>SUSPEK TB </c:v>
                </c:pt>
                <c:pt idx="1">
                  <c:v>KASUS TB DAN DIOBATI </c:v>
                </c:pt>
                <c:pt idx="2">
                  <c:v>SEMBUH </c:v>
                </c:pt>
                <c:pt idx="3">
                  <c:v>KEMATIAN </c:v>
                </c:pt>
              </c:strCache>
            </c:strRef>
          </c:cat>
          <c:val>
            <c:numRef>
              <c:f>'TB '!$B$10:$E$10</c:f>
              <c:numCache>
                <c:formatCode>General</c:formatCode>
                <c:ptCount val="4"/>
                <c:pt idx="0">
                  <c:v>288</c:v>
                </c:pt>
                <c:pt idx="1">
                  <c:v>49</c:v>
                </c:pt>
                <c:pt idx="2">
                  <c:v>39</c:v>
                </c:pt>
                <c:pt idx="3">
                  <c:v>3</c:v>
                </c:pt>
              </c:numCache>
            </c:numRef>
          </c:val>
        </c:ser>
        <c:ser>
          <c:idx val="1"/>
          <c:order val="1"/>
          <c:tx>
            <c:strRef>
              <c:f>'TB '!$A$11</c:f>
              <c:strCache>
                <c:ptCount val="1"/>
                <c:pt idx="0">
                  <c:v>2019</c:v>
                </c:pt>
              </c:strCache>
            </c:strRef>
          </c:tx>
          <c:spPr>
            <a:solidFill>
              <a:srgbClr val="FFC000"/>
            </a:solidFill>
          </c:spPr>
          <c:invertIfNegative val="0"/>
          <c:cat>
            <c:strRef>
              <c:f>'TB '!$B$9:$E$9</c:f>
              <c:strCache>
                <c:ptCount val="4"/>
                <c:pt idx="0">
                  <c:v>SUSPEK TB </c:v>
                </c:pt>
                <c:pt idx="1">
                  <c:v>KASUS TB DAN DIOBATI </c:v>
                </c:pt>
                <c:pt idx="2">
                  <c:v>SEMBUH </c:v>
                </c:pt>
                <c:pt idx="3">
                  <c:v>KEMATIAN </c:v>
                </c:pt>
              </c:strCache>
            </c:strRef>
          </c:cat>
          <c:val>
            <c:numRef>
              <c:f>'TB '!$B$11:$E$11</c:f>
              <c:numCache>
                <c:formatCode>General</c:formatCode>
                <c:ptCount val="4"/>
                <c:pt idx="0">
                  <c:v>213</c:v>
                </c:pt>
                <c:pt idx="1">
                  <c:v>99</c:v>
                </c:pt>
                <c:pt idx="2">
                  <c:v>7</c:v>
                </c:pt>
                <c:pt idx="3">
                  <c:v>0</c:v>
                </c:pt>
              </c:numCache>
            </c:numRef>
          </c:val>
        </c:ser>
        <c:ser>
          <c:idx val="2"/>
          <c:order val="2"/>
          <c:tx>
            <c:strRef>
              <c:f>'TB '!$A$12</c:f>
              <c:strCache>
                <c:ptCount val="1"/>
                <c:pt idx="0">
                  <c:v>2020</c:v>
                </c:pt>
              </c:strCache>
            </c:strRef>
          </c:tx>
          <c:spPr>
            <a:solidFill>
              <a:srgbClr val="00B0F0"/>
            </a:solidFill>
          </c:spPr>
          <c:invertIfNegative val="0"/>
          <c:cat>
            <c:strRef>
              <c:f>'TB '!$B$9:$E$9</c:f>
              <c:strCache>
                <c:ptCount val="4"/>
                <c:pt idx="0">
                  <c:v>SUSPEK TB </c:v>
                </c:pt>
                <c:pt idx="1">
                  <c:v>KASUS TB DAN DIOBATI </c:v>
                </c:pt>
                <c:pt idx="2">
                  <c:v>SEMBUH </c:v>
                </c:pt>
                <c:pt idx="3">
                  <c:v>KEMATIAN </c:v>
                </c:pt>
              </c:strCache>
            </c:strRef>
          </c:cat>
          <c:val>
            <c:numRef>
              <c:f>'TB '!$B$12:$E$12</c:f>
              <c:numCache>
                <c:formatCode>General</c:formatCode>
                <c:ptCount val="4"/>
                <c:pt idx="0">
                  <c:v>48</c:v>
                </c:pt>
                <c:pt idx="1">
                  <c:v>19</c:v>
                </c:pt>
                <c:pt idx="2">
                  <c:v>3</c:v>
                </c:pt>
                <c:pt idx="3">
                  <c:v>0</c:v>
                </c:pt>
              </c:numCache>
            </c:numRef>
          </c:val>
        </c:ser>
        <c:ser>
          <c:idx val="3"/>
          <c:order val="3"/>
          <c:tx>
            <c:strRef>
              <c:f>'TB '!$A$13</c:f>
              <c:strCache>
                <c:ptCount val="1"/>
                <c:pt idx="0">
                  <c:v>2021</c:v>
                </c:pt>
              </c:strCache>
            </c:strRef>
          </c:tx>
          <c:invertIfNegative val="0"/>
          <c:cat>
            <c:strRef>
              <c:f>'TB '!$B$9:$E$9</c:f>
              <c:strCache>
                <c:ptCount val="4"/>
                <c:pt idx="0">
                  <c:v>SUSPEK TB </c:v>
                </c:pt>
                <c:pt idx="1">
                  <c:v>KASUS TB DAN DIOBATI </c:v>
                </c:pt>
                <c:pt idx="2">
                  <c:v>SEMBUH </c:v>
                </c:pt>
                <c:pt idx="3">
                  <c:v>KEMATIAN </c:v>
                </c:pt>
              </c:strCache>
            </c:strRef>
          </c:cat>
          <c:val>
            <c:numRef>
              <c:f>'TB '!$B$13:$E$13</c:f>
              <c:numCache>
                <c:formatCode>General</c:formatCode>
                <c:ptCount val="4"/>
                <c:pt idx="0">
                  <c:v>75</c:v>
                </c:pt>
                <c:pt idx="1">
                  <c:v>17</c:v>
                </c:pt>
                <c:pt idx="2">
                  <c:v>2</c:v>
                </c:pt>
                <c:pt idx="3">
                  <c:v>0</c:v>
                </c:pt>
              </c:numCache>
            </c:numRef>
          </c:val>
        </c:ser>
        <c:dLbls>
          <c:showLegendKey val="0"/>
          <c:showVal val="1"/>
          <c:showCatName val="0"/>
          <c:showSerName val="0"/>
          <c:showPercent val="0"/>
          <c:showBubbleSize val="0"/>
        </c:dLbls>
        <c:gapWidth val="150"/>
        <c:overlap val="-25"/>
        <c:axId val="137434112"/>
        <c:axId val="194018624"/>
      </c:barChart>
      <c:catAx>
        <c:axId val="137434112"/>
        <c:scaling>
          <c:orientation val="minMax"/>
        </c:scaling>
        <c:delete val="0"/>
        <c:axPos val="b"/>
        <c:majorTickMark val="none"/>
        <c:minorTickMark val="none"/>
        <c:tickLblPos val="nextTo"/>
        <c:crossAx val="194018624"/>
        <c:crosses val="autoZero"/>
        <c:auto val="1"/>
        <c:lblAlgn val="ctr"/>
        <c:lblOffset val="100"/>
        <c:noMultiLvlLbl val="0"/>
      </c:catAx>
      <c:valAx>
        <c:axId val="194018624"/>
        <c:scaling>
          <c:orientation val="minMax"/>
        </c:scaling>
        <c:delete val="1"/>
        <c:axPos val="l"/>
        <c:numFmt formatCode="General" sourceLinked="1"/>
        <c:majorTickMark val="out"/>
        <c:minorTickMark val="none"/>
        <c:tickLblPos val="nextTo"/>
        <c:crossAx val="137434112"/>
        <c:crosses val="autoZero"/>
        <c:crossBetween val="between"/>
      </c:valAx>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a:t>KASUS PNEUMONIA</a:t>
            </a:r>
          </a:p>
        </c:rich>
      </c:tx>
      <c:overlay val="0"/>
    </c:title>
    <c:autoTitleDeleted val="0"/>
    <c:plotArea>
      <c:layout/>
      <c:lineChart>
        <c:grouping val="standard"/>
        <c:varyColors val="0"/>
        <c:ser>
          <c:idx val="0"/>
          <c:order val="0"/>
          <c:cat>
            <c:numRef>
              <c:f>Sheet1!$B$51:$B$54</c:f>
              <c:numCache>
                <c:formatCode>General</c:formatCode>
                <c:ptCount val="4"/>
                <c:pt idx="0">
                  <c:v>2018</c:v>
                </c:pt>
                <c:pt idx="1">
                  <c:v>2019</c:v>
                </c:pt>
                <c:pt idx="2">
                  <c:v>2020</c:v>
                </c:pt>
                <c:pt idx="3">
                  <c:v>2021</c:v>
                </c:pt>
              </c:numCache>
            </c:numRef>
          </c:cat>
          <c:val>
            <c:numRef>
              <c:f>Sheet1!$C$51:$C$54</c:f>
              <c:numCache>
                <c:formatCode>General</c:formatCode>
                <c:ptCount val="4"/>
                <c:pt idx="0">
                  <c:v>11</c:v>
                </c:pt>
                <c:pt idx="1">
                  <c:v>33</c:v>
                </c:pt>
                <c:pt idx="2">
                  <c:v>18</c:v>
                </c:pt>
                <c:pt idx="3">
                  <c:v>6</c:v>
                </c:pt>
              </c:numCache>
            </c:numRef>
          </c:val>
          <c:smooth val="0"/>
        </c:ser>
        <c:dLbls>
          <c:showLegendKey val="0"/>
          <c:showVal val="1"/>
          <c:showCatName val="0"/>
          <c:showSerName val="0"/>
          <c:showPercent val="0"/>
          <c:showBubbleSize val="0"/>
        </c:dLbls>
        <c:marker val="1"/>
        <c:smooth val="0"/>
        <c:axId val="137436160"/>
        <c:axId val="194028672"/>
      </c:lineChart>
      <c:catAx>
        <c:axId val="137436160"/>
        <c:scaling>
          <c:orientation val="minMax"/>
        </c:scaling>
        <c:delete val="0"/>
        <c:axPos val="b"/>
        <c:numFmt formatCode="General" sourceLinked="1"/>
        <c:majorTickMark val="none"/>
        <c:minorTickMark val="none"/>
        <c:tickLblPos val="nextTo"/>
        <c:crossAx val="194028672"/>
        <c:crosses val="autoZero"/>
        <c:auto val="1"/>
        <c:lblAlgn val="ctr"/>
        <c:lblOffset val="100"/>
        <c:noMultiLvlLbl val="0"/>
      </c:catAx>
      <c:valAx>
        <c:axId val="194028672"/>
        <c:scaling>
          <c:orientation val="minMax"/>
        </c:scaling>
        <c:delete val="1"/>
        <c:axPos val="l"/>
        <c:numFmt formatCode="General" sourceLinked="1"/>
        <c:majorTickMark val="out"/>
        <c:minorTickMark val="none"/>
        <c:tickLblPos val="nextTo"/>
        <c:crossAx val="1374361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87DD3-1780-4C0D-8B13-0306AE90E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111</Pages>
  <Words>22868</Words>
  <Characters>130349</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11</cp:revision>
  <cp:lastPrinted>2022-10-26T00:58:00Z</cp:lastPrinted>
  <dcterms:created xsi:type="dcterms:W3CDTF">2022-09-13T04:08:00Z</dcterms:created>
  <dcterms:modified xsi:type="dcterms:W3CDTF">2022-10-26T06:25:00Z</dcterms:modified>
</cp:coreProperties>
</file>